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10D1" w14:textId="77777777" w:rsidR="0055001C" w:rsidRPr="007017C6" w:rsidRDefault="0055001C" w:rsidP="00EF37D6">
      <w:pPr>
        <w:pStyle w:val="Textoindependiente2"/>
        <w:rPr>
          <w:rFonts w:ascii="Arial" w:hAnsi="Arial" w:cs="Arial"/>
          <w:sz w:val="22"/>
          <w:szCs w:val="22"/>
          <w:lang w:val="es-ES"/>
        </w:rPr>
      </w:pPr>
      <w:r w:rsidRPr="007017C6">
        <w:rPr>
          <w:rFonts w:ascii="Arial" w:hAnsi="Arial" w:cs="Arial"/>
          <w:sz w:val="22"/>
          <w:szCs w:val="22"/>
        </w:rPr>
        <w:t>PLIEGO DE CLÁUSULAS ADMINISTRATIVAS PARTICULARES QUE HA DE R</w:t>
      </w:r>
      <w:r w:rsidR="00110DBD" w:rsidRPr="007017C6">
        <w:rPr>
          <w:rFonts w:ascii="Arial" w:hAnsi="Arial" w:cs="Arial"/>
          <w:sz w:val="22"/>
          <w:szCs w:val="22"/>
        </w:rPr>
        <w:t>EGIR EN EL CONTRATO DE SERVICIOS</w:t>
      </w:r>
      <w:r w:rsidRPr="007017C6">
        <w:rPr>
          <w:rFonts w:ascii="Arial" w:hAnsi="Arial" w:cs="Arial"/>
          <w:sz w:val="22"/>
          <w:szCs w:val="22"/>
        </w:rPr>
        <w:t xml:space="preserve"> DE: (TÍTULO) A ADJUDICAR POR PROCEDIMIENTO ABIERTO</w:t>
      </w:r>
      <w:r w:rsidR="00801B76" w:rsidRPr="007017C6">
        <w:rPr>
          <w:rFonts w:ascii="Arial" w:hAnsi="Arial" w:cs="Arial"/>
          <w:sz w:val="22"/>
          <w:szCs w:val="22"/>
        </w:rPr>
        <w:t xml:space="preserve"> SIMPLIFICADO</w:t>
      </w:r>
      <w:r w:rsidR="00EF6345" w:rsidRPr="007017C6">
        <w:rPr>
          <w:rFonts w:ascii="Arial" w:hAnsi="Arial" w:cs="Arial"/>
          <w:sz w:val="22"/>
          <w:szCs w:val="22"/>
          <w:lang w:val="es-ES"/>
        </w:rPr>
        <w:t xml:space="preserve"> SUMARIO</w:t>
      </w:r>
      <w:r w:rsidR="008B0203" w:rsidRPr="007017C6">
        <w:rPr>
          <w:rFonts w:ascii="Arial" w:hAnsi="Arial" w:cs="Arial"/>
          <w:sz w:val="22"/>
          <w:szCs w:val="22"/>
        </w:rPr>
        <w:t>.</w:t>
      </w:r>
    </w:p>
    <w:p w14:paraId="3AC3E0B7" w14:textId="77777777" w:rsidR="0055001C" w:rsidRPr="007017C6" w:rsidRDefault="0055001C" w:rsidP="00EF37D6">
      <w:pPr>
        <w:spacing w:line="288" w:lineRule="auto"/>
        <w:jc w:val="both"/>
        <w:rPr>
          <w:rFonts w:ascii="Arial" w:hAnsi="Arial" w:cs="Arial"/>
          <w:b/>
          <w:bCs/>
          <w:sz w:val="22"/>
          <w:szCs w:val="22"/>
        </w:rPr>
      </w:pPr>
    </w:p>
    <w:p w14:paraId="0790AE91" w14:textId="77777777" w:rsidR="0055001C" w:rsidRPr="007017C6" w:rsidRDefault="0055001C" w:rsidP="00EF37D6">
      <w:pPr>
        <w:pStyle w:val="Ttulo6"/>
        <w:widowControl/>
        <w:autoSpaceDE/>
        <w:autoSpaceDN/>
        <w:adjustRightInd/>
        <w:spacing w:line="288" w:lineRule="auto"/>
        <w:rPr>
          <w:rFonts w:ascii="Arial" w:hAnsi="Arial" w:cs="Arial"/>
          <w:sz w:val="22"/>
          <w:szCs w:val="22"/>
        </w:rPr>
      </w:pPr>
      <w:r w:rsidRPr="007017C6">
        <w:rPr>
          <w:rFonts w:ascii="Arial" w:hAnsi="Arial" w:cs="Arial"/>
          <w:sz w:val="22"/>
          <w:szCs w:val="22"/>
        </w:rPr>
        <w:t>ÍNDICE</w:t>
      </w:r>
    </w:p>
    <w:p w14:paraId="54859B3C" w14:textId="77777777" w:rsidR="000E38FD" w:rsidRPr="007017C6" w:rsidRDefault="000E38FD" w:rsidP="00EF37D6">
      <w:pPr>
        <w:spacing w:line="288" w:lineRule="auto"/>
        <w:rPr>
          <w:rFonts w:ascii="Arial" w:hAnsi="Arial" w:cs="Arial"/>
          <w:b/>
          <w:webHidden/>
          <w:sz w:val="22"/>
          <w:szCs w:val="22"/>
          <w:lang w:val="x-none"/>
        </w:rPr>
      </w:pPr>
    </w:p>
    <w:p w14:paraId="24A12D3B" w14:textId="77777777" w:rsidR="00321E64" w:rsidRPr="007017C6" w:rsidRDefault="00321E64" w:rsidP="00EF37D6">
      <w:pPr>
        <w:spacing w:line="288" w:lineRule="auto"/>
        <w:rPr>
          <w:rFonts w:ascii="Arial" w:hAnsi="Arial" w:cs="Arial"/>
          <w:b/>
          <w:sz w:val="22"/>
          <w:szCs w:val="22"/>
          <w:lang w:val="x-none"/>
        </w:rPr>
      </w:pPr>
    </w:p>
    <w:p w14:paraId="436EF8B2" w14:textId="2E9012B0" w:rsidR="005A4C56" w:rsidRDefault="0055001C">
      <w:pPr>
        <w:pStyle w:val="TDC1"/>
        <w:rPr>
          <w:rFonts w:asciiTheme="minorHAnsi" w:eastAsiaTheme="minorEastAsia" w:hAnsiTheme="minorHAnsi" w:cstheme="minorBidi"/>
          <w:b w:val="0"/>
          <w:bCs w:val="0"/>
          <w:kern w:val="2"/>
          <w:sz w:val="22"/>
          <w:szCs w:val="22"/>
          <w14:ligatures w14:val="standardContextual"/>
        </w:rPr>
      </w:pPr>
      <w:r w:rsidRPr="007017C6">
        <w:rPr>
          <w:sz w:val="22"/>
          <w:szCs w:val="22"/>
        </w:rPr>
        <w:fldChar w:fldCharType="begin"/>
      </w:r>
      <w:r w:rsidRPr="007017C6">
        <w:rPr>
          <w:sz w:val="22"/>
          <w:szCs w:val="22"/>
        </w:rPr>
        <w:instrText xml:space="preserve"> TOC \o "1-4" \h \z </w:instrText>
      </w:r>
      <w:r w:rsidRPr="007017C6">
        <w:rPr>
          <w:sz w:val="22"/>
          <w:szCs w:val="22"/>
        </w:rPr>
        <w:fldChar w:fldCharType="separate"/>
      </w:r>
      <w:hyperlink w:anchor="_Toc170738389" w:history="1">
        <w:r w:rsidR="005A4C56" w:rsidRPr="004C34D8">
          <w:rPr>
            <w:rStyle w:val="Hipervnculo"/>
          </w:rPr>
          <w:t>TÍTULO I. DISPOSICIONES GENERALES</w:t>
        </w:r>
        <w:r w:rsidR="005A4C56">
          <w:rPr>
            <w:webHidden/>
          </w:rPr>
          <w:tab/>
        </w:r>
        <w:r w:rsidR="005A4C56">
          <w:rPr>
            <w:webHidden/>
          </w:rPr>
          <w:fldChar w:fldCharType="begin"/>
        </w:r>
        <w:r w:rsidR="005A4C56">
          <w:rPr>
            <w:webHidden/>
          </w:rPr>
          <w:instrText xml:space="preserve"> PAGEREF _Toc170738389 \h </w:instrText>
        </w:r>
        <w:r w:rsidR="005A4C56">
          <w:rPr>
            <w:webHidden/>
          </w:rPr>
        </w:r>
        <w:r w:rsidR="005A4C56">
          <w:rPr>
            <w:webHidden/>
          </w:rPr>
          <w:fldChar w:fldCharType="separate"/>
        </w:r>
        <w:r w:rsidR="005A4C56">
          <w:rPr>
            <w:webHidden/>
          </w:rPr>
          <w:t>4</w:t>
        </w:r>
        <w:r w:rsidR="005A4C56">
          <w:rPr>
            <w:webHidden/>
          </w:rPr>
          <w:fldChar w:fldCharType="end"/>
        </w:r>
      </w:hyperlink>
    </w:p>
    <w:p w14:paraId="134796A3" w14:textId="7B1673DE"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390" w:history="1">
        <w:r w:rsidRPr="004C34D8">
          <w:rPr>
            <w:rStyle w:val="Hipervnculo"/>
          </w:rPr>
          <w:t>CAPÍTULO I. Régimen jurídico</w:t>
        </w:r>
        <w:r>
          <w:rPr>
            <w:webHidden/>
          </w:rPr>
          <w:tab/>
        </w:r>
        <w:r>
          <w:rPr>
            <w:webHidden/>
          </w:rPr>
          <w:fldChar w:fldCharType="begin"/>
        </w:r>
        <w:r>
          <w:rPr>
            <w:webHidden/>
          </w:rPr>
          <w:instrText xml:space="preserve"> PAGEREF _Toc170738390 \h </w:instrText>
        </w:r>
        <w:r>
          <w:rPr>
            <w:webHidden/>
          </w:rPr>
        </w:r>
        <w:r>
          <w:rPr>
            <w:webHidden/>
          </w:rPr>
          <w:fldChar w:fldCharType="separate"/>
        </w:r>
        <w:r>
          <w:rPr>
            <w:webHidden/>
          </w:rPr>
          <w:t>4</w:t>
        </w:r>
        <w:r>
          <w:rPr>
            <w:webHidden/>
          </w:rPr>
          <w:fldChar w:fldCharType="end"/>
        </w:r>
      </w:hyperlink>
    </w:p>
    <w:p w14:paraId="3C6ABA1D" w14:textId="7BE107AF" w:rsidR="005A4C56" w:rsidRDefault="005A4C56">
      <w:pPr>
        <w:pStyle w:val="TDC3"/>
        <w:rPr>
          <w:rFonts w:asciiTheme="minorHAnsi" w:eastAsiaTheme="minorEastAsia" w:hAnsiTheme="minorHAnsi" w:cstheme="minorBidi"/>
          <w:kern w:val="2"/>
          <w:sz w:val="22"/>
          <w:szCs w:val="22"/>
          <w14:ligatures w14:val="standardContextual"/>
        </w:rPr>
      </w:pPr>
      <w:hyperlink w:anchor="_Toc170738391" w:history="1">
        <w:r w:rsidRPr="004C34D8">
          <w:rPr>
            <w:rStyle w:val="Hipervnculo"/>
          </w:rPr>
          <w:t>Cláusula 1. Régimen jurídico.</w:t>
        </w:r>
        <w:r>
          <w:rPr>
            <w:webHidden/>
          </w:rPr>
          <w:tab/>
        </w:r>
        <w:r>
          <w:rPr>
            <w:webHidden/>
          </w:rPr>
          <w:fldChar w:fldCharType="begin"/>
        </w:r>
        <w:r>
          <w:rPr>
            <w:webHidden/>
          </w:rPr>
          <w:instrText xml:space="preserve"> PAGEREF _Toc170738391 \h </w:instrText>
        </w:r>
        <w:r>
          <w:rPr>
            <w:webHidden/>
          </w:rPr>
        </w:r>
        <w:r>
          <w:rPr>
            <w:webHidden/>
          </w:rPr>
          <w:fldChar w:fldCharType="separate"/>
        </w:r>
        <w:r>
          <w:rPr>
            <w:webHidden/>
          </w:rPr>
          <w:t>4</w:t>
        </w:r>
        <w:r>
          <w:rPr>
            <w:webHidden/>
          </w:rPr>
          <w:fldChar w:fldCharType="end"/>
        </w:r>
      </w:hyperlink>
    </w:p>
    <w:p w14:paraId="6572CEA3" w14:textId="276E88DF"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392" w:history="1">
        <w:r w:rsidRPr="004C34D8">
          <w:rPr>
            <w:rStyle w:val="Hipervnculo"/>
          </w:rPr>
          <w:t>CAPÍTULO II. Del órgano contratante.</w:t>
        </w:r>
        <w:r>
          <w:rPr>
            <w:webHidden/>
          </w:rPr>
          <w:tab/>
        </w:r>
        <w:r>
          <w:rPr>
            <w:webHidden/>
          </w:rPr>
          <w:fldChar w:fldCharType="begin"/>
        </w:r>
        <w:r>
          <w:rPr>
            <w:webHidden/>
          </w:rPr>
          <w:instrText xml:space="preserve"> PAGEREF _Toc170738392 \h </w:instrText>
        </w:r>
        <w:r>
          <w:rPr>
            <w:webHidden/>
          </w:rPr>
        </w:r>
        <w:r>
          <w:rPr>
            <w:webHidden/>
          </w:rPr>
          <w:fldChar w:fldCharType="separate"/>
        </w:r>
        <w:r>
          <w:rPr>
            <w:webHidden/>
          </w:rPr>
          <w:t>4</w:t>
        </w:r>
        <w:r>
          <w:rPr>
            <w:webHidden/>
          </w:rPr>
          <w:fldChar w:fldCharType="end"/>
        </w:r>
      </w:hyperlink>
    </w:p>
    <w:p w14:paraId="006E36D5" w14:textId="2EE601CA" w:rsidR="005A4C56" w:rsidRDefault="005A4C56">
      <w:pPr>
        <w:pStyle w:val="TDC3"/>
        <w:rPr>
          <w:rFonts w:asciiTheme="minorHAnsi" w:eastAsiaTheme="minorEastAsia" w:hAnsiTheme="minorHAnsi" w:cstheme="minorBidi"/>
          <w:kern w:val="2"/>
          <w:sz w:val="22"/>
          <w:szCs w:val="22"/>
          <w14:ligatures w14:val="standardContextual"/>
        </w:rPr>
      </w:pPr>
      <w:hyperlink w:anchor="_Toc170738393" w:history="1">
        <w:r w:rsidRPr="004C34D8">
          <w:rPr>
            <w:rStyle w:val="Hipervnculo"/>
          </w:rPr>
          <w:t>Cláusula 2. Órgano de contratación.</w:t>
        </w:r>
        <w:r>
          <w:rPr>
            <w:webHidden/>
          </w:rPr>
          <w:tab/>
        </w:r>
        <w:r>
          <w:rPr>
            <w:webHidden/>
          </w:rPr>
          <w:fldChar w:fldCharType="begin"/>
        </w:r>
        <w:r>
          <w:rPr>
            <w:webHidden/>
          </w:rPr>
          <w:instrText xml:space="preserve"> PAGEREF _Toc170738393 \h </w:instrText>
        </w:r>
        <w:r>
          <w:rPr>
            <w:webHidden/>
          </w:rPr>
        </w:r>
        <w:r>
          <w:rPr>
            <w:webHidden/>
          </w:rPr>
          <w:fldChar w:fldCharType="separate"/>
        </w:r>
        <w:r>
          <w:rPr>
            <w:webHidden/>
          </w:rPr>
          <w:t>5</w:t>
        </w:r>
        <w:r>
          <w:rPr>
            <w:webHidden/>
          </w:rPr>
          <w:fldChar w:fldCharType="end"/>
        </w:r>
      </w:hyperlink>
    </w:p>
    <w:p w14:paraId="1F3A4746" w14:textId="4A782865" w:rsidR="005A4C56" w:rsidRDefault="005A4C56">
      <w:pPr>
        <w:pStyle w:val="TDC3"/>
        <w:rPr>
          <w:rFonts w:asciiTheme="minorHAnsi" w:eastAsiaTheme="minorEastAsia" w:hAnsiTheme="minorHAnsi" w:cstheme="minorBidi"/>
          <w:kern w:val="2"/>
          <w:sz w:val="22"/>
          <w:szCs w:val="22"/>
          <w14:ligatures w14:val="standardContextual"/>
        </w:rPr>
      </w:pPr>
      <w:hyperlink w:anchor="_Toc170738394" w:history="1">
        <w:r w:rsidRPr="004C34D8">
          <w:rPr>
            <w:rStyle w:val="Hipervnculo"/>
          </w:rPr>
          <w:t>Cláusula 3. Responsable del contrato.</w:t>
        </w:r>
        <w:r>
          <w:rPr>
            <w:webHidden/>
          </w:rPr>
          <w:tab/>
        </w:r>
        <w:r>
          <w:rPr>
            <w:webHidden/>
          </w:rPr>
          <w:fldChar w:fldCharType="begin"/>
        </w:r>
        <w:r>
          <w:rPr>
            <w:webHidden/>
          </w:rPr>
          <w:instrText xml:space="preserve"> PAGEREF _Toc170738394 \h </w:instrText>
        </w:r>
        <w:r>
          <w:rPr>
            <w:webHidden/>
          </w:rPr>
        </w:r>
        <w:r>
          <w:rPr>
            <w:webHidden/>
          </w:rPr>
          <w:fldChar w:fldCharType="separate"/>
        </w:r>
        <w:r>
          <w:rPr>
            <w:webHidden/>
          </w:rPr>
          <w:t>5</w:t>
        </w:r>
        <w:r>
          <w:rPr>
            <w:webHidden/>
          </w:rPr>
          <w:fldChar w:fldCharType="end"/>
        </w:r>
      </w:hyperlink>
    </w:p>
    <w:p w14:paraId="19CCFD42" w14:textId="52A1FB97" w:rsidR="005A4C56" w:rsidRDefault="005A4C56">
      <w:pPr>
        <w:pStyle w:val="TDC3"/>
        <w:rPr>
          <w:rFonts w:asciiTheme="minorHAnsi" w:eastAsiaTheme="minorEastAsia" w:hAnsiTheme="minorHAnsi" w:cstheme="minorBidi"/>
          <w:kern w:val="2"/>
          <w:sz w:val="22"/>
          <w:szCs w:val="22"/>
          <w14:ligatures w14:val="standardContextual"/>
        </w:rPr>
      </w:pPr>
      <w:hyperlink w:anchor="_Toc170738395" w:history="1">
        <w:r w:rsidRPr="004C34D8">
          <w:rPr>
            <w:rStyle w:val="Hipervnculo"/>
          </w:rPr>
          <w:t>Cláusula 4. Unidad encargada del seguimiento y ejecución del contrato.</w:t>
        </w:r>
        <w:r>
          <w:rPr>
            <w:webHidden/>
          </w:rPr>
          <w:tab/>
        </w:r>
        <w:r>
          <w:rPr>
            <w:webHidden/>
          </w:rPr>
          <w:fldChar w:fldCharType="begin"/>
        </w:r>
        <w:r>
          <w:rPr>
            <w:webHidden/>
          </w:rPr>
          <w:instrText xml:space="preserve"> PAGEREF _Toc170738395 \h </w:instrText>
        </w:r>
        <w:r>
          <w:rPr>
            <w:webHidden/>
          </w:rPr>
        </w:r>
        <w:r>
          <w:rPr>
            <w:webHidden/>
          </w:rPr>
          <w:fldChar w:fldCharType="separate"/>
        </w:r>
        <w:r>
          <w:rPr>
            <w:webHidden/>
          </w:rPr>
          <w:t>5</w:t>
        </w:r>
        <w:r>
          <w:rPr>
            <w:webHidden/>
          </w:rPr>
          <w:fldChar w:fldCharType="end"/>
        </w:r>
      </w:hyperlink>
    </w:p>
    <w:p w14:paraId="681C8E20" w14:textId="12E665B5"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396" w:history="1">
        <w:r w:rsidRPr="004C34D8">
          <w:rPr>
            <w:rStyle w:val="Hipervnculo"/>
          </w:rPr>
          <w:t>CAPÍTULO III. Del contrato.</w:t>
        </w:r>
        <w:r>
          <w:rPr>
            <w:webHidden/>
          </w:rPr>
          <w:tab/>
        </w:r>
        <w:r>
          <w:rPr>
            <w:webHidden/>
          </w:rPr>
          <w:fldChar w:fldCharType="begin"/>
        </w:r>
        <w:r>
          <w:rPr>
            <w:webHidden/>
          </w:rPr>
          <w:instrText xml:space="preserve"> PAGEREF _Toc170738396 \h </w:instrText>
        </w:r>
        <w:r>
          <w:rPr>
            <w:webHidden/>
          </w:rPr>
        </w:r>
        <w:r>
          <w:rPr>
            <w:webHidden/>
          </w:rPr>
          <w:fldChar w:fldCharType="separate"/>
        </w:r>
        <w:r>
          <w:rPr>
            <w:webHidden/>
          </w:rPr>
          <w:t>5</w:t>
        </w:r>
        <w:r>
          <w:rPr>
            <w:webHidden/>
          </w:rPr>
          <w:fldChar w:fldCharType="end"/>
        </w:r>
      </w:hyperlink>
    </w:p>
    <w:p w14:paraId="2A854C36" w14:textId="00E12F55" w:rsidR="005A4C56" w:rsidRDefault="005A4C56">
      <w:pPr>
        <w:pStyle w:val="TDC3"/>
        <w:rPr>
          <w:rFonts w:asciiTheme="minorHAnsi" w:eastAsiaTheme="minorEastAsia" w:hAnsiTheme="minorHAnsi" w:cstheme="minorBidi"/>
          <w:kern w:val="2"/>
          <w:sz w:val="22"/>
          <w:szCs w:val="22"/>
          <w14:ligatures w14:val="standardContextual"/>
        </w:rPr>
      </w:pPr>
      <w:hyperlink w:anchor="_Toc170738397" w:history="1">
        <w:r w:rsidRPr="004C34D8">
          <w:rPr>
            <w:rStyle w:val="Hipervnculo"/>
          </w:rPr>
          <w:t>Cláusula 5. Objeto y necesidad del contrato.</w:t>
        </w:r>
        <w:r>
          <w:rPr>
            <w:webHidden/>
          </w:rPr>
          <w:tab/>
        </w:r>
        <w:r>
          <w:rPr>
            <w:webHidden/>
          </w:rPr>
          <w:fldChar w:fldCharType="begin"/>
        </w:r>
        <w:r>
          <w:rPr>
            <w:webHidden/>
          </w:rPr>
          <w:instrText xml:space="preserve"> PAGEREF _Toc170738397 \h </w:instrText>
        </w:r>
        <w:r>
          <w:rPr>
            <w:webHidden/>
          </w:rPr>
        </w:r>
        <w:r>
          <w:rPr>
            <w:webHidden/>
          </w:rPr>
          <w:fldChar w:fldCharType="separate"/>
        </w:r>
        <w:r>
          <w:rPr>
            <w:webHidden/>
          </w:rPr>
          <w:t>6</w:t>
        </w:r>
        <w:r>
          <w:rPr>
            <w:webHidden/>
          </w:rPr>
          <w:fldChar w:fldCharType="end"/>
        </w:r>
      </w:hyperlink>
    </w:p>
    <w:p w14:paraId="56C98909" w14:textId="47574A5E" w:rsidR="005A4C56" w:rsidRDefault="005A4C56">
      <w:pPr>
        <w:pStyle w:val="TDC3"/>
        <w:rPr>
          <w:rFonts w:asciiTheme="minorHAnsi" w:eastAsiaTheme="minorEastAsia" w:hAnsiTheme="minorHAnsi" w:cstheme="minorBidi"/>
          <w:kern w:val="2"/>
          <w:sz w:val="22"/>
          <w:szCs w:val="22"/>
          <w14:ligatures w14:val="standardContextual"/>
        </w:rPr>
      </w:pPr>
      <w:hyperlink w:anchor="_Toc170738398" w:history="1">
        <w:r w:rsidRPr="004C34D8">
          <w:rPr>
            <w:rStyle w:val="Hipervnculo"/>
          </w:rPr>
          <w:t>Cláusula 6. Valor estimado.</w:t>
        </w:r>
        <w:r>
          <w:rPr>
            <w:webHidden/>
          </w:rPr>
          <w:tab/>
        </w:r>
        <w:r>
          <w:rPr>
            <w:webHidden/>
          </w:rPr>
          <w:fldChar w:fldCharType="begin"/>
        </w:r>
        <w:r>
          <w:rPr>
            <w:webHidden/>
          </w:rPr>
          <w:instrText xml:space="preserve"> PAGEREF _Toc170738398 \h </w:instrText>
        </w:r>
        <w:r>
          <w:rPr>
            <w:webHidden/>
          </w:rPr>
        </w:r>
        <w:r>
          <w:rPr>
            <w:webHidden/>
          </w:rPr>
          <w:fldChar w:fldCharType="separate"/>
        </w:r>
        <w:r>
          <w:rPr>
            <w:webHidden/>
          </w:rPr>
          <w:t>6</w:t>
        </w:r>
        <w:r>
          <w:rPr>
            <w:webHidden/>
          </w:rPr>
          <w:fldChar w:fldCharType="end"/>
        </w:r>
      </w:hyperlink>
    </w:p>
    <w:p w14:paraId="0C9AFACF" w14:textId="3840B922" w:rsidR="005A4C56" w:rsidRDefault="005A4C56">
      <w:pPr>
        <w:pStyle w:val="TDC3"/>
        <w:rPr>
          <w:rFonts w:asciiTheme="minorHAnsi" w:eastAsiaTheme="minorEastAsia" w:hAnsiTheme="minorHAnsi" w:cstheme="minorBidi"/>
          <w:kern w:val="2"/>
          <w:sz w:val="22"/>
          <w:szCs w:val="22"/>
          <w14:ligatures w14:val="standardContextual"/>
        </w:rPr>
      </w:pPr>
      <w:hyperlink w:anchor="_Toc170738399" w:history="1">
        <w:r w:rsidRPr="004C34D8">
          <w:rPr>
            <w:rStyle w:val="Hipervnculo"/>
          </w:rPr>
          <w:t>Cláusula 7. Presupuesto base de licitación y precio del contrato.</w:t>
        </w:r>
        <w:r>
          <w:rPr>
            <w:webHidden/>
          </w:rPr>
          <w:tab/>
        </w:r>
        <w:r>
          <w:rPr>
            <w:webHidden/>
          </w:rPr>
          <w:fldChar w:fldCharType="begin"/>
        </w:r>
        <w:r>
          <w:rPr>
            <w:webHidden/>
          </w:rPr>
          <w:instrText xml:space="preserve"> PAGEREF _Toc170738399 \h </w:instrText>
        </w:r>
        <w:r>
          <w:rPr>
            <w:webHidden/>
          </w:rPr>
        </w:r>
        <w:r>
          <w:rPr>
            <w:webHidden/>
          </w:rPr>
          <w:fldChar w:fldCharType="separate"/>
        </w:r>
        <w:r>
          <w:rPr>
            <w:webHidden/>
          </w:rPr>
          <w:t>6</w:t>
        </w:r>
        <w:r>
          <w:rPr>
            <w:webHidden/>
          </w:rPr>
          <w:fldChar w:fldCharType="end"/>
        </w:r>
      </w:hyperlink>
    </w:p>
    <w:p w14:paraId="30949730" w14:textId="3AC0FBDD" w:rsidR="005A4C56" w:rsidRDefault="005A4C56">
      <w:pPr>
        <w:pStyle w:val="TDC3"/>
        <w:rPr>
          <w:rFonts w:asciiTheme="minorHAnsi" w:eastAsiaTheme="minorEastAsia" w:hAnsiTheme="minorHAnsi" w:cstheme="minorBidi"/>
          <w:kern w:val="2"/>
          <w:sz w:val="22"/>
          <w:szCs w:val="22"/>
          <w14:ligatures w14:val="standardContextual"/>
        </w:rPr>
      </w:pPr>
      <w:hyperlink w:anchor="_Toc170738400" w:history="1">
        <w:r w:rsidRPr="004C34D8">
          <w:rPr>
            <w:rStyle w:val="Hipervnculo"/>
          </w:rPr>
          <w:t>Cláusula 8. Existencia de crédito</w:t>
        </w:r>
        <w:r>
          <w:rPr>
            <w:webHidden/>
          </w:rPr>
          <w:tab/>
        </w:r>
        <w:r>
          <w:rPr>
            <w:webHidden/>
          </w:rPr>
          <w:fldChar w:fldCharType="begin"/>
        </w:r>
        <w:r>
          <w:rPr>
            <w:webHidden/>
          </w:rPr>
          <w:instrText xml:space="preserve"> PAGEREF _Toc170738400 \h </w:instrText>
        </w:r>
        <w:r>
          <w:rPr>
            <w:webHidden/>
          </w:rPr>
        </w:r>
        <w:r>
          <w:rPr>
            <w:webHidden/>
          </w:rPr>
          <w:fldChar w:fldCharType="separate"/>
        </w:r>
        <w:r>
          <w:rPr>
            <w:webHidden/>
          </w:rPr>
          <w:t>6</w:t>
        </w:r>
        <w:r>
          <w:rPr>
            <w:webHidden/>
          </w:rPr>
          <w:fldChar w:fldCharType="end"/>
        </w:r>
      </w:hyperlink>
    </w:p>
    <w:p w14:paraId="4F78EAEC" w14:textId="59953685" w:rsidR="005A4C56" w:rsidRDefault="005A4C56">
      <w:pPr>
        <w:pStyle w:val="TDC3"/>
        <w:rPr>
          <w:rFonts w:asciiTheme="minorHAnsi" w:eastAsiaTheme="minorEastAsia" w:hAnsiTheme="minorHAnsi" w:cstheme="minorBidi"/>
          <w:kern w:val="2"/>
          <w:sz w:val="22"/>
          <w:szCs w:val="22"/>
          <w14:ligatures w14:val="standardContextual"/>
        </w:rPr>
      </w:pPr>
      <w:hyperlink w:anchor="_Toc170738401" w:history="1">
        <w:r w:rsidRPr="004C34D8">
          <w:rPr>
            <w:rStyle w:val="Hipervnculo"/>
          </w:rPr>
          <w:t>Cláusula 9. Plazo y lugar de ejecución.</w:t>
        </w:r>
        <w:r>
          <w:rPr>
            <w:webHidden/>
          </w:rPr>
          <w:tab/>
        </w:r>
        <w:r>
          <w:rPr>
            <w:webHidden/>
          </w:rPr>
          <w:fldChar w:fldCharType="begin"/>
        </w:r>
        <w:r>
          <w:rPr>
            <w:webHidden/>
          </w:rPr>
          <w:instrText xml:space="preserve"> PAGEREF _Toc170738401 \h </w:instrText>
        </w:r>
        <w:r>
          <w:rPr>
            <w:webHidden/>
          </w:rPr>
        </w:r>
        <w:r>
          <w:rPr>
            <w:webHidden/>
          </w:rPr>
          <w:fldChar w:fldCharType="separate"/>
        </w:r>
        <w:r>
          <w:rPr>
            <w:webHidden/>
          </w:rPr>
          <w:t>6</w:t>
        </w:r>
        <w:r>
          <w:rPr>
            <w:webHidden/>
          </w:rPr>
          <w:fldChar w:fldCharType="end"/>
        </w:r>
      </w:hyperlink>
    </w:p>
    <w:p w14:paraId="6CD93B72" w14:textId="22D01CE5" w:rsidR="005A4C56" w:rsidRDefault="005A4C56">
      <w:pPr>
        <w:pStyle w:val="TDC3"/>
        <w:rPr>
          <w:rFonts w:asciiTheme="minorHAnsi" w:eastAsiaTheme="minorEastAsia" w:hAnsiTheme="minorHAnsi" w:cstheme="minorBidi"/>
          <w:kern w:val="2"/>
          <w:sz w:val="22"/>
          <w:szCs w:val="22"/>
          <w14:ligatures w14:val="standardContextual"/>
        </w:rPr>
      </w:pPr>
      <w:hyperlink w:anchor="_Toc170738402" w:history="1">
        <w:r w:rsidRPr="004C34D8">
          <w:rPr>
            <w:rStyle w:val="Hipervnculo"/>
          </w:rPr>
          <w:t>Cláusula 10. Prórroga del contrato.</w:t>
        </w:r>
        <w:r>
          <w:rPr>
            <w:webHidden/>
          </w:rPr>
          <w:tab/>
        </w:r>
        <w:r>
          <w:rPr>
            <w:webHidden/>
          </w:rPr>
          <w:fldChar w:fldCharType="begin"/>
        </w:r>
        <w:r>
          <w:rPr>
            <w:webHidden/>
          </w:rPr>
          <w:instrText xml:space="preserve"> PAGEREF _Toc170738402 \h </w:instrText>
        </w:r>
        <w:r>
          <w:rPr>
            <w:webHidden/>
          </w:rPr>
        </w:r>
        <w:r>
          <w:rPr>
            <w:webHidden/>
          </w:rPr>
          <w:fldChar w:fldCharType="separate"/>
        </w:r>
        <w:r>
          <w:rPr>
            <w:webHidden/>
          </w:rPr>
          <w:t>7</w:t>
        </w:r>
        <w:r>
          <w:rPr>
            <w:webHidden/>
          </w:rPr>
          <w:fldChar w:fldCharType="end"/>
        </w:r>
      </w:hyperlink>
    </w:p>
    <w:p w14:paraId="64CA6AD7" w14:textId="0EB70224" w:rsidR="005A4C56" w:rsidRDefault="005A4C56">
      <w:pPr>
        <w:pStyle w:val="TDC3"/>
        <w:rPr>
          <w:rFonts w:asciiTheme="minorHAnsi" w:eastAsiaTheme="minorEastAsia" w:hAnsiTheme="minorHAnsi" w:cstheme="minorBidi"/>
          <w:kern w:val="2"/>
          <w:sz w:val="22"/>
          <w:szCs w:val="22"/>
          <w14:ligatures w14:val="standardContextual"/>
        </w:rPr>
      </w:pPr>
      <w:hyperlink w:anchor="_Toc170738403" w:history="1">
        <w:r w:rsidRPr="004C34D8">
          <w:rPr>
            <w:rStyle w:val="Hipervnculo"/>
          </w:rPr>
          <w:t>Cláusula 11. Condiciones especiales de ejecución.</w:t>
        </w:r>
        <w:r>
          <w:rPr>
            <w:webHidden/>
          </w:rPr>
          <w:tab/>
        </w:r>
        <w:r>
          <w:rPr>
            <w:webHidden/>
          </w:rPr>
          <w:fldChar w:fldCharType="begin"/>
        </w:r>
        <w:r>
          <w:rPr>
            <w:webHidden/>
          </w:rPr>
          <w:instrText xml:space="preserve"> PAGEREF _Toc170738403 \h </w:instrText>
        </w:r>
        <w:r>
          <w:rPr>
            <w:webHidden/>
          </w:rPr>
        </w:r>
        <w:r>
          <w:rPr>
            <w:webHidden/>
          </w:rPr>
          <w:fldChar w:fldCharType="separate"/>
        </w:r>
        <w:r>
          <w:rPr>
            <w:webHidden/>
          </w:rPr>
          <w:t>8</w:t>
        </w:r>
        <w:r>
          <w:rPr>
            <w:webHidden/>
          </w:rPr>
          <w:fldChar w:fldCharType="end"/>
        </w:r>
      </w:hyperlink>
    </w:p>
    <w:p w14:paraId="44719FA2" w14:textId="2F9D9751" w:rsidR="005A4C56" w:rsidRDefault="005A4C56">
      <w:pPr>
        <w:pStyle w:val="TDC3"/>
        <w:rPr>
          <w:rFonts w:asciiTheme="minorHAnsi" w:eastAsiaTheme="minorEastAsia" w:hAnsiTheme="minorHAnsi" w:cstheme="minorBidi"/>
          <w:kern w:val="2"/>
          <w:sz w:val="22"/>
          <w:szCs w:val="22"/>
          <w14:ligatures w14:val="standardContextual"/>
        </w:rPr>
      </w:pPr>
      <w:hyperlink w:anchor="_Toc170738404" w:history="1">
        <w:r w:rsidRPr="004C34D8">
          <w:rPr>
            <w:rStyle w:val="Hipervnculo"/>
          </w:rPr>
          <w:t>Cláusula 12. Revisión de precios.</w:t>
        </w:r>
        <w:r>
          <w:rPr>
            <w:webHidden/>
          </w:rPr>
          <w:tab/>
        </w:r>
        <w:r>
          <w:rPr>
            <w:webHidden/>
          </w:rPr>
          <w:fldChar w:fldCharType="begin"/>
        </w:r>
        <w:r>
          <w:rPr>
            <w:webHidden/>
          </w:rPr>
          <w:instrText xml:space="preserve"> PAGEREF _Toc170738404 \h </w:instrText>
        </w:r>
        <w:r>
          <w:rPr>
            <w:webHidden/>
          </w:rPr>
        </w:r>
        <w:r>
          <w:rPr>
            <w:webHidden/>
          </w:rPr>
          <w:fldChar w:fldCharType="separate"/>
        </w:r>
        <w:r>
          <w:rPr>
            <w:webHidden/>
          </w:rPr>
          <w:t>8</w:t>
        </w:r>
        <w:r>
          <w:rPr>
            <w:webHidden/>
          </w:rPr>
          <w:fldChar w:fldCharType="end"/>
        </w:r>
      </w:hyperlink>
    </w:p>
    <w:p w14:paraId="5605E869" w14:textId="4B3DA7F8"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05" w:history="1">
        <w:r w:rsidRPr="004C34D8">
          <w:rPr>
            <w:rStyle w:val="Hipervnculo"/>
          </w:rPr>
          <w:t>CAPÍTULO IV. Del licitador.</w:t>
        </w:r>
        <w:r>
          <w:rPr>
            <w:webHidden/>
          </w:rPr>
          <w:tab/>
        </w:r>
        <w:r>
          <w:rPr>
            <w:webHidden/>
          </w:rPr>
          <w:fldChar w:fldCharType="begin"/>
        </w:r>
        <w:r>
          <w:rPr>
            <w:webHidden/>
          </w:rPr>
          <w:instrText xml:space="preserve"> PAGEREF _Toc170738405 \h </w:instrText>
        </w:r>
        <w:r>
          <w:rPr>
            <w:webHidden/>
          </w:rPr>
        </w:r>
        <w:r>
          <w:rPr>
            <w:webHidden/>
          </w:rPr>
          <w:fldChar w:fldCharType="separate"/>
        </w:r>
        <w:r>
          <w:rPr>
            <w:webHidden/>
          </w:rPr>
          <w:t>8</w:t>
        </w:r>
        <w:r>
          <w:rPr>
            <w:webHidden/>
          </w:rPr>
          <w:fldChar w:fldCharType="end"/>
        </w:r>
      </w:hyperlink>
    </w:p>
    <w:p w14:paraId="3BB1E6D3" w14:textId="22CEDD11" w:rsidR="005A4C56" w:rsidRDefault="005A4C56">
      <w:pPr>
        <w:pStyle w:val="TDC3"/>
        <w:rPr>
          <w:rFonts w:asciiTheme="minorHAnsi" w:eastAsiaTheme="minorEastAsia" w:hAnsiTheme="minorHAnsi" w:cstheme="minorBidi"/>
          <w:kern w:val="2"/>
          <w:sz w:val="22"/>
          <w:szCs w:val="22"/>
          <w14:ligatures w14:val="standardContextual"/>
        </w:rPr>
      </w:pPr>
      <w:hyperlink w:anchor="_Toc170738406" w:history="1">
        <w:r w:rsidRPr="004C34D8">
          <w:rPr>
            <w:rStyle w:val="Hipervnculo"/>
          </w:rPr>
          <w:t>Cláusula 13. Aptitud para contratar.</w:t>
        </w:r>
        <w:r>
          <w:rPr>
            <w:webHidden/>
          </w:rPr>
          <w:tab/>
        </w:r>
        <w:r>
          <w:rPr>
            <w:webHidden/>
          </w:rPr>
          <w:fldChar w:fldCharType="begin"/>
        </w:r>
        <w:r>
          <w:rPr>
            <w:webHidden/>
          </w:rPr>
          <w:instrText xml:space="preserve"> PAGEREF _Toc170738406 \h </w:instrText>
        </w:r>
        <w:r>
          <w:rPr>
            <w:webHidden/>
          </w:rPr>
        </w:r>
        <w:r>
          <w:rPr>
            <w:webHidden/>
          </w:rPr>
          <w:fldChar w:fldCharType="separate"/>
        </w:r>
        <w:r>
          <w:rPr>
            <w:webHidden/>
          </w:rPr>
          <w:t>8</w:t>
        </w:r>
        <w:r>
          <w:rPr>
            <w:webHidden/>
          </w:rPr>
          <w:fldChar w:fldCharType="end"/>
        </w:r>
      </w:hyperlink>
    </w:p>
    <w:p w14:paraId="32F10EF6" w14:textId="1E02EFDA" w:rsidR="005A4C56" w:rsidRDefault="005A4C56">
      <w:pPr>
        <w:pStyle w:val="TDC3"/>
        <w:rPr>
          <w:rFonts w:asciiTheme="minorHAnsi" w:eastAsiaTheme="minorEastAsia" w:hAnsiTheme="minorHAnsi" w:cstheme="minorBidi"/>
          <w:kern w:val="2"/>
          <w:sz w:val="22"/>
          <w:szCs w:val="22"/>
          <w14:ligatures w14:val="standardContextual"/>
        </w:rPr>
      </w:pPr>
      <w:hyperlink w:anchor="_Toc170738407" w:history="1">
        <w:r w:rsidRPr="004C34D8">
          <w:rPr>
            <w:rStyle w:val="Hipervnculo"/>
          </w:rPr>
          <w:t>Cláusula 14. Registro Oficial de Licitadores.</w:t>
        </w:r>
        <w:r>
          <w:rPr>
            <w:webHidden/>
          </w:rPr>
          <w:tab/>
        </w:r>
        <w:r>
          <w:rPr>
            <w:webHidden/>
          </w:rPr>
          <w:fldChar w:fldCharType="begin"/>
        </w:r>
        <w:r>
          <w:rPr>
            <w:webHidden/>
          </w:rPr>
          <w:instrText xml:space="preserve"> PAGEREF _Toc170738407 \h </w:instrText>
        </w:r>
        <w:r>
          <w:rPr>
            <w:webHidden/>
          </w:rPr>
        </w:r>
        <w:r>
          <w:rPr>
            <w:webHidden/>
          </w:rPr>
          <w:fldChar w:fldCharType="separate"/>
        </w:r>
        <w:r>
          <w:rPr>
            <w:webHidden/>
          </w:rPr>
          <w:t>9</w:t>
        </w:r>
        <w:r>
          <w:rPr>
            <w:webHidden/>
          </w:rPr>
          <w:fldChar w:fldCharType="end"/>
        </w:r>
      </w:hyperlink>
    </w:p>
    <w:p w14:paraId="64D7B2D4" w14:textId="17463B0B"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08" w:history="1">
        <w:r w:rsidRPr="004C34D8">
          <w:rPr>
            <w:rStyle w:val="Hipervnculo"/>
          </w:rPr>
          <w:t>CAPÍTULO V. Del procedimiento de adjudicación.</w:t>
        </w:r>
        <w:r>
          <w:rPr>
            <w:webHidden/>
          </w:rPr>
          <w:tab/>
        </w:r>
        <w:r>
          <w:rPr>
            <w:webHidden/>
          </w:rPr>
          <w:fldChar w:fldCharType="begin"/>
        </w:r>
        <w:r>
          <w:rPr>
            <w:webHidden/>
          </w:rPr>
          <w:instrText xml:space="preserve"> PAGEREF _Toc170738408 \h </w:instrText>
        </w:r>
        <w:r>
          <w:rPr>
            <w:webHidden/>
          </w:rPr>
        </w:r>
        <w:r>
          <w:rPr>
            <w:webHidden/>
          </w:rPr>
          <w:fldChar w:fldCharType="separate"/>
        </w:r>
        <w:r>
          <w:rPr>
            <w:webHidden/>
          </w:rPr>
          <w:t>9</w:t>
        </w:r>
        <w:r>
          <w:rPr>
            <w:webHidden/>
          </w:rPr>
          <w:fldChar w:fldCharType="end"/>
        </w:r>
      </w:hyperlink>
    </w:p>
    <w:p w14:paraId="41F46973" w14:textId="64C8E5FA" w:rsidR="005A4C56" w:rsidRDefault="005A4C56">
      <w:pPr>
        <w:pStyle w:val="TDC3"/>
        <w:rPr>
          <w:rFonts w:asciiTheme="minorHAnsi" w:eastAsiaTheme="minorEastAsia" w:hAnsiTheme="minorHAnsi" w:cstheme="minorBidi"/>
          <w:kern w:val="2"/>
          <w:sz w:val="22"/>
          <w:szCs w:val="22"/>
          <w14:ligatures w14:val="standardContextual"/>
        </w:rPr>
      </w:pPr>
      <w:hyperlink w:anchor="_Toc170738409" w:history="1">
        <w:r w:rsidRPr="004C34D8">
          <w:rPr>
            <w:rStyle w:val="Hipervnculo"/>
          </w:rPr>
          <w:t>Cláusula 15. Procedimiento.</w:t>
        </w:r>
        <w:r>
          <w:rPr>
            <w:webHidden/>
          </w:rPr>
          <w:tab/>
        </w:r>
        <w:r>
          <w:rPr>
            <w:webHidden/>
          </w:rPr>
          <w:fldChar w:fldCharType="begin"/>
        </w:r>
        <w:r>
          <w:rPr>
            <w:webHidden/>
          </w:rPr>
          <w:instrText xml:space="preserve"> PAGEREF _Toc170738409 \h </w:instrText>
        </w:r>
        <w:r>
          <w:rPr>
            <w:webHidden/>
          </w:rPr>
        </w:r>
        <w:r>
          <w:rPr>
            <w:webHidden/>
          </w:rPr>
          <w:fldChar w:fldCharType="separate"/>
        </w:r>
        <w:r>
          <w:rPr>
            <w:webHidden/>
          </w:rPr>
          <w:t>9</w:t>
        </w:r>
        <w:r>
          <w:rPr>
            <w:webHidden/>
          </w:rPr>
          <w:fldChar w:fldCharType="end"/>
        </w:r>
      </w:hyperlink>
    </w:p>
    <w:p w14:paraId="587E32F9" w14:textId="6E8AFB6E" w:rsidR="005A4C56" w:rsidRDefault="005A4C56">
      <w:pPr>
        <w:pStyle w:val="TDC3"/>
        <w:rPr>
          <w:rFonts w:asciiTheme="minorHAnsi" w:eastAsiaTheme="minorEastAsia" w:hAnsiTheme="minorHAnsi" w:cstheme="minorBidi"/>
          <w:kern w:val="2"/>
          <w:sz w:val="22"/>
          <w:szCs w:val="22"/>
          <w14:ligatures w14:val="standardContextual"/>
        </w:rPr>
      </w:pPr>
      <w:hyperlink w:anchor="_Toc170738410" w:history="1">
        <w:r w:rsidRPr="004C34D8">
          <w:rPr>
            <w:rStyle w:val="Hipervnculo"/>
          </w:rPr>
          <w:t>Cláusula 16. Publicidad.</w:t>
        </w:r>
        <w:r>
          <w:rPr>
            <w:webHidden/>
          </w:rPr>
          <w:tab/>
        </w:r>
        <w:r>
          <w:rPr>
            <w:webHidden/>
          </w:rPr>
          <w:fldChar w:fldCharType="begin"/>
        </w:r>
        <w:r>
          <w:rPr>
            <w:webHidden/>
          </w:rPr>
          <w:instrText xml:space="preserve"> PAGEREF _Toc170738410 \h </w:instrText>
        </w:r>
        <w:r>
          <w:rPr>
            <w:webHidden/>
          </w:rPr>
        </w:r>
        <w:r>
          <w:rPr>
            <w:webHidden/>
          </w:rPr>
          <w:fldChar w:fldCharType="separate"/>
        </w:r>
        <w:r>
          <w:rPr>
            <w:webHidden/>
          </w:rPr>
          <w:t>10</w:t>
        </w:r>
        <w:r>
          <w:rPr>
            <w:webHidden/>
          </w:rPr>
          <w:fldChar w:fldCharType="end"/>
        </w:r>
      </w:hyperlink>
    </w:p>
    <w:p w14:paraId="7C765E42" w14:textId="5C3470F8" w:rsidR="005A4C56" w:rsidRDefault="005A4C56">
      <w:pPr>
        <w:pStyle w:val="TDC3"/>
        <w:rPr>
          <w:rFonts w:asciiTheme="minorHAnsi" w:eastAsiaTheme="minorEastAsia" w:hAnsiTheme="minorHAnsi" w:cstheme="minorBidi"/>
          <w:kern w:val="2"/>
          <w:sz w:val="22"/>
          <w:szCs w:val="22"/>
          <w14:ligatures w14:val="standardContextual"/>
        </w:rPr>
      </w:pPr>
      <w:hyperlink w:anchor="_Toc170738411" w:history="1">
        <w:r w:rsidRPr="004C34D8">
          <w:rPr>
            <w:rStyle w:val="Hipervnculo"/>
          </w:rPr>
          <w:t>Cláusula 17. Criterios de adjudicación.</w:t>
        </w:r>
        <w:r>
          <w:rPr>
            <w:webHidden/>
          </w:rPr>
          <w:tab/>
        </w:r>
        <w:r>
          <w:rPr>
            <w:webHidden/>
          </w:rPr>
          <w:fldChar w:fldCharType="begin"/>
        </w:r>
        <w:r>
          <w:rPr>
            <w:webHidden/>
          </w:rPr>
          <w:instrText xml:space="preserve"> PAGEREF _Toc170738411 \h </w:instrText>
        </w:r>
        <w:r>
          <w:rPr>
            <w:webHidden/>
          </w:rPr>
        </w:r>
        <w:r>
          <w:rPr>
            <w:webHidden/>
          </w:rPr>
          <w:fldChar w:fldCharType="separate"/>
        </w:r>
        <w:r>
          <w:rPr>
            <w:webHidden/>
          </w:rPr>
          <w:t>10</w:t>
        </w:r>
        <w:r>
          <w:rPr>
            <w:webHidden/>
          </w:rPr>
          <w:fldChar w:fldCharType="end"/>
        </w:r>
      </w:hyperlink>
    </w:p>
    <w:p w14:paraId="640B0814" w14:textId="5AA214F9"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12" w:history="1">
        <w:r w:rsidRPr="004C34D8">
          <w:rPr>
            <w:rStyle w:val="Hipervnculo"/>
          </w:rPr>
          <w:t>TÍTULO II. LICITACIÓN DEL CONTRATO.</w:t>
        </w:r>
        <w:r>
          <w:rPr>
            <w:webHidden/>
          </w:rPr>
          <w:tab/>
        </w:r>
        <w:r>
          <w:rPr>
            <w:webHidden/>
          </w:rPr>
          <w:fldChar w:fldCharType="begin"/>
        </w:r>
        <w:r>
          <w:rPr>
            <w:webHidden/>
          </w:rPr>
          <w:instrText xml:space="preserve"> PAGEREF _Toc170738412 \h </w:instrText>
        </w:r>
        <w:r>
          <w:rPr>
            <w:webHidden/>
          </w:rPr>
        </w:r>
        <w:r>
          <w:rPr>
            <w:webHidden/>
          </w:rPr>
          <w:fldChar w:fldCharType="separate"/>
        </w:r>
        <w:r>
          <w:rPr>
            <w:webHidden/>
          </w:rPr>
          <w:t>10</w:t>
        </w:r>
        <w:r>
          <w:rPr>
            <w:webHidden/>
          </w:rPr>
          <w:fldChar w:fldCharType="end"/>
        </w:r>
      </w:hyperlink>
    </w:p>
    <w:p w14:paraId="1641DC15" w14:textId="6BD69AFB"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13" w:history="1">
        <w:r w:rsidRPr="004C34D8">
          <w:rPr>
            <w:rStyle w:val="Hipervnculo"/>
          </w:rPr>
          <w:t>CAPÍTULO I. De las proposiciones.</w:t>
        </w:r>
        <w:r>
          <w:rPr>
            <w:webHidden/>
          </w:rPr>
          <w:tab/>
        </w:r>
        <w:r>
          <w:rPr>
            <w:webHidden/>
          </w:rPr>
          <w:fldChar w:fldCharType="begin"/>
        </w:r>
        <w:r>
          <w:rPr>
            <w:webHidden/>
          </w:rPr>
          <w:instrText xml:space="preserve"> PAGEREF _Toc170738413 \h </w:instrText>
        </w:r>
        <w:r>
          <w:rPr>
            <w:webHidden/>
          </w:rPr>
        </w:r>
        <w:r>
          <w:rPr>
            <w:webHidden/>
          </w:rPr>
          <w:fldChar w:fldCharType="separate"/>
        </w:r>
        <w:r>
          <w:rPr>
            <w:webHidden/>
          </w:rPr>
          <w:t>10</w:t>
        </w:r>
        <w:r>
          <w:rPr>
            <w:webHidden/>
          </w:rPr>
          <w:fldChar w:fldCharType="end"/>
        </w:r>
      </w:hyperlink>
    </w:p>
    <w:p w14:paraId="77A4CBEC" w14:textId="39FFD5BD" w:rsidR="005A4C56" w:rsidRDefault="005A4C56">
      <w:pPr>
        <w:pStyle w:val="TDC3"/>
        <w:rPr>
          <w:rFonts w:asciiTheme="minorHAnsi" w:eastAsiaTheme="minorEastAsia" w:hAnsiTheme="minorHAnsi" w:cstheme="minorBidi"/>
          <w:kern w:val="2"/>
          <w:sz w:val="22"/>
          <w:szCs w:val="22"/>
          <w14:ligatures w14:val="standardContextual"/>
        </w:rPr>
      </w:pPr>
      <w:hyperlink w:anchor="_Toc170738414" w:history="1">
        <w:r w:rsidRPr="004C34D8">
          <w:rPr>
            <w:rStyle w:val="Hipervnculo"/>
          </w:rPr>
          <w:t>Cláusula 18. Presentación de proposiciones.</w:t>
        </w:r>
        <w:r>
          <w:rPr>
            <w:webHidden/>
          </w:rPr>
          <w:tab/>
        </w:r>
        <w:r>
          <w:rPr>
            <w:webHidden/>
          </w:rPr>
          <w:fldChar w:fldCharType="begin"/>
        </w:r>
        <w:r>
          <w:rPr>
            <w:webHidden/>
          </w:rPr>
          <w:instrText xml:space="preserve"> PAGEREF _Toc170738414 \h </w:instrText>
        </w:r>
        <w:r>
          <w:rPr>
            <w:webHidden/>
          </w:rPr>
        </w:r>
        <w:r>
          <w:rPr>
            <w:webHidden/>
          </w:rPr>
          <w:fldChar w:fldCharType="separate"/>
        </w:r>
        <w:r>
          <w:rPr>
            <w:webHidden/>
          </w:rPr>
          <w:t>10</w:t>
        </w:r>
        <w:r>
          <w:rPr>
            <w:webHidden/>
          </w:rPr>
          <w:fldChar w:fldCharType="end"/>
        </w:r>
      </w:hyperlink>
    </w:p>
    <w:p w14:paraId="083002B7" w14:textId="18D07ED0" w:rsidR="005A4C56" w:rsidRDefault="005A4C56">
      <w:pPr>
        <w:pStyle w:val="TDC3"/>
        <w:rPr>
          <w:rFonts w:asciiTheme="minorHAnsi" w:eastAsiaTheme="minorEastAsia" w:hAnsiTheme="minorHAnsi" w:cstheme="minorBidi"/>
          <w:kern w:val="2"/>
          <w:sz w:val="22"/>
          <w:szCs w:val="22"/>
          <w14:ligatures w14:val="standardContextual"/>
        </w:rPr>
      </w:pPr>
      <w:hyperlink w:anchor="_Toc170738415" w:history="1">
        <w:r w:rsidRPr="004C34D8">
          <w:rPr>
            <w:rStyle w:val="Hipervnculo"/>
          </w:rPr>
          <w:t>Cláusula 19. Forma y contenido de las proposiciones.</w:t>
        </w:r>
        <w:r>
          <w:rPr>
            <w:webHidden/>
          </w:rPr>
          <w:tab/>
        </w:r>
        <w:r>
          <w:rPr>
            <w:webHidden/>
          </w:rPr>
          <w:fldChar w:fldCharType="begin"/>
        </w:r>
        <w:r>
          <w:rPr>
            <w:webHidden/>
          </w:rPr>
          <w:instrText xml:space="preserve"> PAGEREF _Toc170738415 \h </w:instrText>
        </w:r>
        <w:r>
          <w:rPr>
            <w:webHidden/>
          </w:rPr>
        </w:r>
        <w:r>
          <w:rPr>
            <w:webHidden/>
          </w:rPr>
          <w:fldChar w:fldCharType="separate"/>
        </w:r>
        <w:r>
          <w:rPr>
            <w:webHidden/>
          </w:rPr>
          <w:t>11</w:t>
        </w:r>
        <w:r>
          <w:rPr>
            <w:webHidden/>
          </w:rPr>
          <w:fldChar w:fldCharType="end"/>
        </w:r>
      </w:hyperlink>
    </w:p>
    <w:p w14:paraId="34E4E233" w14:textId="0C9AE8E2" w:rsidR="005A4C56" w:rsidRDefault="005A4C56">
      <w:pPr>
        <w:pStyle w:val="TDC3"/>
        <w:rPr>
          <w:rFonts w:asciiTheme="minorHAnsi" w:eastAsiaTheme="minorEastAsia" w:hAnsiTheme="minorHAnsi" w:cstheme="minorBidi"/>
          <w:kern w:val="2"/>
          <w:sz w:val="22"/>
          <w:szCs w:val="22"/>
          <w14:ligatures w14:val="standardContextual"/>
        </w:rPr>
      </w:pPr>
      <w:hyperlink w:anchor="_Toc170738416" w:history="1">
        <w:r w:rsidRPr="004C34D8">
          <w:rPr>
            <w:rStyle w:val="Hipervnculo"/>
          </w:rPr>
          <w:t>Cláusula 20. Único sobre de declaración responsable y oferta de criterios valorables en cifras o porcentajes</w:t>
        </w:r>
        <w:r>
          <w:rPr>
            <w:webHidden/>
          </w:rPr>
          <w:tab/>
        </w:r>
        <w:r>
          <w:rPr>
            <w:webHidden/>
          </w:rPr>
          <w:fldChar w:fldCharType="begin"/>
        </w:r>
        <w:r>
          <w:rPr>
            <w:webHidden/>
          </w:rPr>
          <w:instrText xml:space="preserve"> PAGEREF _Toc170738416 \h </w:instrText>
        </w:r>
        <w:r>
          <w:rPr>
            <w:webHidden/>
          </w:rPr>
        </w:r>
        <w:r>
          <w:rPr>
            <w:webHidden/>
          </w:rPr>
          <w:fldChar w:fldCharType="separate"/>
        </w:r>
        <w:r>
          <w:rPr>
            <w:webHidden/>
          </w:rPr>
          <w:t>12</w:t>
        </w:r>
        <w:r>
          <w:rPr>
            <w:webHidden/>
          </w:rPr>
          <w:fldChar w:fldCharType="end"/>
        </w:r>
      </w:hyperlink>
    </w:p>
    <w:p w14:paraId="4BC68F73" w14:textId="5377FE83" w:rsidR="005A4C56" w:rsidRDefault="005A4C56">
      <w:pPr>
        <w:pStyle w:val="TDC3"/>
        <w:rPr>
          <w:rFonts w:asciiTheme="minorHAnsi" w:eastAsiaTheme="minorEastAsia" w:hAnsiTheme="minorHAnsi" w:cstheme="minorBidi"/>
          <w:kern w:val="2"/>
          <w:sz w:val="22"/>
          <w:szCs w:val="22"/>
          <w14:ligatures w14:val="standardContextual"/>
        </w:rPr>
      </w:pPr>
      <w:hyperlink w:anchor="_Toc170738417" w:history="1">
        <w:r w:rsidRPr="004C34D8">
          <w:rPr>
            <w:rStyle w:val="Hipervnculo"/>
          </w:rPr>
          <w:t>Cláusula 21. Calificación de la documentación presentada, valoración y apertura de proposiciones.</w:t>
        </w:r>
        <w:r>
          <w:rPr>
            <w:webHidden/>
          </w:rPr>
          <w:tab/>
        </w:r>
        <w:r>
          <w:rPr>
            <w:webHidden/>
          </w:rPr>
          <w:fldChar w:fldCharType="begin"/>
        </w:r>
        <w:r>
          <w:rPr>
            <w:webHidden/>
          </w:rPr>
          <w:instrText xml:space="preserve"> PAGEREF _Toc170738417 \h </w:instrText>
        </w:r>
        <w:r>
          <w:rPr>
            <w:webHidden/>
          </w:rPr>
        </w:r>
        <w:r>
          <w:rPr>
            <w:webHidden/>
          </w:rPr>
          <w:fldChar w:fldCharType="separate"/>
        </w:r>
        <w:r>
          <w:rPr>
            <w:webHidden/>
          </w:rPr>
          <w:t>13</w:t>
        </w:r>
        <w:r>
          <w:rPr>
            <w:webHidden/>
          </w:rPr>
          <w:fldChar w:fldCharType="end"/>
        </w:r>
      </w:hyperlink>
    </w:p>
    <w:p w14:paraId="1B7A0F36" w14:textId="3F010765"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18" w:history="1">
        <w:r w:rsidRPr="004C34D8">
          <w:rPr>
            <w:rStyle w:val="Hipervnculo"/>
          </w:rPr>
          <w:t>CAPÍTULO II. De la propuesta de adjudicación, adjudicación y perfección y formalización.</w:t>
        </w:r>
        <w:r>
          <w:rPr>
            <w:webHidden/>
          </w:rPr>
          <w:tab/>
        </w:r>
        <w:r>
          <w:rPr>
            <w:webHidden/>
          </w:rPr>
          <w:fldChar w:fldCharType="begin"/>
        </w:r>
        <w:r>
          <w:rPr>
            <w:webHidden/>
          </w:rPr>
          <w:instrText xml:space="preserve"> PAGEREF _Toc170738418 \h </w:instrText>
        </w:r>
        <w:r>
          <w:rPr>
            <w:webHidden/>
          </w:rPr>
        </w:r>
        <w:r>
          <w:rPr>
            <w:webHidden/>
          </w:rPr>
          <w:fldChar w:fldCharType="separate"/>
        </w:r>
        <w:r>
          <w:rPr>
            <w:webHidden/>
          </w:rPr>
          <w:t>14</w:t>
        </w:r>
        <w:r>
          <w:rPr>
            <w:webHidden/>
          </w:rPr>
          <w:fldChar w:fldCharType="end"/>
        </w:r>
      </w:hyperlink>
    </w:p>
    <w:p w14:paraId="34A65BB1" w14:textId="6E19B717" w:rsidR="005A4C56" w:rsidRDefault="005A4C56">
      <w:pPr>
        <w:pStyle w:val="TDC3"/>
        <w:rPr>
          <w:rFonts w:asciiTheme="minorHAnsi" w:eastAsiaTheme="minorEastAsia" w:hAnsiTheme="minorHAnsi" w:cstheme="minorBidi"/>
          <w:kern w:val="2"/>
          <w:sz w:val="22"/>
          <w:szCs w:val="22"/>
          <w14:ligatures w14:val="standardContextual"/>
        </w:rPr>
      </w:pPr>
      <w:hyperlink w:anchor="_Toc170738419" w:history="1">
        <w:r w:rsidRPr="004C34D8">
          <w:rPr>
            <w:rStyle w:val="Hipervnculo"/>
          </w:rPr>
          <w:t>Cláusula 22. Efectos de la propuesta de adjudicación. Decisión de no adjudicar o celebrar el contrato y desistimiento del procedimiento de adjudicación por la Administración.</w:t>
        </w:r>
        <w:r>
          <w:rPr>
            <w:webHidden/>
          </w:rPr>
          <w:tab/>
        </w:r>
        <w:r>
          <w:rPr>
            <w:webHidden/>
          </w:rPr>
          <w:fldChar w:fldCharType="begin"/>
        </w:r>
        <w:r>
          <w:rPr>
            <w:webHidden/>
          </w:rPr>
          <w:instrText xml:space="preserve"> PAGEREF _Toc170738419 \h </w:instrText>
        </w:r>
        <w:r>
          <w:rPr>
            <w:webHidden/>
          </w:rPr>
        </w:r>
        <w:r>
          <w:rPr>
            <w:webHidden/>
          </w:rPr>
          <w:fldChar w:fldCharType="separate"/>
        </w:r>
        <w:r>
          <w:rPr>
            <w:webHidden/>
          </w:rPr>
          <w:t>14</w:t>
        </w:r>
        <w:r>
          <w:rPr>
            <w:webHidden/>
          </w:rPr>
          <w:fldChar w:fldCharType="end"/>
        </w:r>
      </w:hyperlink>
    </w:p>
    <w:p w14:paraId="6D185D4E" w14:textId="2E59425D" w:rsidR="005A4C56" w:rsidRDefault="005A4C56">
      <w:pPr>
        <w:pStyle w:val="TDC3"/>
        <w:rPr>
          <w:rFonts w:asciiTheme="minorHAnsi" w:eastAsiaTheme="minorEastAsia" w:hAnsiTheme="minorHAnsi" w:cstheme="minorBidi"/>
          <w:kern w:val="2"/>
          <w:sz w:val="22"/>
          <w:szCs w:val="22"/>
          <w14:ligatures w14:val="standardContextual"/>
        </w:rPr>
      </w:pPr>
      <w:hyperlink w:anchor="_Toc170738420" w:history="1">
        <w:r w:rsidRPr="004C34D8">
          <w:rPr>
            <w:rStyle w:val="Hipervnculo"/>
          </w:rPr>
          <w:t>Cláusula 23. Adjudicación del contrato.</w:t>
        </w:r>
        <w:r>
          <w:rPr>
            <w:webHidden/>
          </w:rPr>
          <w:tab/>
        </w:r>
        <w:r>
          <w:rPr>
            <w:webHidden/>
          </w:rPr>
          <w:fldChar w:fldCharType="begin"/>
        </w:r>
        <w:r>
          <w:rPr>
            <w:webHidden/>
          </w:rPr>
          <w:instrText xml:space="preserve"> PAGEREF _Toc170738420 \h </w:instrText>
        </w:r>
        <w:r>
          <w:rPr>
            <w:webHidden/>
          </w:rPr>
        </w:r>
        <w:r>
          <w:rPr>
            <w:webHidden/>
          </w:rPr>
          <w:fldChar w:fldCharType="separate"/>
        </w:r>
        <w:r>
          <w:rPr>
            <w:webHidden/>
          </w:rPr>
          <w:t>15</w:t>
        </w:r>
        <w:r>
          <w:rPr>
            <w:webHidden/>
          </w:rPr>
          <w:fldChar w:fldCharType="end"/>
        </w:r>
      </w:hyperlink>
    </w:p>
    <w:p w14:paraId="5AC06887" w14:textId="698079F7" w:rsidR="005A4C56" w:rsidRDefault="005A4C56">
      <w:pPr>
        <w:pStyle w:val="TDC3"/>
        <w:rPr>
          <w:rFonts w:asciiTheme="minorHAnsi" w:eastAsiaTheme="minorEastAsia" w:hAnsiTheme="minorHAnsi" w:cstheme="minorBidi"/>
          <w:kern w:val="2"/>
          <w:sz w:val="22"/>
          <w:szCs w:val="22"/>
          <w14:ligatures w14:val="standardContextual"/>
        </w:rPr>
      </w:pPr>
      <w:hyperlink w:anchor="_Toc170738421" w:history="1">
        <w:r w:rsidRPr="004C34D8">
          <w:rPr>
            <w:rStyle w:val="Hipervnculo"/>
          </w:rPr>
          <w:t>Cláusula 24. Perfección y formalización del contrato.</w:t>
        </w:r>
        <w:r>
          <w:rPr>
            <w:webHidden/>
          </w:rPr>
          <w:tab/>
        </w:r>
        <w:r>
          <w:rPr>
            <w:webHidden/>
          </w:rPr>
          <w:fldChar w:fldCharType="begin"/>
        </w:r>
        <w:r>
          <w:rPr>
            <w:webHidden/>
          </w:rPr>
          <w:instrText xml:space="preserve"> PAGEREF _Toc170738421 \h </w:instrText>
        </w:r>
        <w:r>
          <w:rPr>
            <w:webHidden/>
          </w:rPr>
        </w:r>
        <w:r>
          <w:rPr>
            <w:webHidden/>
          </w:rPr>
          <w:fldChar w:fldCharType="separate"/>
        </w:r>
        <w:r>
          <w:rPr>
            <w:webHidden/>
          </w:rPr>
          <w:t>19</w:t>
        </w:r>
        <w:r>
          <w:rPr>
            <w:webHidden/>
          </w:rPr>
          <w:fldChar w:fldCharType="end"/>
        </w:r>
      </w:hyperlink>
    </w:p>
    <w:p w14:paraId="2276F22A" w14:textId="708C7CE4"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22" w:history="1">
        <w:r w:rsidRPr="004C34D8">
          <w:rPr>
            <w:rStyle w:val="Hipervnculo"/>
          </w:rPr>
          <w:t>TÍTULO III. EJECUCIÓN DEL CONTRATO.</w:t>
        </w:r>
        <w:r>
          <w:rPr>
            <w:webHidden/>
          </w:rPr>
          <w:tab/>
        </w:r>
        <w:r>
          <w:rPr>
            <w:webHidden/>
          </w:rPr>
          <w:fldChar w:fldCharType="begin"/>
        </w:r>
        <w:r>
          <w:rPr>
            <w:webHidden/>
          </w:rPr>
          <w:instrText xml:space="preserve"> PAGEREF _Toc170738422 \h </w:instrText>
        </w:r>
        <w:r>
          <w:rPr>
            <w:webHidden/>
          </w:rPr>
        </w:r>
        <w:r>
          <w:rPr>
            <w:webHidden/>
          </w:rPr>
          <w:fldChar w:fldCharType="separate"/>
        </w:r>
        <w:r>
          <w:rPr>
            <w:webHidden/>
          </w:rPr>
          <w:t>20</w:t>
        </w:r>
        <w:r>
          <w:rPr>
            <w:webHidden/>
          </w:rPr>
          <w:fldChar w:fldCharType="end"/>
        </w:r>
      </w:hyperlink>
    </w:p>
    <w:p w14:paraId="4834F70B" w14:textId="7946751C"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23" w:history="1">
        <w:r w:rsidRPr="004C34D8">
          <w:rPr>
            <w:rStyle w:val="Hipervnculo"/>
          </w:rPr>
          <w:t>CAPÍTULO I. Derechos y obligaciones del contratista.</w:t>
        </w:r>
        <w:r>
          <w:rPr>
            <w:webHidden/>
          </w:rPr>
          <w:tab/>
        </w:r>
        <w:r>
          <w:rPr>
            <w:webHidden/>
          </w:rPr>
          <w:fldChar w:fldCharType="begin"/>
        </w:r>
        <w:r>
          <w:rPr>
            <w:webHidden/>
          </w:rPr>
          <w:instrText xml:space="preserve"> PAGEREF _Toc170738423 \h </w:instrText>
        </w:r>
        <w:r>
          <w:rPr>
            <w:webHidden/>
          </w:rPr>
        </w:r>
        <w:r>
          <w:rPr>
            <w:webHidden/>
          </w:rPr>
          <w:fldChar w:fldCharType="separate"/>
        </w:r>
        <w:r>
          <w:rPr>
            <w:webHidden/>
          </w:rPr>
          <w:t>20</w:t>
        </w:r>
        <w:r>
          <w:rPr>
            <w:webHidden/>
          </w:rPr>
          <w:fldChar w:fldCharType="end"/>
        </w:r>
      </w:hyperlink>
    </w:p>
    <w:p w14:paraId="32F64D45" w14:textId="010C6D91" w:rsidR="005A4C56" w:rsidRDefault="005A4C56">
      <w:pPr>
        <w:pStyle w:val="TDC3"/>
        <w:rPr>
          <w:rFonts w:asciiTheme="minorHAnsi" w:eastAsiaTheme="minorEastAsia" w:hAnsiTheme="minorHAnsi" w:cstheme="minorBidi"/>
          <w:kern w:val="2"/>
          <w:sz w:val="22"/>
          <w:szCs w:val="22"/>
          <w14:ligatures w14:val="standardContextual"/>
        </w:rPr>
      </w:pPr>
      <w:hyperlink w:anchor="_Toc170738424" w:history="1">
        <w:r w:rsidRPr="004C34D8">
          <w:rPr>
            <w:rStyle w:val="Hipervnculo"/>
          </w:rPr>
          <w:t>Cláusula 25. Valoraciones y abonos.</w:t>
        </w:r>
        <w:r>
          <w:rPr>
            <w:webHidden/>
          </w:rPr>
          <w:tab/>
        </w:r>
        <w:r>
          <w:rPr>
            <w:webHidden/>
          </w:rPr>
          <w:fldChar w:fldCharType="begin"/>
        </w:r>
        <w:r>
          <w:rPr>
            <w:webHidden/>
          </w:rPr>
          <w:instrText xml:space="preserve"> PAGEREF _Toc170738424 \h </w:instrText>
        </w:r>
        <w:r>
          <w:rPr>
            <w:webHidden/>
          </w:rPr>
        </w:r>
        <w:r>
          <w:rPr>
            <w:webHidden/>
          </w:rPr>
          <w:fldChar w:fldCharType="separate"/>
        </w:r>
        <w:r>
          <w:rPr>
            <w:webHidden/>
          </w:rPr>
          <w:t>20</w:t>
        </w:r>
        <w:r>
          <w:rPr>
            <w:webHidden/>
          </w:rPr>
          <w:fldChar w:fldCharType="end"/>
        </w:r>
      </w:hyperlink>
    </w:p>
    <w:p w14:paraId="2DFF159A" w14:textId="22A0D01D" w:rsidR="005A4C56" w:rsidRDefault="005A4C56">
      <w:pPr>
        <w:pStyle w:val="TDC3"/>
        <w:rPr>
          <w:rFonts w:asciiTheme="minorHAnsi" w:eastAsiaTheme="minorEastAsia" w:hAnsiTheme="minorHAnsi" w:cstheme="minorBidi"/>
          <w:kern w:val="2"/>
          <w:sz w:val="22"/>
          <w:szCs w:val="22"/>
          <w14:ligatures w14:val="standardContextual"/>
        </w:rPr>
      </w:pPr>
      <w:hyperlink w:anchor="_Toc170738425" w:history="1">
        <w:r w:rsidRPr="004C34D8">
          <w:rPr>
            <w:rStyle w:val="Hipervnculo"/>
          </w:rPr>
          <w:t>Cláusula 26. Obligaciones, gastos e impuestos exigibles al contratista.</w:t>
        </w:r>
        <w:r>
          <w:rPr>
            <w:webHidden/>
          </w:rPr>
          <w:tab/>
        </w:r>
        <w:r>
          <w:rPr>
            <w:webHidden/>
          </w:rPr>
          <w:fldChar w:fldCharType="begin"/>
        </w:r>
        <w:r>
          <w:rPr>
            <w:webHidden/>
          </w:rPr>
          <w:instrText xml:space="preserve"> PAGEREF _Toc170738425 \h </w:instrText>
        </w:r>
        <w:r>
          <w:rPr>
            <w:webHidden/>
          </w:rPr>
        </w:r>
        <w:r>
          <w:rPr>
            <w:webHidden/>
          </w:rPr>
          <w:fldChar w:fldCharType="separate"/>
        </w:r>
        <w:r>
          <w:rPr>
            <w:webHidden/>
          </w:rPr>
          <w:t>21</w:t>
        </w:r>
        <w:r>
          <w:rPr>
            <w:webHidden/>
          </w:rPr>
          <w:fldChar w:fldCharType="end"/>
        </w:r>
      </w:hyperlink>
    </w:p>
    <w:p w14:paraId="2DEC7E00" w14:textId="7E467EAC" w:rsidR="005A4C56" w:rsidRDefault="005A4C56">
      <w:pPr>
        <w:pStyle w:val="TDC3"/>
        <w:rPr>
          <w:rFonts w:asciiTheme="minorHAnsi" w:eastAsiaTheme="minorEastAsia" w:hAnsiTheme="minorHAnsi" w:cstheme="minorBidi"/>
          <w:kern w:val="2"/>
          <w:sz w:val="22"/>
          <w:szCs w:val="22"/>
          <w14:ligatures w14:val="standardContextual"/>
        </w:rPr>
      </w:pPr>
      <w:hyperlink w:anchor="_Toc170738426" w:history="1">
        <w:r w:rsidRPr="004C34D8">
          <w:rPr>
            <w:rStyle w:val="Hipervnculo"/>
          </w:rPr>
          <w:t>Cláusula 27. Obligaciones laborales, sociales y de transparencia.</w:t>
        </w:r>
        <w:r>
          <w:rPr>
            <w:webHidden/>
          </w:rPr>
          <w:tab/>
        </w:r>
        <w:r>
          <w:rPr>
            <w:webHidden/>
          </w:rPr>
          <w:fldChar w:fldCharType="begin"/>
        </w:r>
        <w:r>
          <w:rPr>
            <w:webHidden/>
          </w:rPr>
          <w:instrText xml:space="preserve"> PAGEREF _Toc170738426 \h </w:instrText>
        </w:r>
        <w:r>
          <w:rPr>
            <w:webHidden/>
          </w:rPr>
        </w:r>
        <w:r>
          <w:rPr>
            <w:webHidden/>
          </w:rPr>
          <w:fldChar w:fldCharType="separate"/>
        </w:r>
        <w:r>
          <w:rPr>
            <w:webHidden/>
          </w:rPr>
          <w:t>22</w:t>
        </w:r>
        <w:r>
          <w:rPr>
            <w:webHidden/>
          </w:rPr>
          <w:fldChar w:fldCharType="end"/>
        </w:r>
      </w:hyperlink>
    </w:p>
    <w:p w14:paraId="64AAA3A9" w14:textId="3D5E7448" w:rsidR="005A4C56" w:rsidRDefault="005A4C56">
      <w:pPr>
        <w:pStyle w:val="TDC3"/>
        <w:rPr>
          <w:rFonts w:asciiTheme="minorHAnsi" w:eastAsiaTheme="minorEastAsia" w:hAnsiTheme="minorHAnsi" w:cstheme="minorBidi"/>
          <w:kern w:val="2"/>
          <w:sz w:val="22"/>
          <w:szCs w:val="22"/>
          <w14:ligatures w14:val="standardContextual"/>
        </w:rPr>
      </w:pPr>
      <w:hyperlink w:anchor="_Toc170738427" w:history="1">
        <w:r w:rsidRPr="004C34D8">
          <w:rPr>
            <w:rStyle w:val="Hipervnculo"/>
          </w:rPr>
          <w:t>Cláusula 28. Información sobre las condiciones de subrogación en contratos de trabajo.</w:t>
        </w:r>
        <w:r>
          <w:rPr>
            <w:webHidden/>
          </w:rPr>
          <w:tab/>
        </w:r>
        <w:r>
          <w:rPr>
            <w:webHidden/>
          </w:rPr>
          <w:fldChar w:fldCharType="begin"/>
        </w:r>
        <w:r>
          <w:rPr>
            <w:webHidden/>
          </w:rPr>
          <w:instrText xml:space="preserve"> PAGEREF _Toc170738427 \h </w:instrText>
        </w:r>
        <w:r>
          <w:rPr>
            <w:webHidden/>
          </w:rPr>
        </w:r>
        <w:r>
          <w:rPr>
            <w:webHidden/>
          </w:rPr>
          <w:fldChar w:fldCharType="separate"/>
        </w:r>
        <w:r>
          <w:rPr>
            <w:webHidden/>
          </w:rPr>
          <w:t>23</w:t>
        </w:r>
        <w:r>
          <w:rPr>
            <w:webHidden/>
          </w:rPr>
          <w:fldChar w:fldCharType="end"/>
        </w:r>
      </w:hyperlink>
    </w:p>
    <w:p w14:paraId="01556630" w14:textId="20FB599C" w:rsidR="005A4C56" w:rsidRDefault="005A4C56">
      <w:pPr>
        <w:pStyle w:val="TDC3"/>
        <w:rPr>
          <w:rFonts w:asciiTheme="minorHAnsi" w:eastAsiaTheme="minorEastAsia" w:hAnsiTheme="minorHAnsi" w:cstheme="minorBidi"/>
          <w:kern w:val="2"/>
          <w:sz w:val="22"/>
          <w:szCs w:val="22"/>
          <w14:ligatures w14:val="standardContextual"/>
        </w:rPr>
      </w:pPr>
      <w:hyperlink w:anchor="_Toc170738428" w:history="1">
        <w:r w:rsidRPr="004C34D8">
          <w:rPr>
            <w:rStyle w:val="Hipervnculo"/>
          </w:rPr>
          <w:t>Cláusula 29. Deber de confidencialidad.</w:t>
        </w:r>
        <w:r>
          <w:rPr>
            <w:webHidden/>
          </w:rPr>
          <w:tab/>
        </w:r>
        <w:r>
          <w:rPr>
            <w:webHidden/>
          </w:rPr>
          <w:fldChar w:fldCharType="begin"/>
        </w:r>
        <w:r>
          <w:rPr>
            <w:webHidden/>
          </w:rPr>
          <w:instrText xml:space="preserve"> PAGEREF _Toc170738428 \h </w:instrText>
        </w:r>
        <w:r>
          <w:rPr>
            <w:webHidden/>
          </w:rPr>
        </w:r>
        <w:r>
          <w:rPr>
            <w:webHidden/>
          </w:rPr>
          <w:fldChar w:fldCharType="separate"/>
        </w:r>
        <w:r>
          <w:rPr>
            <w:webHidden/>
          </w:rPr>
          <w:t>24</w:t>
        </w:r>
        <w:r>
          <w:rPr>
            <w:webHidden/>
          </w:rPr>
          <w:fldChar w:fldCharType="end"/>
        </w:r>
      </w:hyperlink>
    </w:p>
    <w:p w14:paraId="443DE01B" w14:textId="08F61835" w:rsidR="005A4C56" w:rsidRDefault="005A4C56">
      <w:pPr>
        <w:pStyle w:val="TDC3"/>
        <w:rPr>
          <w:rFonts w:asciiTheme="minorHAnsi" w:eastAsiaTheme="minorEastAsia" w:hAnsiTheme="minorHAnsi" w:cstheme="minorBidi"/>
          <w:kern w:val="2"/>
          <w:sz w:val="22"/>
          <w:szCs w:val="22"/>
          <w14:ligatures w14:val="standardContextual"/>
        </w:rPr>
      </w:pPr>
      <w:hyperlink w:anchor="_Toc170738429" w:history="1">
        <w:r w:rsidRPr="004C34D8">
          <w:rPr>
            <w:rStyle w:val="Hipervnculo"/>
          </w:rPr>
          <w:t>Cláusula 30. Protección de datos de carácter personal.</w:t>
        </w:r>
        <w:r>
          <w:rPr>
            <w:webHidden/>
          </w:rPr>
          <w:tab/>
        </w:r>
        <w:r>
          <w:rPr>
            <w:webHidden/>
          </w:rPr>
          <w:fldChar w:fldCharType="begin"/>
        </w:r>
        <w:r>
          <w:rPr>
            <w:webHidden/>
          </w:rPr>
          <w:instrText xml:space="preserve"> PAGEREF _Toc170738429 \h </w:instrText>
        </w:r>
        <w:r>
          <w:rPr>
            <w:webHidden/>
          </w:rPr>
        </w:r>
        <w:r>
          <w:rPr>
            <w:webHidden/>
          </w:rPr>
          <w:fldChar w:fldCharType="separate"/>
        </w:r>
        <w:r>
          <w:rPr>
            <w:webHidden/>
          </w:rPr>
          <w:t>24</w:t>
        </w:r>
        <w:r>
          <w:rPr>
            <w:webHidden/>
          </w:rPr>
          <w:fldChar w:fldCharType="end"/>
        </w:r>
      </w:hyperlink>
    </w:p>
    <w:p w14:paraId="14CB4D25" w14:textId="50206612" w:rsidR="005A4C56" w:rsidRDefault="005A4C56">
      <w:pPr>
        <w:pStyle w:val="TDC3"/>
        <w:rPr>
          <w:rFonts w:asciiTheme="minorHAnsi" w:eastAsiaTheme="minorEastAsia" w:hAnsiTheme="minorHAnsi" w:cstheme="minorBidi"/>
          <w:kern w:val="2"/>
          <w:sz w:val="22"/>
          <w:szCs w:val="22"/>
          <w14:ligatures w14:val="standardContextual"/>
        </w:rPr>
      </w:pPr>
      <w:hyperlink w:anchor="_Toc170738430" w:history="1">
        <w:r w:rsidRPr="004C34D8">
          <w:rPr>
            <w:rStyle w:val="Hipervnculo"/>
          </w:rPr>
          <w:t>Cláusula 31. Seguros.</w:t>
        </w:r>
        <w:r>
          <w:rPr>
            <w:webHidden/>
          </w:rPr>
          <w:tab/>
        </w:r>
        <w:r>
          <w:rPr>
            <w:webHidden/>
          </w:rPr>
          <w:fldChar w:fldCharType="begin"/>
        </w:r>
        <w:r>
          <w:rPr>
            <w:webHidden/>
          </w:rPr>
          <w:instrText xml:space="preserve"> PAGEREF _Toc170738430 \h </w:instrText>
        </w:r>
        <w:r>
          <w:rPr>
            <w:webHidden/>
          </w:rPr>
        </w:r>
        <w:r>
          <w:rPr>
            <w:webHidden/>
          </w:rPr>
          <w:fldChar w:fldCharType="separate"/>
        </w:r>
        <w:r>
          <w:rPr>
            <w:webHidden/>
          </w:rPr>
          <w:t>25</w:t>
        </w:r>
        <w:r>
          <w:rPr>
            <w:webHidden/>
          </w:rPr>
          <w:fldChar w:fldCharType="end"/>
        </w:r>
      </w:hyperlink>
    </w:p>
    <w:p w14:paraId="565B4182" w14:textId="6C88F3DA" w:rsidR="005A4C56" w:rsidRDefault="005A4C56">
      <w:pPr>
        <w:pStyle w:val="TDC3"/>
        <w:rPr>
          <w:rFonts w:asciiTheme="minorHAnsi" w:eastAsiaTheme="minorEastAsia" w:hAnsiTheme="minorHAnsi" w:cstheme="minorBidi"/>
          <w:kern w:val="2"/>
          <w:sz w:val="22"/>
          <w:szCs w:val="22"/>
          <w14:ligatures w14:val="standardContextual"/>
        </w:rPr>
      </w:pPr>
      <w:hyperlink w:anchor="_Toc170738431" w:history="1">
        <w:r w:rsidRPr="004C34D8">
          <w:rPr>
            <w:rStyle w:val="Hipervnculo"/>
          </w:rPr>
          <w:t>Cláusula 32. Responsabilidad del contratista por daños y perjuicios.</w:t>
        </w:r>
        <w:r>
          <w:rPr>
            <w:webHidden/>
          </w:rPr>
          <w:tab/>
        </w:r>
        <w:r>
          <w:rPr>
            <w:webHidden/>
          </w:rPr>
          <w:fldChar w:fldCharType="begin"/>
        </w:r>
        <w:r>
          <w:rPr>
            <w:webHidden/>
          </w:rPr>
          <w:instrText xml:space="preserve"> PAGEREF _Toc170738431 \h </w:instrText>
        </w:r>
        <w:r>
          <w:rPr>
            <w:webHidden/>
          </w:rPr>
        </w:r>
        <w:r>
          <w:rPr>
            <w:webHidden/>
          </w:rPr>
          <w:fldChar w:fldCharType="separate"/>
        </w:r>
        <w:r>
          <w:rPr>
            <w:webHidden/>
          </w:rPr>
          <w:t>25</w:t>
        </w:r>
        <w:r>
          <w:rPr>
            <w:webHidden/>
          </w:rPr>
          <w:fldChar w:fldCharType="end"/>
        </w:r>
      </w:hyperlink>
    </w:p>
    <w:p w14:paraId="05ECF37E" w14:textId="6BB662ED"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32" w:history="1">
        <w:r w:rsidRPr="004C34D8">
          <w:rPr>
            <w:rStyle w:val="Hipervnculo"/>
          </w:rPr>
          <w:t>CAPÍTULO II. Ejecución del contrato</w:t>
        </w:r>
        <w:r>
          <w:rPr>
            <w:webHidden/>
          </w:rPr>
          <w:tab/>
        </w:r>
        <w:r>
          <w:rPr>
            <w:webHidden/>
          </w:rPr>
          <w:fldChar w:fldCharType="begin"/>
        </w:r>
        <w:r>
          <w:rPr>
            <w:webHidden/>
          </w:rPr>
          <w:instrText xml:space="preserve"> PAGEREF _Toc170738432 \h </w:instrText>
        </w:r>
        <w:r>
          <w:rPr>
            <w:webHidden/>
          </w:rPr>
        </w:r>
        <w:r>
          <w:rPr>
            <w:webHidden/>
          </w:rPr>
          <w:fldChar w:fldCharType="separate"/>
        </w:r>
        <w:r>
          <w:rPr>
            <w:webHidden/>
          </w:rPr>
          <w:t>25</w:t>
        </w:r>
        <w:r>
          <w:rPr>
            <w:webHidden/>
          </w:rPr>
          <w:fldChar w:fldCharType="end"/>
        </w:r>
      </w:hyperlink>
    </w:p>
    <w:p w14:paraId="6E45E563" w14:textId="5FDC199F" w:rsidR="005A4C56" w:rsidRDefault="005A4C56">
      <w:pPr>
        <w:pStyle w:val="TDC3"/>
        <w:rPr>
          <w:rFonts w:asciiTheme="minorHAnsi" w:eastAsiaTheme="minorEastAsia" w:hAnsiTheme="minorHAnsi" w:cstheme="minorBidi"/>
          <w:kern w:val="2"/>
          <w:sz w:val="22"/>
          <w:szCs w:val="22"/>
          <w14:ligatures w14:val="standardContextual"/>
        </w:rPr>
      </w:pPr>
      <w:hyperlink w:anchor="_Toc170738433" w:history="1">
        <w:r w:rsidRPr="004C34D8">
          <w:rPr>
            <w:rStyle w:val="Hipervnculo"/>
          </w:rPr>
          <w:t>Cláusula 33. Riesgo y ventura.</w:t>
        </w:r>
        <w:r>
          <w:rPr>
            <w:webHidden/>
          </w:rPr>
          <w:tab/>
        </w:r>
        <w:r>
          <w:rPr>
            <w:webHidden/>
          </w:rPr>
          <w:fldChar w:fldCharType="begin"/>
        </w:r>
        <w:r>
          <w:rPr>
            <w:webHidden/>
          </w:rPr>
          <w:instrText xml:space="preserve"> PAGEREF _Toc170738433 \h </w:instrText>
        </w:r>
        <w:r>
          <w:rPr>
            <w:webHidden/>
          </w:rPr>
        </w:r>
        <w:r>
          <w:rPr>
            <w:webHidden/>
          </w:rPr>
          <w:fldChar w:fldCharType="separate"/>
        </w:r>
        <w:r>
          <w:rPr>
            <w:webHidden/>
          </w:rPr>
          <w:t>25</w:t>
        </w:r>
        <w:r>
          <w:rPr>
            <w:webHidden/>
          </w:rPr>
          <w:fldChar w:fldCharType="end"/>
        </w:r>
      </w:hyperlink>
    </w:p>
    <w:p w14:paraId="0A7E0526" w14:textId="75FF1028" w:rsidR="005A4C56" w:rsidRDefault="005A4C56">
      <w:pPr>
        <w:pStyle w:val="TDC3"/>
        <w:rPr>
          <w:rFonts w:asciiTheme="minorHAnsi" w:eastAsiaTheme="minorEastAsia" w:hAnsiTheme="minorHAnsi" w:cstheme="minorBidi"/>
          <w:kern w:val="2"/>
          <w:sz w:val="22"/>
          <w:szCs w:val="22"/>
          <w14:ligatures w14:val="standardContextual"/>
        </w:rPr>
      </w:pPr>
      <w:hyperlink w:anchor="_Toc170738434" w:history="1">
        <w:r w:rsidRPr="004C34D8">
          <w:rPr>
            <w:rStyle w:val="Hipervnculo"/>
          </w:rPr>
          <w:t>Cláusula 34. Programa de trabajo.</w:t>
        </w:r>
        <w:r>
          <w:rPr>
            <w:webHidden/>
          </w:rPr>
          <w:tab/>
        </w:r>
        <w:r>
          <w:rPr>
            <w:webHidden/>
          </w:rPr>
          <w:fldChar w:fldCharType="begin"/>
        </w:r>
        <w:r>
          <w:rPr>
            <w:webHidden/>
          </w:rPr>
          <w:instrText xml:space="preserve"> PAGEREF _Toc170738434 \h </w:instrText>
        </w:r>
        <w:r>
          <w:rPr>
            <w:webHidden/>
          </w:rPr>
        </w:r>
        <w:r>
          <w:rPr>
            <w:webHidden/>
          </w:rPr>
          <w:fldChar w:fldCharType="separate"/>
        </w:r>
        <w:r>
          <w:rPr>
            <w:webHidden/>
          </w:rPr>
          <w:t>25</w:t>
        </w:r>
        <w:r>
          <w:rPr>
            <w:webHidden/>
          </w:rPr>
          <w:fldChar w:fldCharType="end"/>
        </w:r>
      </w:hyperlink>
    </w:p>
    <w:p w14:paraId="1F9831C9" w14:textId="1E5F527C" w:rsidR="005A4C56" w:rsidRDefault="005A4C56">
      <w:pPr>
        <w:pStyle w:val="TDC3"/>
        <w:rPr>
          <w:rFonts w:asciiTheme="minorHAnsi" w:eastAsiaTheme="minorEastAsia" w:hAnsiTheme="minorHAnsi" w:cstheme="minorBidi"/>
          <w:kern w:val="2"/>
          <w:sz w:val="22"/>
          <w:szCs w:val="22"/>
          <w14:ligatures w14:val="standardContextual"/>
        </w:rPr>
      </w:pPr>
      <w:hyperlink w:anchor="_Toc170738435" w:history="1">
        <w:r w:rsidRPr="004C34D8">
          <w:rPr>
            <w:rStyle w:val="Hipervnculo"/>
          </w:rPr>
          <w:t>Cláusula 35. Trabajos defectuosos o mal ejecutados.</w:t>
        </w:r>
        <w:r>
          <w:rPr>
            <w:webHidden/>
          </w:rPr>
          <w:tab/>
        </w:r>
        <w:r>
          <w:rPr>
            <w:webHidden/>
          </w:rPr>
          <w:fldChar w:fldCharType="begin"/>
        </w:r>
        <w:r>
          <w:rPr>
            <w:webHidden/>
          </w:rPr>
          <w:instrText xml:space="preserve"> PAGEREF _Toc170738435 \h </w:instrText>
        </w:r>
        <w:r>
          <w:rPr>
            <w:webHidden/>
          </w:rPr>
        </w:r>
        <w:r>
          <w:rPr>
            <w:webHidden/>
          </w:rPr>
          <w:fldChar w:fldCharType="separate"/>
        </w:r>
        <w:r>
          <w:rPr>
            <w:webHidden/>
          </w:rPr>
          <w:t>26</w:t>
        </w:r>
        <w:r>
          <w:rPr>
            <w:webHidden/>
          </w:rPr>
          <w:fldChar w:fldCharType="end"/>
        </w:r>
      </w:hyperlink>
    </w:p>
    <w:p w14:paraId="2CBAC197" w14:textId="371811AF" w:rsidR="005A4C56" w:rsidRDefault="005A4C56">
      <w:pPr>
        <w:pStyle w:val="TDC3"/>
        <w:rPr>
          <w:rFonts w:asciiTheme="minorHAnsi" w:eastAsiaTheme="minorEastAsia" w:hAnsiTheme="minorHAnsi" w:cstheme="minorBidi"/>
          <w:kern w:val="2"/>
          <w:sz w:val="22"/>
          <w:szCs w:val="22"/>
          <w14:ligatures w14:val="standardContextual"/>
        </w:rPr>
      </w:pPr>
      <w:hyperlink w:anchor="_Toc170738436" w:history="1">
        <w:r w:rsidRPr="004C34D8">
          <w:rPr>
            <w:rStyle w:val="Hipervnculo"/>
          </w:rPr>
          <w:t>Cláusula 36. Subsanación de errores y corrección de deficiencias en el contrato de elaboración de proyectos de obras.</w:t>
        </w:r>
        <w:r>
          <w:rPr>
            <w:webHidden/>
          </w:rPr>
          <w:tab/>
        </w:r>
        <w:r>
          <w:rPr>
            <w:webHidden/>
          </w:rPr>
          <w:fldChar w:fldCharType="begin"/>
        </w:r>
        <w:r>
          <w:rPr>
            <w:webHidden/>
          </w:rPr>
          <w:instrText xml:space="preserve"> PAGEREF _Toc170738436 \h </w:instrText>
        </w:r>
        <w:r>
          <w:rPr>
            <w:webHidden/>
          </w:rPr>
        </w:r>
        <w:r>
          <w:rPr>
            <w:webHidden/>
          </w:rPr>
          <w:fldChar w:fldCharType="separate"/>
        </w:r>
        <w:r>
          <w:rPr>
            <w:webHidden/>
          </w:rPr>
          <w:t>26</w:t>
        </w:r>
        <w:r>
          <w:rPr>
            <w:webHidden/>
          </w:rPr>
          <w:fldChar w:fldCharType="end"/>
        </w:r>
      </w:hyperlink>
    </w:p>
    <w:p w14:paraId="13A181F8" w14:textId="36F52F53" w:rsidR="005A4C56" w:rsidRDefault="005A4C56">
      <w:pPr>
        <w:pStyle w:val="TDC3"/>
        <w:rPr>
          <w:rFonts w:asciiTheme="minorHAnsi" w:eastAsiaTheme="minorEastAsia" w:hAnsiTheme="minorHAnsi" w:cstheme="minorBidi"/>
          <w:kern w:val="2"/>
          <w:sz w:val="22"/>
          <w:szCs w:val="22"/>
          <w14:ligatures w14:val="standardContextual"/>
        </w:rPr>
      </w:pPr>
      <w:hyperlink w:anchor="_Toc170738437" w:history="1">
        <w:r w:rsidRPr="004C34D8">
          <w:rPr>
            <w:rStyle w:val="Hipervnculo"/>
          </w:rPr>
          <w:t>Cláusula 37. Indemnizaciones por desviaciones en la ejecución de obras y responsabilidad por defectos u errores del proyecto en el contrato de elaboración de proyectos de obras.</w:t>
        </w:r>
        <w:r>
          <w:rPr>
            <w:webHidden/>
          </w:rPr>
          <w:tab/>
        </w:r>
        <w:r>
          <w:rPr>
            <w:webHidden/>
          </w:rPr>
          <w:fldChar w:fldCharType="begin"/>
        </w:r>
        <w:r>
          <w:rPr>
            <w:webHidden/>
          </w:rPr>
          <w:instrText xml:space="preserve"> PAGEREF _Toc170738437 \h </w:instrText>
        </w:r>
        <w:r>
          <w:rPr>
            <w:webHidden/>
          </w:rPr>
        </w:r>
        <w:r>
          <w:rPr>
            <w:webHidden/>
          </w:rPr>
          <w:fldChar w:fldCharType="separate"/>
        </w:r>
        <w:r>
          <w:rPr>
            <w:webHidden/>
          </w:rPr>
          <w:t>27</w:t>
        </w:r>
        <w:r>
          <w:rPr>
            <w:webHidden/>
          </w:rPr>
          <w:fldChar w:fldCharType="end"/>
        </w:r>
      </w:hyperlink>
    </w:p>
    <w:p w14:paraId="3603BED7" w14:textId="6D50D0B1" w:rsidR="005A4C56" w:rsidRDefault="005A4C56">
      <w:pPr>
        <w:pStyle w:val="TDC3"/>
        <w:rPr>
          <w:rFonts w:asciiTheme="minorHAnsi" w:eastAsiaTheme="minorEastAsia" w:hAnsiTheme="minorHAnsi" w:cstheme="minorBidi"/>
          <w:kern w:val="2"/>
          <w:sz w:val="22"/>
          <w:szCs w:val="22"/>
          <w14:ligatures w14:val="standardContextual"/>
        </w:rPr>
      </w:pPr>
      <w:hyperlink w:anchor="_Toc170738438" w:history="1">
        <w:r w:rsidRPr="004C34D8">
          <w:rPr>
            <w:rStyle w:val="Hipervnculo"/>
          </w:rPr>
          <w:t>Cláusula 38. Cumplimiento del plazo y penalidades por demora.</w:t>
        </w:r>
        <w:r>
          <w:rPr>
            <w:webHidden/>
          </w:rPr>
          <w:tab/>
        </w:r>
        <w:r>
          <w:rPr>
            <w:webHidden/>
          </w:rPr>
          <w:fldChar w:fldCharType="begin"/>
        </w:r>
        <w:r>
          <w:rPr>
            <w:webHidden/>
          </w:rPr>
          <w:instrText xml:space="preserve"> PAGEREF _Toc170738438 \h </w:instrText>
        </w:r>
        <w:r>
          <w:rPr>
            <w:webHidden/>
          </w:rPr>
        </w:r>
        <w:r>
          <w:rPr>
            <w:webHidden/>
          </w:rPr>
          <w:fldChar w:fldCharType="separate"/>
        </w:r>
        <w:r>
          <w:rPr>
            <w:webHidden/>
          </w:rPr>
          <w:t>27</w:t>
        </w:r>
        <w:r>
          <w:rPr>
            <w:webHidden/>
          </w:rPr>
          <w:fldChar w:fldCharType="end"/>
        </w:r>
      </w:hyperlink>
    </w:p>
    <w:p w14:paraId="48BD1D57" w14:textId="62E4C4C6" w:rsidR="005A4C56" w:rsidRDefault="005A4C56">
      <w:pPr>
        <w:pStyle w:val="TDC3"/>
        <w:rPr>
          <w:rFonts w:asciiTheme="minorHAnsi" w:eastAsiaTheme="minorEastAsia" w:hAnsiTheme="minorHAnsi" w:cstheme="minorBidi"/>
          <w:kern w:val="2"/>
          <w:sz w:val="22"/>
          <w:szCs w:val="22"/>
          <w14:ligatures w14:val="standardContextual"/>
        </w:rPr>
      </w:pPr>
      <w:hyperlink w:anchor="_Toc170738439" w:history="1">
        <w:r w:rsidRPr="004C34D8">
          <w:rPr>
            <w:rStyle w:val="Hipervnculo"/>
          </w:rPr>
          <w:t>Cláusula 39. Cesión del contrato.</w:t>
        </w:r>
        <w:r>
          <w:rPr>
            <w:webHidden/>
          </w:rPr>
          <w:tab/>
        </w:r>
        <w:r>
          <w:rPr>
            <w:webHidden/>
          </w:rPr>
          <w:fldChar w:fldCharType="begin"/>
        </w:r>
        <w:r>
          <w:rPr>
            <w:webHidden/>
          </w:rPr>
          <w:instrText xml:space="preserve"> PAGEREF _Toc170738439 \h </w:instrText>
        </w:r>
        <w:r>
          <w:rPr>
            <w:webHidden/>
          </w:rPr>
        </w:r>
        <w:r>
          <w:rPr>
            <w:webHidden/>
          </w:rPr>
          <w:fldChar w:fldCharType="separate"/>
        </w:r>
        <w:r>
          <w:rPr>
            <w:webHidden/>
          </w:rPr>
          <w:t>28</w:t>
        </w:r>
        <w:r>
          <w:rPr>
            <w:webHidden/>
          </w:rPr>
          <w:fldChar w:fldCharType="end"/>
        </w:r>
      </w:hyperlink>
    </w:p>
    <w:p w14:paraId="1A1B6747" w14:textId="6ADA33A4" w:rsidR="005A4C56" w:rsidRDefault="005A4C56">
      <w:pPr>
        <w:pStyle w:val="TDC3"/>
        <w:rPr>
          <w:rFonts w:asciiTheme="minorHAnsi" w:eastAsiaTheme="minorEastAsia" w:hAnsiTheme="minorHAnsi" w:cstheme="minorBidi"/>
          <w:kern w:val="2"/>
          <w:sz w:val="22"/>
          <w:szCs w:val="22"/>
          <w14:ligatures w14:val="standardContextual"/>
        </w:rPr>
      </w:pPr>
      <w:hyperlink w:anchor="_Toc170738440" w:history="1">
        <w:r w:rsidRPr="004C34D8">
          <w:rPr>
            <w:rStyle w:val="Hipervnculo"/>
          </w:rPr>
          <w:t>Cláusula 40. Subcontratación.</w:t>
        </w:r>
        <w:r>
          <w:rPr>
            <w:webHidden/>
          </w:rPr>
          <w:tab/>
        </w:r>
        <w:r>
          <w:rPr>
            <w:webHidden/>
          </w:rPr>
          <w:fldChar w:fldCharType="begin"/>
        </w:r>
        <w:r>
          <w:rPr>
            <w:webHidden/>
          </w:rPr>
          <w:instrText xml:space="preserve"> PAGEREF _Toc170738440 \h </w:instrText>
        </w:r>
        <w:r>
          <w:rPr>
            <w:webHidden/>
          </w:rPr>
        </w:r>
        <w:r>
          <w:rPr>
            <w:webHidden/>
          </w:rPr>
          <w:fldChar w:fldCharType="separate"/>
        </w:r>
        <w:r>
          <w:rPr>
            <w:webHidden/>
          </w:rPr>
          <w:t>29</w:t>
        </w:r>
        <w:r>
          <w:rPr>
            <w:webHidden/>
          </w:rPr>
          <w:fldChar w:fldCharType="end"/>
        </w:r>
      </w:hyperlink>
    </w:p>
    <w:p w14:paraId="2855CC03" w14:textId="163483D1" w:rsidR="005A4C56" w:rsidRDefault="005A4C56">
      <w:pPr>
        <w:pStyle w:val="TDC3"/>
        <w:rPr>
          <w:rFonts w:asciiTheme="minorHAnsi" w:eastAsiaTheme="minorEastAsia" w:hAnsiTheme="minorHAnsi" w:cstheme="minorBidi"/>
          <w:kern w:val="2"/>
          <w:sz w:val="22"/>
          <w:szCs w:val="22"/>
          <w14:ligatures w14:val="standardContextual"/>
        </w:rPr>
      </w:pPr>
      <w:hyperlink w:anchor="_Toc170738441" w:history="1">
        <w:r w:rsidRPr="004C34D8">
          <w:rPr>
            <w:rStyle w:val="Hipervnculo"/>
          </w:rPr>
          <w:t>Cláusula 41. Modificación del contrato.</w:t>
        </w:r>
        <w:r>
          <w:rPr>
            <w:webHidden/>
          </w:rPr>
          <w:tab/>
        </w:r>
        <w:r>
          <w:rPr>
            <w:webHidden/>
          </w:rPr>
          <w:fldChar w:fldCharType="begin"/>
        </w:r>
        <w:r>
          <w:rPr>
            <w:webHidden/>
          </w:rPr>
          <w:instrText xml:space="preserve"> PAGEREF _Toc170738441 \h </w:instrText>
        </w:r>
        <w:r>
          <w:rPr>
            <w:webHidden/>
          </w:rPr>
        </w:r>
        <w:r>
          <w:rPr>
            <w:webHidden/>
          </w:rPr>
          <w:fldChar w:fldCharType="separate"/>
        </w:r>
        <w:r>
          <w:rPr>
            <w:webHidden/>
          </w:rPr>
          <w:t>32</w:t>
        </w:r>
        <w:r>
          <w:rPr>
            <w:webHidden/>
          </w:rPr>
          <w:fldChar w:fldCharType="end"/>
        </w:r>
      </w:hyperlink>
    </w:p>
    <w:p w14:paraId="7E8051EC" w14:textId="4977009A" w:rsidR="005A4C56" w:rsidRDefault="005A4C56">
      <w:pPr>
        <w:pStyle w:val="TDC3"/>
        <w:rPr>
          <w:rFonts w:asciiTheme="minorHAnsi" w:eastAsiaTheme="minorEastAsia" w:hAnsiTheme="minorHAnsi" w:cstheme="minorBidi"/>
          <w:kern w:val="2"/>
          <w:sz w:val="22"/>
          <w:szCs w:val="22"/>
          <w14:ligatures w14:val="standardContextual"/>
        </w:rPr>
      </w:pPr>
      <w:hyperlink w:anchor="_Toc170738442" w:history="1">
        <w:r w:rsidRPr="004C34D8">
          <w:rPr>
            <w:rStyle w:val="Hipervnculo"/>
          </w:rPr>
          <w:t>Cláusula 42. Suspensión del contrato.</w:t>
        </w:r>
        <w:r>
          <w:rPr>
            <w:webHidden/>
          </w:rPr>
          <w:tab/>
        </w:r>
        <w:r>
          <w:rPr>
            <w:webHidden/>
          </w:rPr>
          <w:fldChar w:fldCharType="begin"/>
        </w:r>
        <w:r>
          <w:rPr>
            <w:webHidden/>
          </w:rPr>
          <w:instrText xml:space="preserve"> PAGEREF _Toc170738442 \h </w:instrText>
        </w:r>
        <w:r>
          <w:rPr>
            <w:webHidden/>
          </w:rPr>
        </w:r>
        <w:r>
          <w:rPr>
            <w:webHidden/>
          </w:rPr>
          <w:fldChar w:fldCharType="separate"/>
        </w:r>
        <w:r>
          <w:rPr>
            <w:webHidden/>
          </w:rPr>
          <w:t>32</w:t>
        </w:r>
        <w:r>
          <w:rPr>
            <w:webHidden/>
          </w:rPr>
          <w:fldChar w:fldCharType="end"/>
        </w:r>
      </w:hyperlink>
    </w:p>
    <w:p w14:paraId="1BD3CBD7" w14:textId="245EA4E5" w:rsidR="005A4C56" w:rsidRDefault="005A4C56">
      <w:pPr>
        <w:pStyle w:val="TDC1"/>
        <w:rPr>
          <w:rFonts w:asciiTheme="minorHAnsi" w:eastAsiaTheme="minorEastAsia" w:hAnsiTheme="minorHAnsi" w:cstheme="minorBidi"/>
          <w:b w:val="0"/>
          <w:bCs w:val="0"/>
          <w:kern w:val="2"/>
          <w:sz w:val="22"/>
          <w:szCs w:val="22"/>
          <w14:ligatures w14:val="standardContextual"/>
        </w:rPr>
      </w:pPr>
      <w:hyperlink w:anchor="_Toc170738443" w:history="1">
        <w:r w:rsidRPr="004C34D8">
          <w:rPr>
            <w:rStyle w:val="Hipervnculo"/>
          </w:rPr>
          <w:t>CAPÍTULO III. Extinción del contrato.</w:t>
        </w:r>
        <w:r>
          <w:rPr>
            <w:webHidden/>
          </w:rPr>
          <w:tab/>
        </w:r>
        <w:r>
          <w:rPr>
            <w:webHidden/>
          </w:rPr>
          <w:fldChar w:fldCharType="begin"/>
        </w:r>
        <w:r>
          <w:rPr>
            <w:webHidden/>
          </w:rPr>
          <w:instrText xml:space="preserve"> PAGEREF _Toc170738443 \h </w:instrText>
        </w:r>
        <w:r>
          <w:rPr>
            <w:webHidden/>
          </w:rPr>
        </w:r>
        <w:r>
          <w:rPr>
            <w:webHidden/>
          </w:rPr>
          <w:fldChar w:fldCharType="separate"/>
        </w:r>
        <w:r>
          <w:rPr>
            <w:webHidden/>
          </w:rPr>
          <w:t>33</w:t>
        </w:r>
        <w:r>
          <w:rPr>
            <w:webHidden/>
          </w:rPr>
          <w:fldChar w:fldCharType="end"/>
        </w:r>
      </w:hyperlink>
    </w:p>
    <w:p w14:paraId="273FA962" w14:textId="3332D514" w:rsidR="005A4C56" w:rsidRDefault="005A4C56">
      <w:pPr>
        <w:pStyle w:val="TDC3"/>
        <w:rPr>
          <w:rFonts w:asciiTheme="minorHAnsi" w:eastAsiaTheme="minorEastAsia" w:hAnsiTheme="minorHAnsi" w:cstheme="minorBidi"/>
          <w:kern w:val="2"/>
          <w:sz w:val="22"/>
          <w:szCs w:val="22"/>
          <w14:ligatures w14:val="standardContextual"/>
        </w:rPr>
      </w:pPr>
      <w:hyperlink w:anchor="_Toc170738444" w:history="1">
        <w:r w:rsidRPr="004C34D8">
          <w:rPr>
            <w:rStyle w:val="Hipervnculo"/>
          </w:rPr>
          <w:t>Cláusula 43. Resolución del contrato.</w:t>
        </w:r>
        <w:r>
          <w:rPr>
            <w:webHidden/>
          </w:rPr>
          <w:tab/>
        </w:r>
        <w:r>
          <w:rPr>
            <w:webHidden/>
          </w:rPr>
          <w:fldChar w:fldCharType="begin"/>
        </w:r>
        <w:r>
          <w:rPr>
            <w:webHidden/>
          </w:rPr>
          <w:instrText xml:space="preserve"> PAGEREF _Toc170738444 \h </w:instrText>
        </w:r>
        <w:r>
          <w:rPr>
            <w:webHidden/>
          </w:rPr>
        </w:r>
        <w:r>
          <w:rPr>
            <w:webHidden/>
          </w:rPr>
          <w:fldChar w:fldCharType="separate"/>
        </w:r>
        <w:r>
          <w:rPr>
            <w:webHidden/>
          </w:rPr>
          <w:t>33</w:t>
        </w:r>
        <w:r>
          <w:rPr>
            <w:webHidden/>
          </w:rPr>
          <w:fldChar w:fldCharType="end"/>
        </w:r>
      </w:hyperlink>
    </w:p>
    <w:p w14:paraId="5051E9DF" w14:textId="5F94EC9F" w:rsidR="005A4C56" w:rsidRDefault="005A4C56">
      <w:pPr>
        <w:pStyle w:val="TDC3"/>
        <w:rPr>
          <w:rFonts w:asciiTheme="minorHAnsi" w:eastAsiaTheme="minorEastAsia" w:hAnsiTheme="minorHAnsi" w:cstheme="minorBidi"/>
          <w:kern w:val="2"/>
          <w:sz w:val="22"/>
          <w:szCs w:val="22"/>
          <w14:ligatures w14:val="standardContextual"/>
        </w:rPr>
      </w:pPr>
      <w:hyperlink w:anchor="_Toc170738445" w:history="1">
        <w:r w:rsidRPr="004C34D8">
          <w:rPr>
            <w:rStyle w:val="Hipervnculo"/>
          </w:rPr>
          <w:t>Cláusula 44. Forma de presentación.</w:t>
        </w:r>
        <w:r>
          <w:rPr>
            <w:webHidden/>
          </w:rPr>
          <w:tab/>
        </w:r>
        <w:r>
          <w:rPr>
            <w:webHidden/>
          </w:rPr>
          <w:fldChar w:fldCharType="begin"/>
        </w:r>
        <w:r>
          <w:rPr>
            <w:webHidden/>
          </w:rPr>
          <w:instrText xml:space="preserve"> PAGEREF _Toc170738445 \h </w:instrText>
        </w:r>
        <w:r>
          <w:rPr>
            <w:webHidden/>
          </w:rPr>
        </w:r>
        <w:r>
          <w:rPr>
            <w:webHidden/>
          </w:rPr>
          <w:fldChar w:fldCharType="separate"/>
        </w:r>
        <w:r>
          <w:rPr>
            <w:webHidden/>
          </w:rPr>
          <w:t>33</w:t>
        </w:r>
        <w:r>
          <w:rPr>
            <w:webHidden/>
          </w:rPr>
          <w:fldChar w:fldCharType="end"/>
        </w:r>
      </w:hyperlink>
    </w:p>
    <w:p w14:paraId="7185DE9C" w14:textId="6653AD71" w:rsidR="005A4C56" w:rsidRDefault="005A4C56">
      <w:pPr>
        <w:pStyle w:val="TDC3"/>
        <w:rPr>
          <w:rFonts w:asciiTheme="minorHAnsi" w:eastAsiaTheme="minorEastAsia" w:hAnsiTheme="minorHAnsi" w:cstheme="minorBidi"/>
          <w:kern w:val="2"/>
          <w:sz w:val="22"/>
          <w:szCs w:val="22"/>
          <w14:ligatures w14:val="standardContextual"/>
        </w:rPr>
      </w:pPr>
      <w:hyperlink w:anchor="_Toc170738446" w:history="1">
        <w:r w:rsidRPr="004C34D8">
          <w:rPr>
            <w:rStyle w:val="Hipervnculo"/>
          </w:rPr>
          <w:t>Cláusula 45. Realización de los servicios y entrega de los trabajos</w:t>
        </w:r>
        <w:r>
          <w:rPr>
            <w:webHidden/>
          </w:rPr>
          <w:tab/>
        </w:r>
        <w:r>
          <w:rPr>
            <w:webHidden/>
          </w:rPr>
          <w:fldChar w:fldCharType="begin"/>
        </w:r>
        <w:r>
          <w:rPr>
            <w:webHidden/>
          </w:rPr>
          <w:instrText xml:space="preserve"> PAGEREF _Toc170738446 \h </w:instrText>
        </w:r>
        <w:r>
          <w:rPr>
            <w:webHidden/>
          </w:rPr>
        </w:r>
        <w:r>
          <w:rPr>
            <w:webHidden/>
          </w:rPr>
          <w:fldChar w:fldCharType="separate"/>
        </w:r>
        <w:r>
          <w:rPr>
            <w:webHidden/>
          </w:rPr>
          <w:t>33</w:t>
        </w:r>
        <w:r>
          <w:rPr>
            <w:webHidden/>
          </w:rPr>
          <w:fldChar w:fldCharType="end"/>
        </w:r>
      </w:hyperlink>
    </w:p>
    <w:p w14:paraId="37B9F544" w14:textId="33A5A907" w:rsidR="005A4C56" w:rsidRDefault="005A4C56">
      <w:pPr>
        <w:pStyle w:val="TDC3"/>
        <w:rPr>
          <w:rFonts w:asciiTheme="minorHAnsi" w:eastAsiaTheme="minorEastAsia" w:hAnsiTheme="minorHAnsi" w:cstheme="minorBidi"/>
          <w:kern w:val="2"/>
          <w:sz w:val="22"/>
          <w:szCs w:val="22"/>
          <w14:ligatures w14:val="standardContextual"/>
        </w:rPr>
      </w:pPr>
      <w:hyperlink w:anchor="_Toc170738447" w:history="1">
        <w:r w:rsidRPr="004C34D8">
          <w:rPr>
            <w:rStyle w:val="Hipervnculo"/>
          </w:rPr>
          <w:t>Cláusula 46. Recepción y liquidación.</w:t>
        </w:r>
        <w:r>
          <w:rPr>
            <w:webHidden/>
          </w:rPr>
          <w:tab/>
        </w:r>
        <w:r>
          <w:rPr>
            <w:webHidden/>
          </w:rPr>
          <w:fldChar w:fldCharType="begin"/>
        </w:r>
        <w:r>
          <w:rPr>
            <w:webHidden/>
          </w:rPr>
          <w:instrText xml:space="preserve"> PAGEREF _Toc170738447 \h </w:instrText>
        </w:r>
        <w:r>
          <w:rPr>
            <w:webHidden/>
          </w:rPr>
        </w:r>
        <w:r>
          <w:rPr>
            <w:webHidden/>
          </w:rPr>
          <w:fldChar w:fldCharType="separate"/>
        </w:r>
        <w:r>
          <w:rPr>
            <w:webHidden/>
          </w:rPr>
          <w:t>34</w:t>
        </w:r>
        <w:r>
          <w:rPr>
            <w:webHidden/>
          </w:rPr>
          <w:fldChar w:fldCharType="end"/>
        </w:r>
      </w:hyperlink>
    </w:p>
    <w:p w14:paraId="74030F70" w14:textId="652FFE78" w:rsidR="005A4C56" w:rsidRDefault="005A4C56">
      <w:pPr>
        <w:pStyle w:val="TDC3"/>
        <w:rPr>
          <w:rFonts w:asciiTheme="minorHAnsi" w:eastAsiaTheme="minorEastAsia" w:hAnsiTheme="minorHAnsi" w:cstheme="minorBidi"/>
          <w:kern w:val="2"/>
          <w:sz w:val="22"/>
          <w:szCs w:val="22"/>
          <w14:ligatures w14:val="standardContextual"/>
        </w:rPr>
      </w:pPr>
      <w:hyperlink w:anchor="_Toc170738448" w:history="1">
        <w:r w:rsidRPr="004C34D8">
          <w:rPr>
            <w:rStyle w:val="Hipervnculo"/>
          </w:rPr>
          <w:t>Cláusula 47. Propiedad de los trabajos.</w:t>
        </w:r>
        <w:r>
          <w:rPr>
            <w:webHidden/>
          </w:rPr>
          <w:tab/>
        </w:r>
        <w:r>
          <w:rPr>
            <w:webHidden/>
          </w:rPr>
          <w:fldChar w:fldCharType="begin"/>
        </w:r>
        <w:r>
          <w:rPr>
            <w:webHidden/>
          </w:rPr>
          <w:instrText xml:space="preserve"> PAGEREF _Toc170738448 \h </w:instrText>
        </w:r>
        <w:r>
          <w:rPr>
            <w:webHidden/>
          </w:rPr>
        </w:r>
        <w:r>
          <w:rPr>
            <w:webHidden/>
          </w:rPr>
          <w:fldChar w:fldCharType="separate"/>
        </w:r>
        <w:r>
          <w:rPr>
            <w:webHidden/>
          </w:rPr>
          <w:t>35</w:t>
        </w:r>
        <w:r>
          <w:rPr>
            <w:webHidden/>
          </w:rPr>
          <w:fldChar w:fldCharType="end"/>
        </w:r>
      </w:hyperlink>
    </w:p>
    <w:p w14:paraId="34741E72" w14:textId="0DB71CC0" w:rsidR="005A4C56" w:rsidRDefault="005A4C56">
      <w:pPr>
        <w:pStyle w:val="TDC3"/>
        <w:rPr>
          <w:rFonts w:asciiTheme="minorHAnsi" w:eastAsiaTheme="minorEastAsia" w:hAnsiTheme="minorHAnsi" w:cstheme="minorBidi"/>
          <w:kern w:val="2"/>
          <w:sz w:val="22"/>
          <w:szCs w:val="22"/>
          <w14:ligatures w14:val="standardContextual"/>
        </w:rPr>
      </w:pPr>
      <w:hyperlink w:anchor="_Toc170738449" w:history="1">
        <w:r w:rsidRPr="004C34D8">
          <w:rPr>
            <w:rStyle w:val="Hipervnculo"/>
          </w:rPr>
          <w:t>Cláusula 48. Plazo de garantía</w:t>
        </w:r>
        <w:r>
          <w:rPr>
            <w:webHidden/>
          </w:rPr>
          <w:tab/>
        </w:r>
        <w:r>
          <w:rPr>
            <w:webHidden/>
          </w:rPr>
          <w:fldChar w:fldCharType="begin"/>
        </w:r>
        <w:r>
          <w:rPr>
            <w:webHidden/>
          </w:rPr>
          <w:instrText xml:space="preserve"> PAGEREF _Toc170738449 \h </w:instrText>
        </w:r>
        <w:r>
          <w:rPr>
            <w:webHidden/>
          </w:rPr>
        </w:r>
        <w:r>
          <w:rPr>
            <w:webHidden/>
          </w:rPr>
          <w:fldChar w:fldCharType="separate"/>
        </w:r>
        <w:r>
          <w:rPr>
            <w:webHidden/>
          </w:rPr>
          <w:t>35</w:t>
        </w:r>
        <w:r>
          <w:rPr>
            <w:webHidden/>
          </w:rPr>
          <w:fldChar w:fldCharType="end"/>
        </w:r>
      </w:hyperlink>
    </w:p>
    <w:p w14:paraId="65C0BE79" w14:textId="175122BA" w:rsidR="005A4C56" w:rsidRDefault="005A4C56">
      <w:pPr>
        <w:pStyle w:val="TDC3"/>
        <w:rPr>
          <w:rFonts w:asciiTheme="minorHAnsi" w:eastAsiaTheme="minorEastAsia" w:hAnsiTheme="minorHAnsi" w:cstheme="minorBidi"/>
          <w:kern w:val="2"/>
          <w:sz w:val="22"/>
          <w:szCs w:val="22"/>
          <w14:ligatures w14:val="standardContextual"/>
        </w:rPr>
      </w:pPr>
      <w:hyperlink w:anchor="_Toc170738450" w:history="1">
        <w:r w:rsidRPr="004C34D8">
          <w:rPr>
            <w:rStyle w:val="Hipervnculo"/>
          </w:rPr>
          <w:t>Cláusula 49. Prerrogativas y facultades de la Administración.</w:t>
        </w:r>
        <w:r>
          <w:rPr>
            <w:webHidden/>
          </w:rPr>
          <w:tab/>
        </w:r>
        <w:r>
          <w:rPr>
            <w:webHidden/>
          </w:rPr>
          <w:fldChar w:fldCharType="begin"/>
        </w:r>
        <w:r>
          <w:rPr>
            <w:webHidden/>
          </w:rPr>
          <w:instrText xml:space="preserve"> PAGEREF _Toc170738450 \h </w:instrText>
        </w:r>
        <w:r>
          <w:rPr>
            <w:webHidden/>
          </w:rPr>
        </w:r>
        <w:r>
          <w:rPr>
            <w:webHidden/>
          </w:rPr>
          <w:fldChar w:fldCharType="separate"/>
        </w:r>
        <w:r>
          <w:rPr>
            <w:webHidden/>
          </w:rPr>
          <w:t>36</w:t>
        </w:r>
        <w:r>
          <w:rPr>
            <w:webHidden/>
          </w:rPr>
          <w:fldChar w:fldCharType="end"/>
        </w:r>
      </w:hyperlink>
    </w:p>
    <w:p w14:paraId="2E58179A" w14:textId="4A50CAB7" w:rsidR="005A4C56" w:rsidRDefault="005A4C56">
      <w:pPr>
        <w:pStyle w:val="TDC3"/>
        <w:rPr>
          <w:rFonts w:asciiTheme="minorHAnsi" w:eastAsiaTheme="minorEastAsia" w:hAnsiTheme="minorHAnsi" w:cstheme="minorBidi"/>
          <w:kern w:val="2"/>
          <w:sz w:val="22"/>
          <w:szCs w:val="22"/>
          <w14:ligatures w14:val="standardContextual"/>
        </w:rPr>
      </w:pPr>
      <w:hyperlink w:anchor="_Toc170738451" w:history="1">
        <w:r w:rsidRPr="004C34D8">
          <w:rPr>
            <w:rStyle w:val="Hipervnculo"/>
          </w:rPr>
          <w:t>Cláusula 50. Recursos</w:t>
        </w:r>
        <w:r>
          <w:rPr>
            <w:webHidden/>
          </w:rPr>
          <w:tab/>
        </w:r>
        <w:r>
          <w:rPr>
            <w:webHidden/>
          </w:rPr>
          <w:fldChar w:fldCharType="begin"/>
        </w:r>
        <w:r>
          <w:rPr>
            <w:webHidden/>
          </w:rPr>
          <w:instrText xml:space="preserve"> PAGEREF _Toc170738451 \h </w:instrText>
        </w:r>
        <w:r>
          <w:rPr>
            <w:webHidden/>
          </w:rPr>
        </w:r>
        <w:r>
          <w:rPr>
            <w:webHidden/>
          </w:rPr>
          <w:fldChar w:fldCharType="separate"/>
        </w:r>
        <w:r>
          <w:rPr>
            <w:webHidden/>
          </w:rPr>
          <w:t>36</w:t>
        </w:r>
        <w:r>
          <w:rPr>
            <w:webHidden/>
          </w:rPr>
          <w:fldChar w:fldCharType="end"/>
        </w:r>
      </w:hyperlink>
    </w:p>
    <w:p w14:paraId="048E3B27" w14:textId="6FA71B3B" w:rsidR="005A4C56" w:rsidRDefault="005A4C56">
      <w:pPr>
        <w:pStyle w:val="TDC4"/>
        <w:rPr>
          <w:rFonts w:asciiTheme="minorHAnsi" w:eastAsiaTheme="minorEastAsia" w:hAnsiTheme="minorHAnsi" w:cstheme="minorBidi"/>
          <w:kern w:val="2"/>
          <w:sz w:val="22"/>
          <w:szCs w:val="22"/>
          <w14:ligatures w14:val="standardContextual"/>
        </w:rPr>
      </w:pPr>
      <w:hyperlink w:anchor="_Toc170738452" w:history="1">
        <w:r w:rsidRPr="004C34D8">
          <w:rPr>
            <w:rStyle w:val="Hipervnculo"/>
          </w:rPr>
          <w:t>CARACTERÍSTICAS DEL CONTRATO</w:t>
        </w:r>
        <w:r>
          <w:rPr>
            <w:webHidden/>
          </w:rPr>
          <w:tab/>
        </w:r>
        <w:r>
          <w:rPr>
            <w:webHidden/>
          </w:rPr>
          <w:fldChar w:fldCharType="begin"/>
        </w:r>
        <w:r>
          <w:rPr>
            <w:webHidden/>
          </w:rPr>
          <w:instrText xml:space="preserve"> PAGEREF _Toc170738452 \h </w:instrText>
        </w:r>
        <w:r>
          <w:rPr>
            <w:webHidden/>
          </w:rPr>
        </w:r>
        <w:r>
          <w:rPr>
            <w:webHidden/>
          </w:rPr>
          <w:fldChar w:fldCharType="separate"/>
        </w:r>
        <w:r>
          <w:rPr>
            <w:webHidden/>
          </w:rPr>
          <w:t>38</w:t>
        </w:r>
        <w:r>
          <w:rPr>
            <w:webHidden/>
          </w:rPr>
          <w:fldChar w:fldCharType="end"/>
        </w:r>
      </w:hyperlink>
    </w:p>
    <w:p w14:paraId="5F7FF03A" w14:textId="32C158AC" w:rsidR="005A4C56" w:rsidRDefault="005A4C56">
      <w:pPr>
        <w:pStyle w:val="TDC4"/>
        <w:rPr>
          <w:rFonts w:asciiTheme="minorHAnsi" w:eastAsiaTheme="minorEastAsia" w:hAnsiTheme="minorHAnsi" w:cstheme="minorBidi"/>
          <w:kern w:val="2"/>
          <w:sz w:val="22"/>
          <w:szCs w:val="22"/>
          <w14:ligatures w14:val="standardContextual"/>
        </w:rPr>
      </w:pPr>
      <w:hyperlink w:anchor="_Toc170738453" w:history="1">
        <w:r w:rsidRPr="004C34D8">
          <w:rPr>
            <w:rStyle w:val="Hipervnculo"/>
          </w:rPr>
          <w:t>MODELO DE DECLARACIÓN RESPONSABLE Y OFERTA DE CRITERIOS VALORABLES EN CIFRAS O PORCENTAJES</w:t>
        </w:r>
        <w:r>
          <w:rPr>
            <w:webHidden/>
          </w:rPr>
          <w:tab/>
        </w:r>
        <w:r>
          <w:rPr>
            <w:webHidden/>
          </w:rPr>
          <w:fldChar w:fldCharType="begin"/>
        </w:r>
        <w:r>
          <w:rPr>
            <w:webHidden/>
          </w:rPr>
          <w:instrText xml:space="preserve"> PAGEREF _Toc170738453 \h </w:instrText>
        </w:r>
        <w:r>
          <w:rPr>
            <w:webHidden/>
          </w:rPr>
        </w:r>
        <w:r>
          <w:rPr>
            <w:webHidden/>
          </w:rPr>
          <w:fldChar w:fldCharType="separate"/>
        </w:r>
        <w:r>
          <w:rPr>
            <w:webHidden/>
          </w:rPr>
          <w:t>50</w:t>
        </w:r>
        <w:r>
          <w:rPr>
            <w:webHidden/>
          </w:rPr>
          <w:fldChar w:fldCharType="end"/>
        </w:r>
      </w:hyperlink>
    </w:p>
    <w:p w14:paraId="4A2FCF97" w14:textId="36958A34" w:rsidR="005A4C56" w:rsidRDefault="005A4C56">
      <w:pPr>
        <w:pStyle w:val="TDC4"/>
        <w:rPr>
          <w:rFonts w:asciiTheme="minorHAnsi" w:eastAsiaTheme="minorEastAsia" w:hAnsiTheme="minorHAnsi" w:cstheme="minorBidi"/>
          <w:kern w:val="2"/>
          <w:sz w:val="22"/>
          <w:szCs w:val="22"/>
          <w14:ligatures w14:val="standardContextual"/>
        </w:rPr>
      </w:pPr>
      <w:hyperlink w:anchor="_Toc170738454" w:history="1">
        <w:r w:rsidRPr="004C34D8">
          <w:rPr>
            <w:rStyle w:val="Hipervnculo"/>
          </w:rPr>
          <w:t>DEBER DE INFORMACIÓN PREVISTO EN EL ARTÍCULO 129 DE LA LCSP.</w:t>
        </w:r>
        <w:r>
          <w:rPr>
            <w:webHidden/>
          </w:rPr>
          <w:tab/>
        </w:r>
        <w:r>
          <w:rPr>
            <w:webHidden/>
          </w:rPr>
          <w:fldChar w:fldCharType="begin"/>
        </w:r>
        <w:r>
          <w:rPr>
            <w:webHidden/>
          </w:rPr>
          <w:instrText xml:space="preserve"> PAGEREF _Toc170738454 \h </w:instrText>
        </w:r>
        <w:r>
          <w:rPr>
            <w:webHidden/>
          </w:rPr>
        </w:r>
        <w:r>
          <w:rPr>
            <w:webHidden/>
          </w:rPr>
          <w:fldChar w:fldCharType="separate"/>
        </w:r>
        <w:r>
          <w:rPr>
            <w:webHidden/>
          </w:rPr>
          <w:t>54</w:t>
        </w:r>
        <w:r>
          <w:rPr>
            <w:webHidden/>
          </w:rPr>
          <w:fldChar w:fldCharType="end"/>
        </w:r>
      </w:hyperlink>
    </w:p>
    <w:p w14:paraId="273BAAA0" w14:textId="13CE7183" w:rsidR="005A4C56" w:rsidRDefault="005A4C56">
      <w:pPr>
        <w:pStyle w:val="TDC4"/>
        <w:rPr>
          <w:rFonts w:asciiTheme="minorHAnsi" w:eastAsiaTheme="minorEastAsia" w:hAnsiTheme="minorHAnsi" w:cstheme="minorBidi"/>
          <w:kern w:val="2"/>
          <w:sz w:val="22"/>
          <w:szCs w:val="22"/>
          <w14:ligatures w14:val="standardContextual"/>
        </w:rPr>
      </w:pPr>
      <w:hyperlink w:anchor="_Toc170738455" w:history="1">
        <w:r w:rsidRPr="004C34D8">
          <w:rPr>
            <w:rStyle w:val="Hipervnculo"/>
          </w:rPr>
          <w:t>INFORMACIÓN SOBRE LAS CONDICIONES DE LOS CONTRATOS DE LOS TRABAJADORES A LOS QUE AFECTE LA SUBROGACIÓN AL OBJETO DE PERMITIR UNA EXACTA EVALUACIÓN DE LOS COSTES LABORALES. ESTA INFORMACIÓN SE FACILITA EN CUMPLIMIENTO DE LO PREVISTO EN EL ARTÍCULO 130 LCSP</w:t>
        </w:r>
        <w:r>
          <w:rPr>
            <w:webHidden/>
          </w:rPr>
          <w:tab/>
        </w:r>
        <w:r>
          <w:rPr>
            <w:webHidden/>
          </w:rPr>
          <w:fldChar w:fldCharType="begin"/>
        </w:r>
        <w:r>
          <w:rPr>
            <w:webHidden/>
          </w:rPr>
          <w:instrText xml:space="preserve"> PAGEREF _Toc170738455 \h </w:instrText>
        </w:r>
        <w:r>
          <w:rPr>
            <w:webHidden/>
          </w:rPr>
        </w:r>
        <w:r>
          <w:rPr>
            <w:webHidden/>
          </w:rPr>
          <w:fldChar w:fldCharType="separate"/>
        </w:r>
        <w:r>
          <w:rPr>
            <w:webHidden/>
          </w:rPr>
          <w:t>56</w:t>
        </w:r>
        <w:r>
          <w:rPr>
            <w:webHidden/>
          </w:rPr>
          <w:fldChar w:fldCharType="end"/>
        </w:r>
      </w:hyperlink>
    </w:p>
    <w:p w14:paraId="370D7CA4" w14:textId="1FB2C452" w:rsidR="005A4C56" w:rsidRDefault="005A4C56">
      <w:pPr>
        <w:pStyle w:val="TDC4"/>
        <w:rPr>
          <w:rFonts w:asciiTheme="minorHAnsi" w:eastAsiaTheme="minorEastAsia" w:hAnsiTheme="minorHAnsi" w:cstheme="minorBidi"/>
          <w:kern w:val="2"/>
          <w:sz w:val="22"/>
          <w:szCs w:val="22"/>
          <w14:ligatures w14:val="standardContextual"/>
        </w:rPr>
      </w:pPr>
      <w:hyperlink w:anchor="_Toc170738456" w:history="1">
        <w:r w:rsidRPr="004C34D8">
          <w:rPr>
            <w:rStyle w:val="Hipervnculo"/>
          </w:rPr>
          <w:t>INFORMACIÓN SOBRE PROTECCIÓN DE DATOS</w:t>
        </w:r>
        <w:r>
          <w:rPr>
            <w:webHidden/>
          </w:rPr>
          <w:tab/>
        </w:r>
        <w:r>
          <w:rPr>
            <w:webHidden/>
          </w:rPr>
          <w:fldChar w:fldCharType="begin"/>
        </w:r>
        <w:r>
          <w:rPr>
            <w:webHidden/>
          </w:rPr>
          <w:instrText xml:space="preserve"> PAGEREF _Toc170738456 \h </w:instrText>
        </w:r>
        <w:r>
          <w:rPr>
            <w:webHidden/>
          </w:rPr>
        </w:r>
        <w:r>
          <w:rPr>
            <w:webHidden/>
          </w:rPr>
          <w:fldChar w:fldCharType="separate"/>
        </w:r>
        <w:r>
          <w:rPr>
            <w:webHidden/>
          </w:rPr>
          <w:t>57</w:t>
        </w:r>
        <w:r>
          <w:rPr>
            <w:webHidden/>
          </w:rPr>
          <w:fldChar w:fldCharType="end"/>
        </w:r>
      </w:hyperlink>
    </w:p>
    <w:p w14:paraId="6A3A0E0B" w14:textId="1B73621E" w:rsidR="00EA1BA0" w:rsidRPr="007017C6" w:rsidRDefault="0055001C" w:rsidP="007C2884">
      <w:pPr>
        <w:ind w:hanging="284"/>
        <w:jc w:val="both"/>
        <w:rPr>
          <w:rFonts w:ascii="Arial" w:hAnsi="Arial" w:cs="Arial"/>
          <w:b/>
          <w:sz w:val="22"/>
          <w:szCs w:val="22"/>
        </w:rPr>
        <w:sectPr w:rsidR="00EA1BA0" w:rsidRPr="007017C6" w:rsidSect="001504E7">
          <w:headerReference w:type="default" r:id="rId8"/>
          <w:footerReference w:type="default" r:id="rId9"/>
          <w:pgSz w:w="11904" w:h="16836" w:code="9"/>
          <w:pgMar w:top="1702" w:right="1440" w:bottom="1418" w:left="1440" w:header="720" w:footer="720" w:gutter="0"/>
          <w:pgNumType w:start="1"/>
          <w:cols w:space="720"/>
          <w:noEndnote/>
        </w:sectPr>
      </w:pPr>
      <w:r w:rsidRPr="007017C6">
        <w:rPr>
          <w:rFonts w:ascii="Arial" w:hAnsi="Arial" w:cs="Arial"/>
          <w:sz w:val="22"/>
          <w:szCs w:val="22"/>
        </w:rPr>
        <w:fldChar w:fldCharType="end"/>
      </w:r>
    </w:p>
    <w:p w14:paraId="50399D41" w14:textId="77777777" w:rsidR="0055001C" w:rsidRPr="007017C6" w:rsidRDefault="0055001C" w:rsidP="00EF37D6">
      <w:pPr>
        <w:spacing w:line="288" w:lineRule="auto"/>
        <w:jc w:val="both"/>
        <w:rPr>
          <w:rFonts w:ascii="Arial" w:hAnsi="Arial" w:cs="Arial"/>
          <w:b/>
          <w:bCs/>
          <w:sz w:val="22"/>
          <w:szCs w:val="22"/>
        </w:rPr>
      </w:pPr>
      <w:r w:rsidRPr="007017C6">
        <w:rPr>
          <w:rFonts w:ascii="Arial" w:hAnsi="Arial" w:cs="Arial"/>
          <w:b/>
          <w:bCs/>
          <w:sz w:val="22"/>
          <w:szCs w:val="22"/>
        </w:rPr>
        <w:lastRenderedPageBreak/>
        <w:t>PLIEGO DE CLÁUSULAS ADMINISTRATIVAS PARTICULARES QUE HA DE R</w:t>
      </w:r>
      <w:r w:rsidR="003B2F60" w:rsidRPr="007017C6">
        <w:rPr>
          <w:rFonts w:ascii="Arial" w:hAnsi="Arial" w:cs="Arial"/>
          <w:b/>
          <w:bCs/>
          <w:sz w:val="22"/>
          <w:szCs w:val="22"/>
        </w:rPr>
        <w:t>EGIR EN EL CONTRATO DE</w:t>
      </w:r>
      <w:r w:rsidR="00D13CBC" w:rsidRPr="007017C6">
        <w:rPr>
          <w:rFonts w:ascii="Arial" w:hAnsi="Arial" w:cs="Arial"/>
          <w:b/>
          <w:bCs/>
          <w:sz w:val="22"/>
          <w:szCs w:val="22"/>
        </w:rPr>
        <w:t xml:space="preserve"> SERVICIOS</w:t>
      </w:r>
      <w:r w:rsidRPr="007017C6">
        <w:rPr>
          <w:rFonts w:ascii="Arial" w:hAnsi="Arial" w:cs="Arial"/>
          <w:b/>
          <w:bCs/>
          <w:sz w:val="22"/>
          <w:szCs w:val="22"/>
        </w:rPr>
        <w:t xml:space="preserve"> DE: (TÍTULO) A ADJUDICAR POR PROCEDIMIENTO ABIERTO </w:t>
      </w:r>
      <w:r w:rsidR="003B2F60" w:rsidRPr="007017C6">
        <w:rPr>
          <w:rFonts w:ascii="Arial" w:hAnsi="Arial" w:cs="Arial"/>
          <w:b/>
          <w:bCs/>
          <w:sz w:val="22"/>
          <w:szCs w:val="22"/>
        </w:rPr>
        <w:t>SIMPLIFICADO</w:t>
      </w:r>
      <w:r w:rsidR="00EF6345" w:rsidRPr="007017C6">
        <w:rPr>
          <w:rFonts w:ascii="Arial" w:hAnsi="Arial" w:cs="Arial"/>
          <w:b/>
          <w:bCs/>
          <w:sz w:val="22"/>
          <w:szCs w:val="22"/>
        </w:rPr>
        <w:t xml:space="preserve"> SUMARIO</w:t>
      </w:r>
      <w:r w:rsidR="003B2F60" w:rsidRPr="007017C6">
        <w:rPr>
          <w:rFonts w:ascii="Arial" w:hAnsi="Arial" w:cs="Arial"/>
          <w:b/>
          <w:bCs/>
          <w:sz w:val="22"/>
          <w:szCs w:val="22"/>
        </w:rPr>
        <w:t>.</w:t>
      </w:r>
    </w:p>
    <w:p w14:paraId="4D52979C" w14:textId="77777777" w:rsidR="0055001C" w:rsidRPr="007017C6" w:rsidRDefault="0055001C" w:rsidP="00EF37D6">
      <w:pPr>
        <w:spacing w:line="288" w:lineRule="auto"/>
        <w:jc w:val="both"/>
        <w:rPr>
          <w:rFonts w:ascii="Arial" w:hAnsi="Arial" w:cs="Arial"/>
          <w:b/>
          <w:bCs/>
          <w:sz w:val="22"/>
          <w:szCs w:val="22"/>
        </w:rPr>
      </w:pPr>
    </w:p>
    <w:p w14:paraId="748F2312" w14:textId="77777777" w:rsidR="0055001C" w:rsidRPr="007017C6" w:rsidRDefault="0055001C" w:rsidP="00EF37D6">
      <w:pPr>
        <w:spacing w:line="288" w:lineRule="auto"/>
        <w:rPr>
          <w:rFonts w:ascii="Arial" w:hAnsi="Arial" w:cs="Arial"/>
          <w:sz w:val="22"/>
          <w:szCs w:val="22"/>
        </w:rPr>
      </w:pPr>
    </w:p>
    <w:p w14:paraId="32415CDB" w14:textId="77777777" w:rsidR="0055001C" w:rsidRPr="007017C6" w:rsidRDefault="00FD406C" w:rsidP="005A71F0">
      <w:pPr>
        <w:pStyle w:val="Ttulo1"/>
        <w:rPr>
          <w:sz w:val="22"/>
          <w:szCs w:val="22"/>
        </w:rPr>
      </w:pPr>
      <w:bookmarkStart w:id="0" w:name="_Toc170738389"/>
      <w:r w:rsidRPr="007017C6">
        <w:rPr>
          <w:sz w:val="22"/>
          <w:szCs w:val="22"/>
        </w:rPr>
        <w:t>TÍTULO I.</w:t>
      </w:r>
      <w:r w:rsidR="0055001C" w:rsidRPr="007017C6">
        <w:rPr>
          <w:sz w:val="22"/>
          <w:szCs w:val="22"/>
        </w:rPr>
        <w:t xml:space="preserve"> DISPOSICIONES GENERALES</w:t>
      </w:r>
      <w:bookmarkEnd w:id="0"/>
    </w:p>
    <w:p w14:paraId="10940604" w14:textId="77777777" w:rsidR="00FD406C" w:rsidRPr="007017C6" w:rsidRDefault="00FD406C" w:rsidP="00EF37D6">
      <w:pPr>
        <w:spacing w:line="288" w:lineRule="auto"/>
        <w:rPr>
          <w:rFonts w:ascii="Arial" w:hAnsi="Arial" w:cs="Arial"/>
          <w:sz w:val="22"/>
          <w:szCs w:val="22"/>
          <w:lang w:val="x-none"/>
        </w:rPr>
      </w:pPr>
    </w:p>
    <w:p w14:paraId="19B793BC" w14:textId="77777777" w:rsidR="00FD406C" w:rsidRPr="007017C6" w:rsidRDefault="00FD406C" w:rsidP="005A71F0">
      <w:pPr>
        <w:pStyle w:val="Ttulo1"/>
        <w:rPr>
          <w:sz w:val="22"/>
          <w:szCs w:val="22"/>
        </w:rPr>
      </w:pPr>
      <w:bookmarkStart w:id="1" w:name="_Toc170738390"/>
      <w:r w:rsidRPr="007017C6">
        <w:rPr>
          <w:sz w:val="22"/>
          <w:szCs w:val="22"/>
        </w:rPr>
        <w:t>CAPÍTULO I. Régimen jurídico</w:t>
      </w:r>
      <w:bookmarkEnd w:id="1"/>
    </w:p>
    <w:p w14:paraId="32AB4354" w14:textId="77777777" w:rsidR="0055001C" w:rsidRPr="007017C6" w:rsidRDefault="0055001C" w:rsidP="00EF37D6">
      <w:pPr>
        <w:spacing w:line="288" w:lineRule="auto"/>
        <w:rPr>
          <w:rFonts w:ascii="Arial" w:hAnsi="Arial" w:cs="Arial"/>
          <w:sz w:val="22"/>
          <w:szCs w:val="22"/>
        </w:rPr>
      </w:pPr>
    </w:p>
    <w:p w14:paraId="6F42B18C" w14:textId="77777777" w:rsidR="0055001C" w:rsidRPr="007017C6" w:rsidRDefault="0055001C" w:rsidP="00026015">
      <w:pPr>
        <w:pStyle w:val="Ttulo3"/>
      </w:pPr>
      <w:bookmarkStart w:id="2" w:name="_Toc170738391"/>
      <w:r w:rsidRPr="007017C6">
        <w:t>Cláusula 1. Régimen jurídico.</w:t>
      </w:r>
      <w:bookmarkEnd w:id="2"/>
      <w:r w:rsidRPr="007017C6">
        <w:t xml:space="preserve"> </w:t>
      </w:r>
    </w:p>
    <w:p w14:paraId="6CA2455D" w14:textId="77777777" w:rsidR="0055001C" w:rsidRPr="007017C6" w:rsidRDefault="0055001C" w:rsidP="00EF37D6">
      <w:pPr>
        <w:spacing w:line="288" w:lineRule="auto"/>
        <w:rPr>
          <w:rFonts w:ascii="Arial" w:hAnsi="Arial" w:cs="Arial"/>
          <w:sz w:val="22"/>
          <w:szCs w:val="22"/>
        </w:rPr>
      </w:pPr>
    </w:p>
    <w:p w14:paraId="284BE437" w14:textId="77777777" w:rsidR="0055001C" w:rsidRPr="007017C6" w:rsidRDefault="0055001C" w:rsidP="00A71285">
      <w:pPr>
        <w:spacing w:after="120" w:line="288" w:lineRule="auto"/>
        <w:jc w:val="both"/>
        <w:rPr>
          <w:rFonts w:ascii="Arial" w:hAnsi="Arial" w:cs="Arial"/>
          <w:sz w:val="22"/>
          <w:szCs w:val="22"/>
        </w:rPr>
      </w:pPr>
      <w:r w:rsidRPr="007017C6">
        <w:rPr>
          <w:rFonts w:ascii="Arial" w:hAnsi="Arial" w:cs="Arial"/>
          <w:sz w:val="22"/>
          <w:szCs w:val="22"/>
        </w:rPr>
        <w:t>El presente contrat</w:t>
      </w:r>
      <w:r w:rsidR="0088301E" w:rsidRPr="007017C6">
        <w:rPr>
          <w:rFonts w:ascii="Arial" w:hAnsi="Arial" w:cs="Arial"/>
          <w:sz w:val="22"/>
          <w:szCs w:val="22"/>
        </w:rPr>
        <w:t xml:space="preserve">o tiene carácter administrativo, de conformidad con lo </w:t>
      </w:r>
      <w:r w:rsidR="00271D7F" w:rsidRPr="007017C6">
        <w:rPr>
          <w:rFonts w:ascii="Arial" w:hAnsi="Arial" w:cs="Arial"/>
          <w:sz w:val="22"/>
          <w:szCs w:val="22"/>
        </w:rPr>
        <w:t xml:space="preserve">dispuesto en el artículo 25 de </w:t>
      </w:r>
      <w:smartTag w:uri="urn:schemas-microsoft-com:office:smarttags" w:element="PersonName">
        <w:smartTagPr>
          <w:attr w:name="ProductID" w:val="la Ley"/>
        </w:smartTagPr>
        <w:r w:rsidR="00271D7F" w:rsidRPr="007017C6">
          <w:rPr>
            <w:rFonts w:ascii="Arial" w:hAnsi="Arial" w:cs="Arial"/>
            <w:sz w:val="22"/>
            <w:szCs w:val="22"/>
          </w:rPr>
          <w:t>la Ley</w:t>
        </w:r>
      </w:smartTag>
      <w:r w:rsidR="00F66BDF" w:rsidRPr="007017C6">
        <w:rPr>
          <w:rFonts w:ascii="Arial" w:hAnsi="Arial" w:cs="Arial"/>
          <w:sz w:val="22"/>
          <w:szCs w:val="22"/>
        </w:rPr>
        <w:t xml:space="preserve"> 9/2017, de 8 de noviembre,</w:t>
      </w:r>
      <w:r w:rsidR="00271D7F" w:rsidRPr="007017C6">
        <w:rPr>
          <w:rFonts w:ascii="Arial" w:hAnsi="Arial" w:cs="Arial"/>
          <w:sz w:val="22"/>
          <w:szCs w:val="22"/>
        </w:rPr>
        <w:t xml:space="preserve"> de Contratos del Sector Público, por la que se transponen al ordenamiento jurídico español las Directivas del Parlamento Europeo y del Consejo 2014/23/UE y 2014/24/UE, de 26 de febrero de 2014 (en adelante LCSP)</w:t>
      </w:r>
      <w:r w:rsidR="0088301E" w:rsidRPr="007017C6">
        <w:rPr>
          <w:rFonts w:ascii="Arial" w:hAnsi="Arial" w:cs="Arial"/>
          <w:sz w:val="22"/>
          <w:szCs w:val="22"/>
        </w:rPr>
        <w:t>.</w:t>
      </w:r>
      <w:r w:rsidRPr="007017C6">
        <w:rPr>
          <w:rFonts w:ascii="Arial" w:hAnsi="Arial" w:cs="Arial"/>
          <w:sz w:val="22"/>
          <w:szCs w:val="22"/>
        </w:rPr>
        <w:t xml:space="preserve"> </w:t>
      </w:r>
      <w:r w:rsidR="00430E3E" w:rsidRPr="007017C6">
        <w:rPr>
          <w:rFonts w:ascii="Arial" w:hAnsi="Arial" w:cs="Arial"/>
          <w:sz w:val="22"/>
          <w:szCs w:val="22"/>
        </w:rPr>
        <w:t>Las partes quedan sometidas expresamente a lo establecido en este pliego y en su correspondiente de prescripciones técnicas particulares</w:t>
      </w:r>
      <w:r w:rsidR="00A71285" w:rsidRPr="007017C6">
        <w:rPr>
          <w:rFonts w:ascii="Arial" w:hAnsi="Arial" w:cs="Arial"/>
          <w:sz w:val="22"/>
          <w:szCs w:val="22"/>
        </w:rPr>
        <w:t>.</w:t>
      </w:r>
    </w:p>
    <w:p w14:paraId="027EED52" w14:textId="77777777" w:rsidR="00A71285" w:rsidRPr="007017C6" w:rsidRDefault="00430E3E" w:rsidP="00A71285">
      <w:pPr>
        <w:spacing w:line="288" w:lineRule="auto"/>
        <w:jc w:val="both"/>
        <w:rPr>
          <w:rFonts w:ascii="Arial" w:hAnsi="Arial" w:cs="Arial"/>
          <w:sz w:val="22"/>
          <w:szCs w:val="22"/>
        </w:rPr>
      </w:pPr>
      <w:r w:rsidRPr="007017C6">
        <w:rPr>
          <w:rFonts w:ascii="Arial" w:hAnsi="Arial" w:cs="Arial"/>
          <w:sz w:val="22"/>
          <w:szCs w:val="22"/>
        </w:rPr>
        <w:t xml:space="preserve">Ambos pliegos tienen carácter </w:t>
      </w:r>
      <w:r w:rsidR="0055001C" w:rsidRPr="007017C6">
        <w:rPr>
          <w:rFonts w:ascii="Arial" w:hAnsi="Arial" w:cs="Arial"/>
          <w:sz w:val="22"/>
          <w:szCs w:val="22"/>
        </w:rPr>
        <w:t>contractual</w:t>
      </w:r>
      <w:r w:rsidR="004A7F6E" w:rsidRPr="007017C6">
        <w:rPr>
          <w:rFonts w:ascii="Arial" w:hAnsi="Arial" w:cs="Arial"/>
          <w:sz w:val="22"/>
          <w:szCs w:val="22"/>
        </w:rPr>
        <w:t xml:space="preserve"> </w:t>
      </w:r>
      <w:r w:rsidR="002D4A85" w:rsidRPr="007017C6">
        <w:rPr>
          <w:rFonts w:ascii="Arial" w:hAnsi="Arial" w:cs="Arial"/>
          <w:sz w:val="22"/>
          <w:szCs w:val="22"/>
        </w:rPr>
        <w:t>y la presentación de la oferta supondrá la prueba de conformidad por el adjudicatario.</w:t>
      </w:r>
    </w:p>
    <w:p w14:paraId="5A632660" w14:textId="77777777" w:rsidR="0055001C" w:rsidRPr="007017C6" w:rsidRDefault="0055001C" w:rsidP="00EF37D6">
      <w:pPr>
        <w:spacing w:line="288" w:lineRule="auto"/>
        <w:jc w:val="both"/>
        <w:rPr>
          <w:rFonts w:ascii="Arial" w:hAnsi="Arial" w:cs="Arial"/>
          <w:sz w:val="22"/>
          <w:szCs w:val="22"/>
        </w:rPr>
      </w:pPr>
    </w:p>
    <w:p w14:paraId="28C40493" w14:textId="77777777" w:rsidR="0055001C" w:rsidRPr="007017C6" w:rsidRDefault="0055001C" w:rsidP="00EF37D6">
      <w:pPr>
        <w:spacing w:line="288" w:lineRule="auto"/>
        <w:jc w:val="both"/>
        <w:rPr>
          <w:rFonts w:ascii="Arial" w:hAnsi="Arial" w:cs="Arial"/>
          <w:strike/>
          <w:sz w:val="22"/>
          <w:szCs w:val="22"/>
        </w:rPr>
      </w:pPr>
      <w:r w:rsidRPr="007017C6">
        <w:rPr>
          <w:rFonts w:ascii="Arial" w:hAnsi="Arial" w:cs="Arial"/>
          <w:sz w:val="22"/>
          <w:szCs w:val="22"/>
        </w:rPr>
        <w:t>Para lo no previsto en los pliegos, el contrato se regirá por</w:t>
      </w:r>
      <w:r w:rsidR="00B71AD1" w:rsidRPr="007017C6">
        <w:rPr>
          <w:rFonts w:ascii="Arial" w:hAnsi="Arial" w:cs="Arial"/>
          <w:sz w:val="22"/>
          <w:szCs w:val="22"/>
        </w:rPr>
        <w:t xml:space="preserve"> </w:t>
      </w:r>
      <w:smartTag w:uri="urn:schemas-microsoft-com:office:smarttags" w:element="PersonName">
        <w:smartTagPr>
          <w:attr w:name="ProductID" w:val="la LCSP"/>
        </w:smartTagPr>
        <w:r w:rsidR="0088301E" w:rsidRPr="007017C6">
          <w:rPr>
            <w:rFonts w:ascii="Arial" w:hAnsi="Arial" w:cs="Arial"/>
            <w:sz w:val="22"/>
            <w:szCs w:val="22"/>
          </w:rPr>
          <w:t>la</w:t>
        </w:r>
        <w:r w:rsidR="00271D7F" w:rsidRPr="007017C6">
          <w:rPr>
            <w:rFonts w:ascii="Arial" w:hAnsi="Arial" w:cs="Arial"/>
            <w:sz w:val="22"/>
            <w:szCs w:val="22"/>
          </w:rPr>
          <w:t xml:space="preserve"> LCSP</w:t>
        </w:r>
      </w:smartTag>
      <w:r w:rsidR="0088301E" w:rsidRPr="007017C6">
        <w:rPr>
          <w:rFonts w:ascii="Arial" w:hAnsi="Arial" w:cs="Arial"/>
          <w:sz w:val="22"/>
          <w:szCs w:val="22"/>
        </w:rPr>
        <w:t xml:space="preserve">, </w:t>
      </w:r>
      <w:r w:rsidRPr="007017C6">
        <w:rPr>
          <w:rFonts w:ascii="Arial" w:hAnsi="Arial" w:cs="Arial"/>
          <w:sz w:val="22"/>
          <w:szCs w:val="22"/>
        </w:rPr>
        <w:t xml:space="preserve">por el Real Decreto 817/2009, de 8 de mayo, por el que se desarrolla parcialmente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30/2007, de 30 de octubre, de Contratos del Sector Público (RD 817/2009); por el Reglamento General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de Contratos de las Administraciones Públicas, aprobado mediante Real Decreto 1098/2001, de 12 de Octubre (RGLCAP), en todo lo</w:t>
      </w:r>
      <w:r w:rsidR="005337A0" w:rsidRPr="007017C6">
        <w:rPr>
          <w:rFonts w:ascii="Arial" w:hAnsi="Arial" w:cs="Arial"/>
          <w:sz w:val="22"/>
          <w:szCs w:val="22"/>
        </w:rPr>
        <w:t xml:space="preserve"> que no se oponga a la anterior</w:t>
      </w:r>
      <w:r w:rsidR="00D36187" w:rsidRPr="007017C6">
        <w:rPr>
          <w:rFonts w:ascii="Arial" w:hAnsi="Arial" w:cs="Arial"/>
          <w:sz w:val="22"/>
          <w:szCs w:val="22"/>
        </w:rPr>
        <w:t xml:space="preserve">. </w:t>
      </w:r>
      <w:r w:rsidRPr="007017C6">
        <w:rPr>
          <w:rFonts w:ascii="Arial" w:hAnsi="Arial" w:cs="Arial"/>
          <w:sz w:val="22"/>
          <w:szCs w:val="22"/>
        </w:rPr>
        <w:t xml:space="preserve">La aplicación de estas normas se llevará a cabo en relación con todo lo que no haya resultado afectado por la disposición derogatoria </w:t>
      </w:r>
      <w:r w:rsidR="0088301E" w:rsidRPr="007017C6">
        <w:rPr>
          <w:rFonts w:ascii="Arial" w:hAnsi="Arial" w:cs="Arial"/>
          <w:sz w:val="22"/>
          <w:szCs w:val="22"/>
        </w:rPr>
        <w:t xml:space="preserve">de </w:t>
      </w:r>
      <w:smartTag w:uri="urn:schemas-microsoft-com:office:smarttags" w:element="PersonName">
        <w:smartTagPr>
          <w:attr w:name="ProductID" w:val="la LCSP."/>
        </w:smartTagPr>
        <w:r w:rsidR="0088301E" w:rsidRPr="007017C6">
          <w:rPr>
            <w:rFonts w:ascii="Arial" w:hAnsi="Arial" w:cs="Arial"/>
            <w:sz w:val="22"/>
            <w:szCs w:val="22"/>
          </w:rPr>
          <w:t>la LCSP</w:t>
        </w:r>
        <w:r w:rsidR="00141B2E" w:rsidRPr="007017C6">
          <w:rPr>
            <w:rFonts w:ascii="Arial" w:hAnsi="Arial" w:cs="Arial"/>
            <w:sz w:val="22"/>
            <w:szCs w:val="22"/>
          </w:rPr>
          <w:t>.</w:t>
        </w:r>
      </w:smartTag>
    </w:p>
    <w:p w14:paraId="02F041C4" w14:textId="77777777" w:rsidR="0055001C" w:rsidRPr="007017C6" w:rsidRDefault="0055001C" w:rsidP="00EF37D6">
      <w:pPr>
        <w:spacing w:line="288" w:lineRule="auto"/>
        <w:jc w:val="both"/>
        <w:rPr>
          <w:rFonts w:ascii="Arial" w:hAnsi="Arial" w:cs="Arial"/>
          <w:strike/>
          <w:sz w:val="22"/>
          <w:szCs w:val="22"/>
        </w:rPr>
      </w:pPr>
    </w:p>
    <w:p w14:paraId="56179ED2"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 xml:space="preserve">En todo caso, las normas legales y reglamentarias citadas anteriormente serán de aplicación en todo </w:t>
      </w:r>
      <w:r w:rsidR="0088301E" w:rsidRPr="007017C6">
        <w:rPr>
          <w:rFonts w:ascii="Arial" w:hAnsi="Arial" w:cs="Arial"/>
          <w:sz w:val="22"/>
          <w:szCs w:val="22"/>
        </w:rPr>
        <w:t>lo que no se oponga a la LCSP</w:t>
      </w:r>
      <w:r w:rsidR="00141B2E" w:rsidRPr="007017C6">
        <w:rPr>
          <w:rFonts w:ascii="Arial" w:hAnsi="Arial" w:cs="Arial"/>
          <w:sz w:val="22"/>
          <w:szCs w:val="22"/>
        </w:rPr>
        <w:t>.</w:t>
      </w:r>
    </w:p>
    <w:p w14:paraId="6334B4FB" w14:textId="77777777" w:rsidR="004A0040" w:rsidRPr="007017C6" w:rsidRDefault="004A0040" w:rsidP="00EF37D6">
      <w:pPr>
        <w:spacing w:line="288" w:lineRule="auto"/>
        <w:jc w:val="both"/>
        <w:rPr>
          <w:rFonts w:ascii="Arial" w:hAnsi="Arial" w:cs="Arial"/>
          <w:sz w:val="22"/>
          <w:szCs w:val="22"/>
        </w:rPr>
      </w:pPr>
    </w:p>
    <w:p w14:paraId="780FF817" w14:textId="77777777" w:rsidR="004A0040" w:rsidRPr="007017C6" w:rsidRDefault="004A0040" w:rsidP="004A0040">
      <w:pPr>
        <w:spacing w:line="288" w:lineRule="auto"/>
        <w:jc w:val="both"/>
        <w:rPr>
          <w:rFonts w:ascii="Arial" w:hAnsi="Arial" w:cs="Arial"/>
          <w:sz w:val="22"/>
          <w:szCs w:val="22"/>
        </w:rPr>
      </w:pPr>
      <w:r w:rsidRPr="007017C6">
        <w:rPr>
          <w:rFonts w:ascii="Arial" w:hAnsi="Arial" w:cs="Arial"/>
          <w:sz w:val="22"/>
          <w:szCs w:val="22"/>
        </w:rPr>
        <w:t>Además, el contrato queda sometido a la normativa nacional y de la Unión Europea en materia de protección de datos.</w:t>
      </w:r>
    </w:p>
    <w:p w14:paraId="17AD94AD" w14:textId="77777777" w:rsidR="004A0040" w:rsidRPr="007017C6" w:rsidRDefault="004A0040" w:rsidP="00EF37D6">
      <w:pPr>
        <w:spacing w:line="288" w:lineRule="auto"/>
        <w:jc w:val="both"/>
        <w:rPr>
          <w:rFonts w:ascii="Arial" w:hAnsi="Arial" w:cs="Arial"/>
          <w:sz w:val="22"/>
          <w:szCs w:val="22"/>
        </w:rPr>
      </w:pPr>
    </w:p>
    <w:p w14:paraId="792D704F" w14:textId="77777777" w:rsidR="0055001C" w:rsidRPr="007017C6" w:rsidRDefault="0055001C" w:rsidP="00EF37D6">
      <w:pPr>
        <w:spacing w:line="288" w:lineRule="auto"/>
        <w:jc w:val="both"/>
        <w:rPr>
          <w:rFonts w:ascii="Arial" w:hAnsi="Arial" w:cs="Arial"/>
          <w:strike/>
          <w:sz w:val="22"/>
          <w:szCs w:val="22"/>
        </w:rPr>
      </w:pPr>
    </w:p>
    <w:p w14:paraId="5F3A8121" w14:textId="77777777" w:rsidR="0055001C" w:rsidRPr="007017C6" w:rsidRDefault="0055001C" w:rsidP="00EF37D6">
      <w:pPr>
        <w:spacing w:line="288" w:lineRule="auto"/>
        <w:jc w:val="both"/>
        <w:rPr>
          <w:rFonts w:ascii="Arial" w:hAnsi="Arial" w:cs="Arial"/>
          <w:strike/>
          <w:sz w:val="22"/>
          <w:szCs w:val="22"/>
        </w:rPr>
      </w:pPr>
      <w:r w:rsidRPr="007017C6">
        <w:rPr>
          <w:rFonts w:ascii="Arial" w:hAnsi="Arial" w:cs="Arial"/>
          <w:sz w:val="22"/>
          <w:szCs w:val="22"/>
        </w:rPr>
        <w:t xml:space="preserve">Asimismo, el contrato se regirá por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22/2006, de 4 de julio, de Capitalidad y de Régimen Especial de Madrid</w:t>
      </w:r>
      <w:r w:rsidR="00141B2E" w:rsidRPr="007017C6">
        <w:rPr>
          <w:rFonts w:ascii="Arial" w:hAnsi="Arial" w:cs="Arial"/>
          <w:sz w:val="22"/>
          <w:szCs w:val="22"/>
        </w:rPr>
        <w:t>.</w:t>
      </w:r>
    </w:p>
    <w:p w14:paraId="6278C7B2" w14:textId="77777777" w:rsidR="0055001C" w:rsidRPr="007017C6" w:rsidRDefault="0055001C" w:rsidP="00EF37D6">
      <w:pPr>
        <w:pStyle w:val="Textoindependiente"/>
        <w:rPr>
          <w:rFonts w:ascii="Arial" w:hAnsi="Arial" w:cs="Arial"/>
          <w:sz w:val="22"/>
          <w:szCs w:val="22"/>
        </w:rPr>
      </w:pPr>
    </w:p>
    <w:p w14:paraId="4E91E968" w14:textId="77777777" w:rsidR="0055001C" w:rsidRPr="007017C6" w:rsidRDefault="0055001C" w:rsidP="00EF37D6">
      <w:pPr>
        <w:pStyle w:val="Textoindependiente"/>
        <w:rPr>
          <w:rFonts w:ascii="Arial" w:hAnsi="Arial" w:cs="Arial"/>
          <w:sz w:val="22"/>
          <w:szCs w:val="22"/>
        </w:rPr>
      </w:pPr>
      <w:r w:rsidRPr="007017C6">
        <w:rPr>
          <w:rFonts w:ascii="Arial" w:hAnsi="Arial" w:cs="Arial"/>
          <w:sz w:val="22"/>
          <w:szCs w:val="22"/>
        </w:rPr>
        <w:t>Supletoriamente, se aplicarán las restantes normas de derecho administrativo y, en su defecto, las de derecho privado.</w:t>
      </w:r>
    </w:p>
    <w:p w14:paraId="4EB40A48" w14:textId="77777777" w:rsidR="00430E3E" w:rsidRPr="007017C6" w:rsidRDefault="00430E3E" w:rsidP="00430E3E">
      <w:pPr>
        <w:rPr>
          <w:rFonts w:ascii="Arial" w:hAnsi="Arial" w:cs="Arial"/>
          <w:sz w:val="22"/>
          <w:szCs w:val="22"/>
          <w:lang w:eastAsia="x-none"/>
        </w:rPr>
      </w:pPr>
    </w:p>
    <w:p w14:paraId="6BFB3B47" w14:textId="77777777" w:rsidR="00430E3E" w:rsidRPr="007017C6" w:rsidRDefault="00430E3E" w:rsidP="00EF37D6">
      <w:pPr>
        <w:pStyle w:val="Textoindependiente"/>
        <w:rPr>
          <w:rFonts w:ascii="Arial" w:hAnsi="Arial" w:cs="Arial"/>
          <w:sz w:val="22"/>
          <w:szCs w:val="22"/>
        </w:rPr>
      </w:pPr>
    </w:p>
    <w:p w14:paraId="201E0BCE" w14:textId="77777777" w:rsidR="00FD406C" w:rsidRPr="007017C6" w:rsidRDefault="00FD406C" w:rsidP="005A71F0">
      <w:pPr>
        <w:pStyle w:val="Ttulo1"/>
        <w:rPr>
          <w:sz w:val="22"/>
          <w:szCs w:val="22"/>
        </w:rPr>
      </w:pPr>
      <w:bookmarkStart w:id="3" w:name="_Toc170738392"/>
      <w:r w:rsidRPr="007017C6">
        <w:rPr>
          <w:sz w:val="22"/>
          <w:szCs w:val="22"/>
        </w:rPr>
        <w:t>CAPÍTULO II. Del órgano contratante.</w:t>
      </w:r>
      <w:bookmarkEnd w:id="3"/>
    </w:p>
    <w:p w14:paraId="3BB79ECD" w14:textId="77777777" w:rsidR="00FD406C" w:rsidRPr="007017C6" w:rsidRDefault="00FD406C" w:rsidP="00EF37D6">
      <w:pPr>
        <w:pStyle w:val="Textoindependiente"/>
        <w:jc w:val="center"/>
        <w:rPr>
          <w:rFonts w:ascii="Arial" w:hAnsi="Arial" w:cs="Arial"/>
          <w:b/>
          <w:sz w:val="22"/>
          <w:szCs w:val="22"/>
        </w:rPr>
      </w:pPr>
    </w:p>
    <w:p w14:paraId="0E53E476" w14:textId="77777777" w:rsidR="00FD406C" w:rsidRPr="007017C6" w:rsidRDefault="00FD406C" w:rsidP="00026015">
      <w:pPr>
        <w:pStyle w:val="Ttulo3"/>
      </w:pPr>
      <w:bookmarkStart w:id="4" w:name="_Toc170738393"/>
      <w:r w:rsidRPr="007017C6">
        <w:lastRenderedPageBreak/>
        <w:t>Cláusula 2. Órgano de contratación.</w:t>
      </w:r>
      <w:bookmarkEnd w:id="4"/>
    </w:p>
    <w:p w14:paraId="43702901" w14:textId="77777777" w:rsidR="00486192" w:rsidRPr="007017C6" w:rsidRDefault="00486192" w:rsidP="00486192">
      <w:pPr>
        <w:rPr>
          <w:sz w:val="22"/>
          <w:szCs w:val="22"/>
        </w:rPr>
      </w:pPr>
    </w:p>
    <w:p w14:paraId="40E1F6A9" w14:textId="77777777" w:rsidR="00486192" w:rsidRPr="007017C6" w:rsidRDefault="00486192" w:rsidP="00486192">
      <w:pPr>
        <w:pStyle w:val="Textoindependiente"/>
        <w:rPr>
          <w:rFonts w:ascii="Arial" w:hAnsi="Arial" w:cs="Arial"/>
          <w:strike/>
          <w:sz w:val="22"/>
          <w:szCs w:val="22"/>
        </w:rPr>
      </w:pPr>
      <w:r w:rsidRPr="007017C6">
        <w:rPr>
          <w:rFonts w:ascii="Arial" w:hAnsi="Arial" w:cs="Arial"/>
          <w:sz w:val="22"/>
          <w:szCs w:val="22"/>
        </w:rPr>
        <w:t xml:space="preserve">De conformidad con el artículo 61 LCSP, la representación de las entidades del sector público en materia contractual corresponde a los órganos de contratación. </w:t>
      </w:r>
    </w:p>
    <w:p w14:paraId="37C08F6E" w14:textId="77777777" w:rsidR="00486192" w:rsidRPr="007017C6" w:rsidRDefault="00486192" w:rsidP="00486192">
      <w:pPr>
        <w:pStyle w:val="Textoindependiente"/>
        <w:rPr>
          <w:rFonts w:ascii="Arial" w:hAnsi="Arial" w:cs="Arial"/>
          <w:sz w:val="22"/>
          <w:szCs w:val="22"/>
        </w:rPr>
      </w:pPr>
    </w:p>
    <w:p w14:paraId="714B4739" w14:textId="77777777" w:rsidR="00486192" w:rsidRPr="007017C6" w:rsidRDefault="00486192" w:rsidP="00486192">
      <w:pPr>
        <w:pStyle w:val="Textoindependiente"/>
        <w:rPr>
          <w:rFonts w:ascii="Arial" w:hAnsi="Arial" w:cs="Arial"/>
          <w:sz w:val="22"/>
          <w:szCs w:val="22"/>
        </w:rPr>
      </w:pPr>
      <w:r w:rsidRPr="007017C6">
        <w:rPr>
          <w:rFonts w:ascii="Arial" w:hAnsi="Arial" w:cs="Arial"/>
          <w:sz w:val="22"/>
          <w:szCs w:val="22"/>
        </w:rPr>
        <w:t xml:space="preserve">Para el presente contrato el órgano de contratación será el que figure en el </w:t>
      </w:r>
      <w:r w:rsidRPr="007017C6">
        <w:rPr>
          <w:rFonts w:ascii="Arial" w:hAnsi="Arial" w:cs="Arial"/>
          <w:b/>
          <w:sz w:val="22"/>
          <w:szCs w:val="22"/>
        </w:rPr>
        <w:t xml:space="preserve">apartado 2 del Anexo I </w:t>
      </w:r>
      <w:r w:rsidRPr="007017C6">
        <w:rPr>
          <w:rFonts w:ascii="Arial" w:hAnsi="Arial" w:cs="Arial"/>
          <w:sz w:val="22"/>
          <w:szCs w:val="22"/>
        </w:rPr>
        <w:t>al pliego.</w:t>
      </w:r>
    </w:p>
    <w:p w14:paraId="6FF854DC" w14:textId="77777777" w:rsidR="00FD406C" w:rsidRPr="007017C6" w:rsidRDefault="00FD406C" w:rsidP="00EF37D6">
      <w:pPr>
        <w:pStyle w:val="Textoindependiente"/>
        <w:rPr>
          <w:rFonts w:ascii="Arial" w:hAnsi="Arial" w:cs="Arial"/>
          <w:b/>
          <w:strike/>
          <w:sz w:val="22"/>
          <w:szCs w:val="22"/>
        </w:rPr>
      </w:pPr>
    </w:p>
    <w:p w14:paraId="24DC5F34" w14:textId="77777777" w:rsidR="00FD406C" w:rsidRPr="007017C6" w:rsidRDefault="00FD406C" w:rsidP="00026015">
      <w:pPr>
        <w:pStyle w:val="Ttulo3"/>
      </w:pPr>
      <w:bookmarkStart w:id="5" w:name="_Toc170738394"/>
      <w:r w:rsidRPr="007017C6">
        <w:t xml:space="preserve">Cláusula 3. </w:t>
      </w:r>
      <w:r w:rsidR="00C04351" w:rsidRPr="007017C6">
        <w:t>Responsable del contrato</w:t>
      </w:r>
      <w:r w:rsidRPr="007017C6">
        <w:t>.</w:t>
      </w:r>
      <w:bookmarkEnd w:id="5"/>
    </w:p>
    <w:p w14:paraId="353D1B4B" w14:textId="77777777" w:rsidR="00C04351" w:rsidRPr="007017C6" w:rsidRDefault="00C04351" w:rsidP="00EF37D6">
      <w:pPr>
        <w:spacing w:line="288" w:lineRule="auto"/>
        <w:jc w:val="both"/>
        <w:rPr>
          <w:rFonts w:ascii="Arial" w:hAnsi="Arial" w:cs="Arial"/>
          <w:sz w:val="22"/>
          <w:szCs w:val="22"/>
        </w:rPr>
      </w:pPr>
    </w:p>
    <w:p w14:paraId="044CD814" w14:textId="77777777" w:rsidR="00FC0F24" w:rsidRPr="007017C6" w:rsidRDefault="00C04351" w:rsidP="00EF37D6">
      <w:pPr>
        <w:spacing w:line="288" w:lineRule="auto"/>
        <w:jc w:val="both"/>
        <w:rPr>
          <w:rFonts w:ascii="Arial" w:hAnsi="Arial" w:cs="Arial"/>
          <w:sz w:val="22"/>
          <w:szCs w:val="22"/>
        </w:rPr>
      </w:pPr>
      <w:r w:rsidRPr="007017C6">
        <w:rPr>
          <w:rFonts w:ascii="Arial" w:hAnsi="Arial" w:cs="Arial"/>
          <w:sz w:val="22"/>
          <w:szCs w:val="22"/>
        </w:rPr>
        <w:t>Al responsable del contrato</w:t>
      </w:r>
      <w:r w:rsidR="0013003D" w:rsidRPr="007017C6">
        <w:rPr>
          <w:rFonts w:ascii="Arial" w:hAnsi="Arial" w:cs="Arial"/>
          <w:sz w:val="22"/>
          <w:szCs w:val="22"/>
        </w:rPr>
        <w:t xml:space="preserve"> que designe el órgano de contratación</w:t>
      </w:r>
      <w:r w:rsidRPr="007017C6">
        <w:rPr>
          <w:rFonts w:ascii="Arial" w:hAnsi="Arial" w:cs="Arial"/>
          <w:sz w:val="22"/>
          <w:szCs w:val="22"/>
        </w:rPr>
        <w:t xml:space="preserve">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30A23DA" w14:textId="77777777" w:rsidR="00486192" w:rsidRPr="007017C6" w:rsidRDefault="00486192" w:rsidP="00EF37D6">
      <w:pPr>
        <w:spacing w:line="288" w:lineRule="auto"/>
        <w:jc w:val="both"/>
        <w:rPr>
          <w:rFonts w:ascii="Arial" w:hAnsi="Arial" w:cs="Arial"/>
          <w:sz w:val="22"/>
          <w:szCs w:val="22"/>
        </w:rPr>
      </w:pPr>
    </w:p>
    <w:p w14:paraId="070E1899" w14:textId="77777777" w:rsidR="00486192" w:rsidRPr="007017C6" w:rsidRDefault="00486192" w:rsidP="00486192">
      <w:pPr>
        <w:spacing w:line="288" w:lineRule="auto"/>
        <w:jc w:val="both"/>
        <w:rPr>
          <w:rFonts w:ascii="Arial" w:hAnsi="Arial" w:cs="Arial"/>
          <w:sz w:val="22"/>
          <w:szCs w:val="22"/>
        </w:rPr>
      </w:pPr>
      <w:r w:rsidRPr="007017C6">
        <w:rPr>
          <w:rFonts w:ascii="Arial" w:hAnsi="Arial" w:cs="Arial"/>
          <w:sz w:val="22"/>
          <w:szCs w:val="22"/>
        </w:rPr>
        <w:t xml:space="preserve">En el presente contrato el responsable del contrato será el que se indica en el </w:t>
      </w:r>
      <w:r w:rsidRPr="007017C6">
        <w:rPr>
          <w:rFonts w:ascii="Arial" w:hAnsi="Arial" w:cs="Arial"/>
          <w:b/>
          <w:sz w:val="22"/>
          <w:szCs w:val="22"/>
        </w:rPr>
        <w:t>apartado 3 del Anexo I</w:t>
      </w:r>
      <w:r w:rsidRPr="007017C6">
        <w:rPr>
          <w:rFonts w:ascii="Arial" w:hAnsi="Arial" w:cs="Arial"/>
          <w:sz w:val="22"/>
          <w:szCs w:val="22"/>
        </w:rPr>
        <w:t xml:space="preserve"> al presente pliego.</w:t>
      </w:r>
    </w:p>
    <w:p w14:paraId="42D2541D" w14:textId="77777777" w:rsidR="00486192" w:rsidRPr="007017C6" w:rsidRDefault="00486192" w:rsidP="00EF37D6">
      <w:pPr>
        <w:spacing w:line="288" w:lineRule="auto"/>
        <w:jc w:val="both"/>
        <w:rPr>
          <w:rFonts w:ascii="Arial" w:hAnsi="Arial" w:cs="Arial"/>
          <w:sz w:val="22"/>
          <w:szCs w:val="22"/>
        </w:rPr>
      </w:pPr>
    </w:p>
    <w:p w14:paraId="19F1AEA9" w14:textId="77777777" w:rsidR="0013003D" w:rsidRPr="007017C6" w:rsidRDefault="0013003D" w:rsidP="0013003D">
      <w:pPr>
        <w:spacing w:after="120" w:line="288" w:lineRule="auto"/>
        <w:jc w:val="both"/>
        <w:rPr>
          <w:rFonts w:ascii="Arial" w:hAnsi="Arial" w:cs="Arial"/>
          <w:sz w:val="22"/>
          <w:szCs w:val="22"/>
        </w:rPr>
      </w:pPr>
      <w:r w:rsidRPr="007017C6">
        <w:rPr>
          <w:rFonts w:ascii="Arial" w:hAnsi="Arial" w:cs="Arial"/>
          <w:sz w:val="22"/>
          <w:szCs w:val="22"/>
        </w:rPr>
        <w:t xml:space="preserve">Además, son funciones del responsable del contrato: </w:t>
      </w:r>
    </w:p>
    <w:p w14:paraId="67C63FDE"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a) Interpretar el Pliego de Prescripciones Técnicas y demás condiciones técnicas establecidas en el contrato o en disposiciones oficiales.</w:t>
      </w:r>
    </w:p>
    <w:p w14:paraId="3B8D0383"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b) Exigir la existencia de los medios y organización necesarios para la prestación de los servicios en cada una de sus fases.</w:t>
      </w:r>
    </w:p>
    <w:p w14:paraId="2BCC8697" w14:textId="77777777" w:rsidR="0013003D" w:rsidRPr="007017C6" w:rsidRDefault="0013003D" w:rsidP="0013003D">
      <w:pPr>
        <w:spacing w:after="120" w:line="288" w:lineRule="auto"/>
        <w:ind w:firstLine="709"/>
        <w:jc w:val="both"/>
        <w:rPr>
          <w:rFonts w:ascii="Arial" w:hAnsi="Arial" w:cs="Arial"/>
          <w:sz w:val="22"/>
          <w:szCs w:val="22"/>
        </w:rPr>
      </w:pPr>
      <w:r w:rsidRPr="007017C6">
        <w:rPr>
          <w:rFonts w:ascii="Arial" w:hAnsi="Arial" w:cs="Arial"/>
          <w:sz w:val="22"/>
          <w:szCs w:val="22"/>
        </w:rPr>
        <w:t>c) Dar las órdenes oportunas para lograr los objetivos del contrato.</w:t>
      </w:r>
    </w:p>
    <w:p w14:paraId="60542C11" w14:textId="77777777" w:rsidR="0013003D" w:rsidRPr="007017C6" w:rsidRDefault="0013003D" w:rsidP="0013003D">
      <w:pPr>
        <w:spacing w:after="120" w:line="288" w:lineRule="auto"/>
        <w:ind w:left="709"/>
        <w:jc w:val="both"/>
        <w:rPr>
          <w:rFonts w:ascii="Arial" w:hAnsi="Arial" w:cs="Arial"/>
          <w:sz w:val="22"/>
          <w:szCs w:val="22"/>
        </w:rPr>
      </w:pPr>
      <w:r w:rsidRPr="007017C6">
        <w:rPr>
          <w:rFonts w:ascii="Arial" w:hAnsi="Arial" w:cs="Arial"/>
          <w:sz w:val="22"/>
          <w:szCs w:val="22"/>
        </w:rPr>
        <w:t xml:space="preserve">d) Proponer las modificaciones que convenga introducir para el buen desarrollo de los servicios. </w:t>
      </w:r>
    </w:p>
    <w:p w14:paraId="182B6085" w14:textId="77777777" w:rsidR="0013003D" w:rsidRPr="007017C6" w:rsidRDefault="0013003D" w:rsidP="0013003D">
      <w:pPr>
        <w:spacing w:after="120" w:line="288" w:lineRule="auto"/>
        <w:ind w:left="705"/>
        <w:jc w:val="both"/>
        <w:rPr>
          <w:rFonts w:ascii="Arial" w:hAnsi="Arial" w:cs="Arial"/>
          <w:sz w:val="22"/>
          <w:szCs w:val="22"/>
        </w:rPr>
      </w:pPr>
      <w:r w:rsidRPr="007017C6">
        <w:rPr>
          <w:rFonts w:ascii="Arial" w:hAnsi="Arial" w:cs="Arial"/>
          <w:sz w:val="22"/>
          <w:szCs w:val="22"/>
        </w:rPr>
        <w:t>e) Expedir, en su caso, las certificaciones parciales correspondientes a los servicios realizados según los plazos de ejecución y abono que se hayan acordado.</w:t>
      </w:r>
    </w:p>
    <w:p w14:paraId="532287B6" w14:textId="77777777" w:rsidR="0013003D" w:rsidRPr="007017C6" w:rsidRDefault="0013003D" w:rsidP="0013003D">
      <w:pPr>
        <w:spacing w:after="120" w:line="288" w:lineRule="auto"/>
        <w:ind w:firstLine="705"/>
        <w:jc w:val="both"/>
        <w:rPr>
          <w:rFonts w:ascii="Arial" w:hAnsi="Arial" w:cs="Arial"/>
          <w:sz w:val="22"/>
          <w:szCs w:val="22"/>
        </w:rPr>
      </w:pPr>
      <w:r w:rsidRPr="007017C6">
        <w:rPr>
          <w:rFonts w:ascii="Arial" w:hAnsi="Arial" w:cs="Arial"/>
          <w:sz w:val="22"/>
          <w:szCs w:val="22"/>
        </w:rPr>
        <w:t>f) Tramitar cuantas incidencias surjan durante el desarrollo de los servicios.</w:t>
      </w:r>
    </w:p>
    <w:p w14:paraId="6EBD3033" w14:textId="77777777" w:rsidR="0013003D" w:rsidRPr="007017C6" w:rsidRDefault="0013003D" w:rsidP="0013003D">
      <w:pPr>
        <w:spacing w:after="120" w:line="288" w:lineRule="auto"/>
        <w:ind w:left="705"/>
        <w:jc w:val="both"/>
        <w:rPr>
          <w:rFonts w:ascii="Arial" w:hAnsi="Arial" w:cs="Arial"/>
          <w:sz w:val="22"/>
          <w:szCs w:val="22"/>
        </w:rPr>
      </w:pPr>
      <w:r w:rsidRPr="007017C6">
        <w:rPr>
          <w:rFonts w:ascii="Arial" w:hAnsi="Arial" w:cs="Arial"/>
          <w:sz w:val="22"/>
          <w:szCs w:val="22"/>
        </w:rPr>
        <w:t>g) Convocar cuantas reuniones estime pertinentes para el buen desarrollo de los servicios y su supervisión, a la que estará obligada a asistir la representación de la empresa adjudicataria, asistida de aquellos facultativos, técnicos, letrados o especialistas de la misma que tengan alguna intervención en la ejecución del servicio.</w:t>
      </w:r>
    </w:p>
    <w:p w14:paraId="6AEF019F" w14:textId="77777777" w:rsidR="00FD406C" w:rsidRPr="007017C6" w:rsidRDefault="00FD406C" w:rsidP="00EF37D6">
      <w:pPr>
        <w:spacing w:line="288" w:lineRule="auto"/>
        <w:jc w:val="both"/>
        <w:rPr>
          <w:rFonts w:ascii="Arial" w:hAnsi="Arial" w:cs="Arial"/>
          <w:strike/>
          <w:sz w:val="22"/>
          <w:szCs w:val="22"/>
        </w:rPr>
      </w:pPr>
    </w:p>
    <w:p w14:paraId="6E1E1C95" w14:textId="77777777" w:rsidR="00FD406C" w:rsidRPr="007017C6" w:rsidRDefault="00FD406C" w:rsidP="00026015">
      <w:pPr>
        <w:pStyle w:val="Ttulo3"/>
      </w:pPr>
      <w:bookmarkStart w:id="6" w:name="_Toc170738395"/>
      <w:r w:rsidRPr="007017C6">
        <w:t>Cláusula 4</w:t>
      </w:r>
      <w:r w:rsidR="00DC3B42" w:rsidRPr="007017C6">
        <w:t>.</w:t>
      </w:r>
      <w:r w:rsidRPr="007017C6">
        <w:t xml:space="preserve"> Unidad encargada del seguimiento y ejecución del contrato.</w:t>
      </w:r>
      <w:bookmarkEnd w:id="6"/>
    </w:p>
    <w:p w14:paraId="143B68A8" w14:textId="77777777" w:rsidR="00341FD0" w:rsidRPr="007017C6" w:rsidRDefault="00341FD0" w:rsidP="00EF37D6">
      <w:pPr>
        <w:spacing w:line="288" w:lineRule="auto"/>
        <w:ind w:hanging="426"/>
        <w:jc w:val="both"/>
        <w:rPr>
          <w:rFonts w:ascii="Arial" w:hAnsi="Arial" w:cs="Arial"/>
          <w:b/>
          <w:sz w:val="22"/>
          <w:szCs w:val="22"/>
        </w:rPr>
      </w:pPr>
    </w:p>
    <w:p w14:paraId="462AB77E" w14:textId="77777777" w:rsidR="0077258D" w:rsidRPr="007017C6" w:rsidRDefault="0013003D" w:rsidP="00EF37D6">
      <w:pPr>
        <w:spacing w:line="288" w:lineRule="auto"/>
        <w:jc w:val="both"/>
        <w:rPr>
          <w:rFonts w:ascii="Arial" w:hAnsi="Arial" w:cs="Arial"/>
          <w:sz w:val="22"/>
          <w:szCs w:val="22"/>
        </w:rPr>
      </w:pPr>
      <w:r w:rsidRPr="007017C6">
        <w:rPr>
          <w:rFonts w:ascii="Arial" w:hAnsi="Arial" w:cs="Arial"/>
          <w:sz w:val="22"/>
          <w:szCs w:val="22"/>
        </w:rPr>
        <w:t xml:space="preserve">De conformidad con el artículo 62 LCSP, la unidad encargada del seguimiento y ejecución ordinaria de este contrato será la que se indica en el </w:t>
      </w:r>
      <w:r w:rsidR="00471025" w:rsidRPr="007017C6">
        <w:rPr>
          <w:rFonts w:ascii="Arial" w:hAnsi="Arial" w:cs="Arial"/>
          <w:b/>
          <w:sz w:val="22"/>
          <w:szCs w:val="22"/>
        </w:rPr>
        <w:t>apartado 3</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6FCE3B08" w14:textId="77777777" w:rsidR="00FD406C" w:rsidRPr="007017C6" w:rsidRDefault="00FD406C" w:rsidP="00EF37D6">
      <w:pPr>
        <w:pStyle w:val="Textoindependiente"/>
        <w:rPr>
          <w:rFonts w:ascii="Arial" w:hAnsi="Arial" w:cs="Arial"/>
          <w:b/>
          <w:sz w:val="22"/>
          <w:szCs w:val="22"/>
          <w:lang w:val="es-ES"/>
        </w:rPr>
      </w:pPr>
    </w:p>
    <w:p w14:paraId="55BB8F13" w14:textId="77777777" w:rsidR="00FD406C" w:rsidRPr="007017C6" w:rsidRDefault="00FD406C" w:rsidP="005A71F0">
      <w:pPr>
        <w:pStyle w:val="Ttulo1"/>
        <w:rPr>
          <w:sz w:val="22"/>
          <w:szCs w:val="22"/>
        </w:rPr>
      </w:pPr>
      <w:bookmarkStart w:id="7" w:name="_Toc170738396"/>
      <w:r w:rsidRPr="007017C6">
        <w:rPr>
          <w:sz w:val="22"/>
          <w:szCs w:val="22"/>
        </w:rPr>
        <w:t>CAPÍTULO III. Del contrato.</w:t>
      </w:r>
      <w:bookmarkEnd w:id="7"/>
    </w:p>
    <w:p w14:paraId="176CBEC5" w14:textId="77777777" w:rsidR="00FD406C" w:rsidRPr="007017C6" w:rsidRDefault="00FD406C" w:rsidP="00EF37D6">
      <w:pPr>
        <w:pStyle w:val="Textoindependiente"/>
        <w:jc w:val="center"/>
        <w:rPr>
          <w:rFonts w:ascii="Arial" w:hAnsi="Arial" w:cs="Arial"/>
          <w:b/>
          <w:sz w:val="22"/>
          <w:szCs w:val="22"/>
          <w:lang w:val="es-ES"/>
        </w:rPr>
      </w:pPr>
    </w:p>
    <w:p w14:paraId="41DF5080" w14:textId="77777777" w:rsidR="00FD406C" w:rsidRPr="007017C6" w:rsidRDefault="00FD406C" w:rsidP="00026015">
      <w:pPr>
        <w:pStyle w:val="Ttulo3"/>
      </w:pPr>
      <w:bookmarkStart w:id="8" w:name="_Toc170738397"/>
      <w:r w:rsidRPr="007017C6">
        <w:lastRenderedPageBreak/>
        <w:t>Cláusula 5. Objeto y necesidad del contrato.</w:t>
      </w:r>
      <w:bookmarkEnd w:id="8"/>
      <w:r w:rsidRPr="007017C6">
        <w:t xml:space="preserve"> </w:t>
      </w:r>
    </w:p>
    <w:p w14:paraId="2F201C89" w14:textId="77777777" w:rsidR="00FD406C" w:rsidRPr="007017C6" w:rsidRDefault="00FD406C" w:rsidP="00EF37D6">
      <w:pPr>
        <w:pStyle w:val="Saludo"/>
        <w:spacing w:line="288" w:lineRule="auto"/>
        <w:rPr>
          <w:rFonts w:ascii="Arial" w:hAnsi="Arial" w:cs="Arial"/>
          <w:sz w:val="22"/>
          <w:szCs w:val="22"/>
        </w:rPr>
      </w:pPr>
    </w:p>
    <w:p w14:paraId="7DF38C08" w14:textId="77777777" w:rsidR="003527DB" w:rsidRPr="007017C6" w:rsidRDefault="003527DB" w:rsidP="003527DB">
      <w:pPr>
        <w:spacing w:after="120" w:line="288" w:lineRule="auto"/>
        <w:jc w:val="both"/>
        <w:rPr>
          <w:rFonts w:ascii="Arial" w:hAnsi="Arial" w:cs="Arial"/>
          <w:sz w:val="22"/>
          <w:szCs w:val="22"/>
        </w:rPr>
      </w:pPr>
      <w:r w:rsidRPr="007017C6">
        <w:rPr>
          <w:rFonts w:ascii="Arial" w:hAnsi="Arial" w:cs="Arial"/>
          <w:sz w:val="22"/>
          <w:szCs w:val="22"/>
        </w:rPr>
        <w:t xml:space="preserve">El objeto del contrato al que se refiere el presente pliego es la ejecución de los servicios descritos en el </w:t>
      </w:r>
      <w:r w:rsidR="00471025" w:rsidRPr="007017C6">
        <w:rPr>
          <w:rFonts w:ascii="Arial" w:hAnsi="Arial" w:cs="Arial"/>
          <w:b/>
          <w:bCs/>
          <w:sz w:val="22"/>
          <w:szCs w:val="22"/>
        </w:rPr>
        <w:t>apartado 1</w:t>
      </w:r>
      <w:r w:rsidRPr="007017C6">
        <w:rPr>
          <w:rFonts w:ascii="Arial" w:hAnsi="Arial" w:cs="Arial"/>
          <w:b/>
          <w:bCs/>
          <w:sz w:val="22"/>
          <w:szCs w:val="22"/>
        </w:rPr>
        <w:t xml:space="preserve"> del Anexo I</w:t>
      </w:r>
      <w:r w:rsidRPr="007017C6">
        <w:rPr>
          <w:rFonts w:ascii="Arial" w:hAnsi="Arial" w:cs="Arial"/>
          <w:sz w:val="22"/>
          <w:szCs w:val="22"/>
        </w:rPr>
        <w:t xml:space="preserve"> al mismo y definido en el pliego de prescripciones técnicas particulares, en el que se especifican los factores de todo orden a tener en cuenta. En el mismo apartado se hace referencia igualmente a las necesidades administrativas a satisfacer mediante el contrato. </w:t>
      </w:r>
    </w:p>
    <w:p w14:paraId="03500E10" w14:textId="77777777" w:rsidR="00FD406C" w:rsidRPr="007017C6" w:rsidRDefault="00FD406C" w:rsidP="00EF37D6">
      <w:pPr>
        <w:spacing w:line="288" w:lineRule="auto"/>
        <w:jc w:val="both"/>
        <w:rPr>
          <w:rFonts w:ascii="Arial" w:hAnsi="Arial" w:cs="Arial"/>
          <w:sz w:val="22"/>
          <w:szCs w:val="22"/>
        </w:rPr>
      </w:pPr>
    </w:p>
    <w:p w14:paraId="313838BB"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De </w:t>
      </w:r>
      <w:r w:rsidR="00334E4D" w:rsidRPr="007017C6">
        <w:rPr>
          <w:rFonts w:ascii="Arial" w:hAnsi="Arial" w:cs="Arial"/>
          <w:sz w:val="22"/>
          <w:szCs w:val="22"/>
        </w:rPr>
        <w:t>conformidad con el artículo 99.3</w:t>
      </w:r>
      <w:r w:rsidRPr="007017C6">
        <w:rPr>
          <w:rFonts w:ascii="Arial" w:hAnsi="Arial" w:cs="Arial"/>
          <w:sz w:val="22"/>
          <w:szCs w:val="22"/>
        </w:rPr>
        <w:t xml:space="preserve"> LCSP</w:t>
      </w:r>
      <w:r w:rsidR="00892E38" w:rsidRPr="007017C6">
        <w:rPr>
          <w:rFonts w:ascii="Arial" w:hAnsi="Arial" w:cs="Arial"/>
          <w:sz w:val="22"/>
          <w:szCs w:val="22"/>
        </w:rPr>
        <w:t>,</w:t>
      </w:r>
      <w:r w:rsidRPr="007017C6">
        <w:rPr>
          <w:rFonts w:ascii="Arial" w:hAnsi="Arial" w:cs="Arial"/>
          <w:sz w:val="22"/>
          <w:szCs w:val="22"/>
        </w:rPr>
        <w:t xml:space="preserve"> el órgano de contratación podrá no dividir en lotes el objeto del contrato cuando existan motivos válidos que deberán justificarse debidamente. En el presente contrato</w:t>
      </w:r>
      <w:r w:rsidR="00FF2532" w:rsidRPr="007017C6">
        <w:rPr>
          <w:rFonts w:ascii="Arial" w:hAnsi="Arial" w:cs="Arial"/>
          <w:sz w:val="22"/>
          <w:szCs w:val="22"/>
        </w:rPr>
        <w:t>,</w:t>
      </w:r>
      <w:r w:rsidRPr="007017C6">
        <w:rPr>
          <w:rFonts w:ascii="Arial" w:hAnsi="Arial" w:cs="Arial"/>
          <w:sz w:val="22"/>
          <w:szCs w:val="22"/>
        </w:rPr>
        <w:t xml:space="preserve"> la justificación de la no división en lotes se indica en el </w:t>
      </w:r>
      <w:r w:rsidR="00DF184E" w:rsidRPr="007017C6">
        <w:rPr>
          <w:rFonts w:ascii="Arial" w:hAnsi="Arial" w:cs="Arial"/>
          <w:b/>
          <w:sz w:val="22"/>
          <w:szCs w:val="22"/>
        </w:rPr>
        <w:t>a</w:t>
      </w:r>
      <w:r w:rsidR="00471025" w:rsidRPr="007017C6">
        <w:rPr>
          <w:rFonts w:ascii="Arial" w:hAnsi="Arial" w:cs="Arial"/>
          <w:b/>
          <w:sz w:val="22"/>
          <w:szCs w:val="22"/>
        </w:rPr>
        <w:t>partado 1</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54E52B43" w14:textId="77777777" w:rsidR="00FD406C" w:rsidRPr="007017C6" w:rsidRDefault="00FD406C" w:rsidP="00EF37D6">
      <w:pPr>
        <w:spacing w:line="288" w:lineRule="auto"/>
        <w:jc w:val="both"/>
        <w:rPr>
          <w:rFonts w:ascii="Arial" w:hAnsi="Arial" w:cs="Arial"/>
          <w:sz w:val="22"/>
          <w:szCs w:val="22"/>
        </w:rPr>
      </w:pPr>
    </w:p>
    <w:p w14:paraId="76B98533" w14:textId="77777777" w:rsidR="00FD406C" w:rsidRPr="007017C6" w:rsidRDefault="00FD406C" w:rsidP="00026015">
      <w:pPr>
        <w:pStyle w:val="Ttulo3"/>
      </w:pPr>
      <w:bookmarkStart w:id="9" w:name="_Toc170738398"/>
      <w:r w:rsidRPr="007017C6">
        <w:t>Cláusula 6. Valor estimado.</w:t>
      </w:r>
      <w:bookmarkEnd w:id="9"/>
      <w:r w:rsidRPr="007017C6">
        <w:t xml:space="preserve"> </w:t>
      </w:r>
    </w:p>
    <w:p w14:paraId="4637E9E4" w14:textId="77777777" w:rsidR="00FD406C" w:rsidRPr="007017C6" w:rsidRDefault="00FD406C" w:rsidP="00EF37D6">
      <w:pPr>
        <w:spacing w:line="288" w:lineRule="auto"/>
        <w:jc w:val="both"/>
        <w:rPr>
          <w:rFonts w:ascii="Arial" w:hAnsi="Arial" w:cs="Arial"/>
          <w:b/>
          <w:sz w:val="22"/>
          <w:szCs w:val="22"/>
        </w:rPr>
      </w:pPr>
    </w:p>
    <w:p w14:paraId="6A14AD1D"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El valor estimado del presente contrato, de conformidad con lo dispuesto en el artículo 101 LCSP, asciende a la cantidad expresada en el </w:t>
      </w:r>
      <w:r w:rsidR="00DF184E" w:rsidRPr="007017C6">
        <w:rPr>
          <w:rFonts w:ascii="Arial" w:hAnsi="Arial" w:cs="Arial"/>
          <w:b/>
          <w:sz w:val="22"/>
          <w:szCs w:val="22"/>
        </w:rPr>
        <w:t xml:space="preserve">apartado </w:t>
      </w:r>
      <w:r w:rsidR="00C43B79" w:rsidRPr="007017C6">
        <w:rPr>
          <w:rFonts w:ascii="Arial" w:hAnsi="Arial" w:cs="Arial"/>
          <w:b/>
          <w:sz w:val="22"/>
          <w:szCs w:val="22"/>
        </w:rPr>
        <w:t>4</w:t>
      </w:r>
      <w:r w:rsidR="00EF66B5" w:rsidRPr="007017C6">
        <w:rPr>
          <w:rFonts w:ascii="Arial" w:hAnsi="Arial" w:cs="Arial"/>
          <w:b/>
          <w:sz w:val="22"/>
          <w:szCs w:val="22"/>
        </w:rPr>
        <w:t xml:space="preserve"> </w:t>
      </w:r>
      <w:r w:rsidRPr="007017C6">
        <w:rPr>
          <w:rFonts w:ascii="Arial" w:hAnsi="Arial" w:cs="Arial"/>
          <w:b/>
          <w:sz w:val="22"/>
          <w:szCs w:val="22"/>
        </w:rPr>
        <w:t>del Anexo I</w:t>
      </w:r>
      <w:r w:rsidRPr="007017C6">
        <w:rPr>
          <w:rFonts w:ascii="Arial" w:hAnsi="Arial" w:cs="Arial"/>
          <w:sz w:val="22"/>
          <w:szCs w:val="22"/>
        </w:rPr>
        <w:t xml:space="preserve"> al presente pliego.</w:t>
      </w:r>
    </w:p>
    <w:p w14:paraId="364210D8" w14:textId="77777777" w:rsidR="003527DB" w:rsidRPr="007017C6" w:rsidRDefault="003527DB" w:rsidP="00EF37D6">
      <w:pPr>
        <w:spacing w:line="288" w:lineRule="auto"/>
        <w:jc w:val="both"/>
        <w:rPr>
          <w:rFonts w:ascii="Arial" w:hAnsi="Arial" w:cs="Arial"/>
          <w:sz w:val="22"/>
          <w:szCs w:val="22"/>
        </w:rPr>
      </w:pPr>
    </w:p>
    <w:p w14:paraId="1F8D0A1C" w14:textId="77777777" w:rsidR="00FD406C" w:rsidRPr="007017C6" w:rsidRDefault="00FD406C" w:rsidP="00EF37D6">
      <w:pPr>
        <w:spacing w:line="288" w:lineRule="auto"/>
        <w:jc w:val="both"/>
        <w:rPr>
          <w:rFonts w:ascii="Arial" w:hAnsi="Arial" w:cs="Arial"/>
          <w:b/>
          <w:sz w:val="22"/>
          <w:szCs w:val="22"/>
        </w:rPr>
      </w:pPr>
      <w:r w:rsidRPr="007017C6">
        <w:rPr>
          <w:rFonts w:ascii="Arial" w:hAnsi="Arial" w:cs="Arial"/>
          <w:sz w:val="22"/>
          <w:szCs w:val="22"/>
        </w:rPr>
        <w:t xml:space="preserve">El método de cálculo aplicado por el órgano de contratación para calcular el valor estimado será el que figura en el </w:t>
      </w:r>
      <w:r w:rsidR="00471025" w:rsidRPr="007017C6">
        <w:rPr>
          <w:rFonts w:ascii="Arial" w:hAnsi="Arial" w:cs="Arial"/>
          <w:b/>
          <w:sz w:val="22"/>
          <w:szCs w:val="22"/>
        </w:rPr>
        <w:t>apartado 4</w:t>
      </w:r>
      <w:r w:rsidRPr="007017C6">
        <w:rPr>
          <w:rFonts w:ascii="Arial" w:hAnsi="Arial" w:cs="Arial"/>
          <w:b/>
          <w:sz w:val="22"/>
          <w:szCs w:val="22"/>
        </w:rPr>
        <w:t xml:space="preserve"> del Anexo I.</w:t>
      </w:r>
    </w:p>
    <w:p w14:paraId="00C98D45" w14:textId="77777777" w:rsidR="00FD406C" w:rsidRPr="007017C6" w:rsidRDefault="00FD406C" w:rsidP="00EF37D6">
      <w:pPr>
        <w:spacing w:line="288" w:lineRule="auto"/>
        <w:jc w:val="both"/>
        <w:rPr>
          <w:rFonts w:ascii="Arial" w:hAnsi="Arial" w:cs="Arial"/>
          <w:b/>
          <w:bCs/>
          <w:sz w:val="22"/>
          <w:szCs w:val="22"/>
        </w:rPr>
      </w:pPr>
    </w:p>
    <w:p w14:paraId="4F3D5347" w14:textId="77777777" w:rsidR="00FD406C" w:rsidRPr="007017C6" w:rsidRDefault="00FD406C" w:rsidP="00026015">
      <w:pPr>
        <w:pStyle w:val="Ttulo3"/>
      </w:pPr>
      <w:bookmarkStart w:id="10" w:name="_Toc170738399"/>
      <w:r w:rsidRPr="007017C6">
        <w:t>Cláusula 7. Presupuesto base de licitación y precio del contrato.</w:t>
      </w:r>
      <w:bookmarkEnd w:id="10"/>
      <w:r w:rsidRPr="007017C6">
        <w:t xml:space="preserve"> </w:t>
      </w:r>
    </w:p>
    <w:p w14:paraId="7EB0A202" w14:textId="77777777" w:rsidR="00FD406C" w:rsidRPr="007017C6" w:rsidRDefault="00FD406C" w:rsidP="00EF37D6">
      <w:pPr>
        <w:widowControl w:val="0"/>
        <w:suppressAutoHyphens/>
        <w:autoSpaceDE w:val="0"/>
        <w:autoSpaceDN w:val="0"/>
        <w:adjustRightInd w:val="0"/>
        <w:spacing w:line="288" w:lineRule="auto"/>
        <w:jc w:val="both"/>
        <w:rPr>
          <w:rFonts w:ascii="Arial" w:hAnsi="Arial" w:cs="Arial"/>
          <w:strike/>
          <w:sz w:val="22"/>
          <w:szCs w:val="22"/>
        </w:rPr>
      </w:pPr>
    </w:p>
    <w:p w14:paraId="59441C83"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Los contratos tendrán siempre un precio cierto</w:t>
      </w:r>
      <w:r w:rsidR="00334E4D" w:rsidRPr="007017C6">
        <w:rPr>
          <w:rFonts w:ascii="Arial" w:hAnsi="Arial" w:cs="Arial"/>
          <w:sz w:val="22"/>
          <w:szCs w:val="22"/>
        </w:rPr>
        <w:t xml:space="preserve">, que deberá </w:t>
      </w:r>
      <w:r w:rsidRPr="007017C6">
        <w:rPr>
          <w:rFonts w:ascii="Arial" w:hAnsi="Arial" w:cs="Arial"/>
          <w:sz w:val="22"/>
          <w:szCs w:val="22"/>
        </w:rPr>
        <w:t>expresarse en euros.</w:t>
      </w:r>
    </w:p>
    <w:p w14:paraId="2506BC1C" w14:textId="77777777" w:rsidR="00FD406C" w:rsidRPr="007017C6" w:rsidRDefault="00FD406C" w:rsidP="00EF37D6">
      <w:pPr>
        <w:widowControl w:val="0"/>
        <w:suppressAutoHyphens/>
        <w:autoSpaceDE w:val="0"/>
        <w:autoSpaceDN w:val="0"/>
        <w:adjustRightInd w:val="0"/>
        <w:spacing w:line="288" w:lineRule="auto"/>
        <w:jc w:val="both"/>
        <w:rPr>
          <w:rFonts w:ascii="Arial" w:hAnsi="Arial" w:cs="Arial"/>
          <w:sz w:val="22"/>
          <w:szCs w:val="22"/>
        </w:rPr>
      </w:pPr>
    </w:p>
    <w:p w14:paraId="0E6B54F1" w14:textId="77777777" w:rsidR="0013003D" w:rsidRPr="007017C6" w:rsidRDefault="00FD406C" w:rsidP="0013003D">
      <w:pPr>
        <w:widowControl w:val="0"/>
        <w:suppressAutoHyphens/>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El presupuesto base de licitación </w:t>
      </w:r>
      <w:r w:rsidR="0013003D" w:rsidRPr="007017C6">
        <w:rPr>
          <w:rFonts w:ascii="Arial" w:hAnsi="Arial" w:cs="Arial"/>
          <w:sz w:val="22"/>
          <w:szCs w:val="22"/>
        </w:rPr>
        <w:t xml:space="preserve">del contrato </w:t>
      </w:r>
      <w:r w:rsidRPr="007017C6">
        <w:rPr>
          <w:rFonts w:ascii="Arial" w:hAnsi="Arial" w:cs="Arial"/>
          <w:sz w:val="22"/>
          <w:szCs w:val="22"/>
        </w:rPr>
        <w:t xml:space="preserve">asciende a la cantidad expresada en el </w:t>
      </w:r>
      <w:r w:rsidR="00471025"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Su desglose y la distribución por anualidades previstas se establece</w:t>
      </w:r>
      <w:r w:rsidR="00EB0F83" w:rsidRPr="007017C6">
        <w:rPr>
          <w:rFonts w:ascii="Arial" w:hAnsi="Arial" w:cs="Arial"/>
          <w:sz w:val="22"/>
          <w:szCs w:val="22"/>
        </w:rPr>
        <w:t>n</w:t>
      </w:r>
      <w:r w:rsidRPr="007017C6">
        <w:rPr>
          <w:rFonts w:ascii="Arial" w:hAnsi="Arial" w:cs="Arial"/>
          <w:sz w:val="22"/>
          <w:szCs w:val="22"/>
        </w:rPr>
        <w:t xml:space="preserve"> en el </w:t>
      </w:r>
      <w:r w:rsidR="00471025"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Ha sido elaborado de conformidad con lo dispuesto e</w:t>
      </w:r>
      <w:r w:rsidR="003527DB" w:rsidRPr="007017C6">
        <w:rPr>
          <w:rFonts w:ascii="Arial" w:hAnsi="Arial" w:cs="Arial"/>
          <w:sz w:val="22"/>
          <w:szCs w:val="22"/>
        </w:rPr>
        <w:t xml:space="preserve">n </w:t>
      </w:r>
      <w:r w:rsidR="00613514" w:rsidRPr="007017C6">
        <w:rPr>
          <w:rFonts w:ascii="Arial" w:hAnsi="Arial" w:cs="Arial"/>
          <w:sz w:val="22"/>
          <w:szCs w:val="22"/>
        </w:rPr>
        <w:t xml:space="preserve">los </w:t>
      </w:r>
      <w:r w:rsidR="003527DB" w:rsidRPr="007017C6">
        <w:rPr>
          <w:rFonts w:ascii="Arial" w:hAnsi="Arial" w:cs="Arial"/>
          <w:sz w:val="22"/>
          <w:szCs w:val="22"/>
        </w:rPr>
        <w:t>artículo</w:t>
      </w:r>
      <w:r w:rsidR="00613514" w:rsidRPr="007017C6">
        <w:rPr>
          <w:rFonts w:ascii="Arial" w:hAnsi="Arial" w:cs="Arial"/>
          <w:sz w:val="22"/>
          <w:szCs w:val="22"/>
        </w:rPr>
        <w:t>s</w:t>
      </w:r>
      <w:r w:rsidR="003527DB" w:rsidRPr="007017C6">
        <w:rPr>
          <w:rFonts w:ascii="Arial" w:hAnsi="Arial" w:cs="Arial"/>
          <w:sz w:val="22"/>
          <w:szCs w:val="22"/>
        </w:rPr>
        <w:t xml:space="preserve"> 100 y 309</w:t>
      </w:r>
      <w:r w:rsidRPr="007017C6">
        <w:rPr>
          <w:rFonts w:ascii="Arial" w:hAnsi="Arial" w:cs="Arial"/>
          <w:sz w:val="22"/>
          <w:szCs w:val="22"/>
        </w:rPr>
        <w:t xml:space="preserve"> LCSP. Su cálculo incluye l</w:t>
      </w:r>
      <w:r w:rsidR="00B82C41" w:rsidRPr="007017C6">
        <w:rPr>
          <w:rFonts w:ascii="Arial" w:hAnsi="Arial" w:cs="Arial"/>
          <w:sz w:val="22"/>
          <w:szCs w:val="22"/>
        </w:rPr>
        <w:t>os tributos de cualquier índole</w:t>
      </w:r>
      <w:r w:rsidR="00A331C6" w:rsidRPr="007017C6">
        <w:rPr>
          <w:rFonts w:ascii="Arial" w:hAnsi="Arial" w:cs="Arial"/>
          <w:sz w:val="22"/>
          <w:szCs w:val="22"/>
        </w:rPr>
        <w:t>.</w:t>
      </w:r>
    </w:p>
    <w:p w14:paraId="46A66210" w14:textId="77777777" w:rsidR="00515A91" w:rsidRPr="007017C6" w:rsidRDefault="00515A91" w:rsidP="00EF37D6">
      <w:pPr>
        <w:spacing w:line="288" w:lineRule="auto"/>
        <w:jc w:val="both"/>
        <w:rPr>
          <w:rFonts w:ascii="Arial" w:hAnsi="Arial" w:cs="Arial"/>
          <w:b/>
          <w:bCs/>
          <w:sz w:val="22"/>
          <w:szCs w:val="22"/>
        </w:rPr>
      </w:pPr>
    </w:p>
    <w:p w14:paraId="780CE8B6" w14:textId="77777777" w:rsidR="00FD406C" w:rsidRPr="007017C6" w:rsidRDefault="00FD406C" w:rsidP="00026015">
      <w:pPr>
        <w:pStyle w:val="Ttulo3"/>
      </w:pPr>
      <w:bookmarkStart w:id="11" w:name="_Toc170738400"/>
      <w:r w:rsidRPr="007017C6">
        <w:t>Cláusula 8. Existencia de crédito</w:t>
      </w:r>
      <w:bookmarkEnd w:id="11"/>
    </w:p>
    <w:p w14:paraId="22487359" w14:textId="77777777" w:rsidR="00B82C41" w:rsidRPr="007017C6" w:rsidRDefault="00B82C41" w:rsidP="00B82C41">
      <w:pPr>
        <w:rPr>
          <w:sz w:val="22"/>
          <w:szCs w:val="22"/>
        </w:rPr>
      </w:pPr>
    </w:p>
    <w:p w14:paraId="507DE018" w14:textId="77777777" w:rsidR="00ED675A" w:rsidRPr="007017C6" w:rsidRDefault="00B82C41" w:rsidP="0028647A">
      <w:pPr>
        <w:spacing w:after="120" w:line="288" w:lineRule="auto"/>
        <w:jc w:val="both"/>
        <w:rPr>
          <w:rFonts w:ascii="Arial" w:hAnsi="Arial" w:cs="Arial"/>
          <w:sz w:val="22"/>
          <w:szCs w:val="22"/>
        </w:rPr>
      </w:pPr>
      <w:r w:rsidRPr="007017C6">
        <w:rPr>
          <w:rFonts w:ascii="Arial" w:hAnsi="Arial" w:cs="Arial"/>
          <w:sz w:val="22"/>
          <w:szCs w:val="22"/>
        </w:rPr>
        <w:t xml:space="preserve">La ejecución de los servicios está amparada por los créditos que se indican en el </w:t>
      </w:r>
      <w:r w:rsidR="00517632" w:rsidRPr="007017C6">
        <w:rPr>
          <w:rFonts w:ascii="Arial" w:hAnsi="Arial" w:cs="Arial"/>
          <w:b/>
          <w:bCs/>
          <w:sz w:val="22"/>
          <w:szCs w:val="22"/>
        </w:rPr>
        <w:t>apartado 5</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w:t>
      </w:r>
    </w:p>
    <w:p w14:paraId="080ACC7E" w14:textId="77777777" w:rsidR="0028647A" w:rsidRPr="007017C6" w:rsidRDefault="0028647A" w:rsidP="0028647A">
      <w:pPr>
        <w:spacing w:after="120" w:line="288" w:lineRule="auto"/>
        <w:jc w:val="both"/>
        <w:rPr>
          <w:rFonts w:ascii="Arial" w:hAnsi="Arial" w:cs="Arial"/>
          <w:sz w:val="22"/>
          <w:szCs w:val="22"/>
        </w:rPr>
      </w:pPr>
    </w:p>
    <w:p w14:paraId="2153B419" w14:textId="77777777" w:rsidR="00FD406C" w:rsidRPr="007017C6" w:rsidRDefault="00FD406C" w:rsidP="00026015">
      <w:pPr>
        <w:pStyle w:val="Ttulo3"/>
      </w:pPr>
      <w:bookmarkStart w:id="12" w:name="_Toc170738401"/>
      <w:r w:rsidRPr="007017C6">
        <w:t>Cláusula 9. Plazo y lugar de ejecución.</w:t>
      </w:r>
      <w:bookmarkEnd w:id="12"/>
    </w:p>
    <w:p w14:paraId="2330F102" w14:textId="77777777" w:rsidR="00FD406C" w:rsidRPr="007017C6" w:rsidRDefault="00FD406C" w:rsidP="00EF37D6">
      <w:pPr>
        <w:spacing w:line="288" w:lineRule="auto"/>
        <w:jc w:val="both"/>
        <w:rPr>
          <w:rFonts w:ascii="Arial" w:hAnsi="Arial" w:cs="Arial"/>
          <w:sz w:val="22"/>
          <w:szCs w:val="22"/>
        </w:rPr>
      </w:pPr>
    </w:p>
    <w:p w14:paraId="279AAFF9" w14:textId="77777777" w:rsidR="00B82C41" w:rsidRPr="007017C6" w:rsidRDefault="00B82C41" w:rsidP="00B82C41">
      <w:pPr>
        <w:spacing w:after="120" w:line="288" w:lineRule="auto"/>
        <w:jc w:val="both"/>
        <w:rPr>
          <w:rFonts w:ascii="Arial" w:hAnsi="Arial" w:cs="Arial"/>
          <w:sz w:val="22"/>
          <w:szCs w:val="22"/>
        </w:rPr>
      </w:pPr>
      <w:r w:rsidRPr="007017C6">
        <w:rPr>
          <w:rFonts w:ascii="Arial" w:hAnsi="Arial" w:cs="Arial"/>
          <w:sz w:val="22"/>
          <w:szCs w:val="22"/>
        </w:rPr>
        <w:t xml:space="preserve">El plazo total y los parciales de ejecución de los trabajos a que se refiere este pliego serán los que figuran en el </w:t>
      </w:r>
      <w:r w:rsidR="00517632" w:rsidRPr="007017C6">
        <w:rPr>
          <w:rFonts w:ascii="Arial" w:hAnsi="Arial" w:cs="Arial"/>
          <w:b/>
          <w:bCs/>
          <w:sz w:val="22"/>
          <w:szCs w:val="22"/>
        </w:rPr>
        <w:t>apartado 8</w:t>
      </w:r>
      <w:r w:rsidRPr="007017C6">
        <w:rPr>
          <w:rFonts w:ascii="Arial" w:hAnsi="Arial" w:cs="Arial"/>
          <w:b/>
          <w:bCs/>
          <w:sz w:val="22"/>
          <w:szCs w:val="22"/>
        </w:rPr>
        <w:t xml:space="preserve"> del Anexo I</w:t>
      </w:r>
      <w:r w:rsidRPr="007017C6">
        <w:rPr>
          <w:rFonts w:ascii="Arial" w:hAnsi="Arial" w:cs="Arial"/>
          <w:sz w:val="22"/>
          <w:szCs w:val="22"/>
        </w:rPr>
        <w:t>, siendo los plazos parciales los que se fijen como tales en la aprobación del programa de trabajo, en su caso.</w:t>
      </w:r>
    </w:p>
    <w:p w14:paraId="745D998D" w14:textId="77777777" w:rsidR="00B82C41" w:rsidRPr="007017C6" w:rsidRDefault="00B82C41" w:rsidP="00FC3577">
      <w:pPr>
        <w:spacing w:line="288" w:lineRule="auto"/>
        <w:jc w:val="both"/>
        <w:rPr>
          <w:rFonts w:ascii="Arial" w:hAnsi="Arial" w:cs="Arial"/>
          <w:sz w:val="22"/>
          <w:szCs w:val="22"/>
        </w:rPr>
      </w:pPr>
      <w:r w:rsidRPr="007017C6">
        <w:rPr>
          <w:rFonts w:ascii="Arial" w:hAnsi="Arial" w:cs="Arial"/>
          <w:sz w:val="22"/>
          <w:szCs w:val="22"/>
        </w:rPr>
        <w:lastRenderedPageBreak/>
        <w:t>Los plazos parciales que se fijen en la aprobación del programa de trabajo, con los efectos que en la aprobación se determinen, se entenderán integrantes del contrato a los efectos legales pertinentes.</w:t>
      </w:r>
    </w:p>
    <w:p w14:paraId="45D8BBF8" w14:textId="6E5ACD25" w:rsidR="00B82C41"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En el caso de contratos de servicios llamados de “actividad”, en los que el contratista presta el servicio de manera regular y continuada, </w:t>
      </w:r>
      <w:r w:rsidR="005337A0" w:rsidRPr="007017C6">
        <w:rPr>
          <w:rFonts w:ascii="Arial" w:hAnsi="Arial" w:cs="Arial"/>
          <w:sz w:val="22"/>
          <w:szCs w:val="22"/>
          <w:lang w:val="es-ES_tradnl"/>
        </w:rPr>
        <w:t xml:space="preserve">el </w:t>
      </w:r>
      <w:r w:rsidRPr="007017C6">
        <w:rPr>
          <w:rFonts w:ascii="Arial" w:hAnsi="Arial" w:cs="Arial"/>
          <w:sz w:val="22"/>
          <w:szCs w:val="22"/>
          <w:lang w:val="es-ES_tradnl"/>
        </w:rPr>
        <w:t>plazo</w:t>
      </w:r>
      <w:r w:rsidR="005337A0" w:rsidRPr="007017C6">
        <w:rPr>
          <w:rFonts w:ascii="Arial" w:hAnsi="Arial" w:cs="Arial"/>
          <w:sz w:val="22"/>
          <w:szCs w:val="22"/>
          <w:lang w:val="es-ES_tradnl"/>
        </w:rPr>
        <w:t xml:space="preserve"> debe</w:t>
      </w:r>
      <w:r w:rsidR="00501B8A" w:rsidRPr="007017C6">
        <w:rPr>
          <w:rFonts w:ascii="Arial" w:hAnsi="Arial" w:cs="Arial"/>
          <w:sz w:val="22"/>
          <w:szCs w:val="22"/>
          <w:lang w:val="es-ES_tradnl"/>
        </w:rPr>
        <w:t xml:space="preserve"> fijarse como plazo de duración</w:t>
      </w:r>
      <w:r w:rsidR="005337A0" w:rsidRPr="007017C6">
        <w:rPr>
          <w:rFonts w:ascii="Arial" w:hAnsi="Arial" w:cs="Arial"/>
          <w:sz w:val="22"/>
          <w:szCs w:val="22"/>
          <w:lang w:val="es-ES_tradnl"/>
        </w:rPr>
        <w:t xml:space="preserve">. No obstante, cuando se haya establecido un plazo </w:t>
      </w:r>
      <w:r w:rsidR="003B1D7A" w:rsidRPr="007017C6">
        <w:rPr>
          <w:rFonts w:ascii="Arial" w:hAnsi="Arial" w:cs="Arial"/>
          <w:sz w:val="22"/>
          <w:szCs w:val="22"/>
          <w:lang w:val="es-ES_tradnl"/>
        </w:rPr>
        <w:t xml:space="preserve">final </w:t>
      </w:r>
      <w:r w:rsidR="005337A0" w:rsidRPr="007017C6">
        <w:rPr>
          <w:rFonts w:ascii="Arial" w:hAnsi="Arial" w:cs="Arial"/>
          <w:sz w:val="22"/>
          <w:szCs w:val="22"/>
          <w:lang w:val="es-ES_tradnl"/>
        </w:rPr>
        <w:t>de ejecución fijo, el posible retraso en la adjudicación respecto de dicha fecha inicialmente fijada tendrá como efectos</w:t>
      </w:r>
      <w:r w:rsidRPr="007017C6">
        <w:rPr>
          <w:rFonts w:ascii="Arial" w:hAnsi="Arial" w:cs="Arial"/>
          <w:sz w:val="22"/>
          <w:szCs w:val="22"/>
          <w:lang w:val="es-ES_tradnl"/>
        </w:rPr>
        <w:t xml:space="preserve"> una reducción del plazo de ejecución, y en consecuencia, de las prestaciones del contratista, dando lugar a una correlativa reducción del precio.</w:t>
      </w:r>
    </w:p>
    <w:p w14:paraId="26AFFBC7" w14:textId="77777777" w:rsidR="00FC3577" w:rsidRPr="007017C6" w:rsidRDefault="00FC3577" w:rsidP="00FC3577">
      <w:pPr>
        <w:spacing w:line="288" w:lineRule="auto"/>
        <w:jc w:val="both"/>
        <w:rPr>
          <w:rFonts w:ascii="Arial" w:hAnsi="Arial" w:cs="Arial"/>
          <w:sz w:val="22"/>
          <w:szCs w:val="22"/>
          <w:lang w:val="es-ES_tradnl"/>
        </w:rPr>
      </w:pPr>
    </w:p>
    <w:p w14:paraId="485ABD3C" w14:textId="77777777" w:rsidR="00B82C41"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En todo caso, en relación con el plazo de duración de los contratos y de ejecución de la prestación, se deberá tener en cuenta lo dispuesto en el artículo 29 LCSP.</w:t>
      </w:r>
      <w:r w:rsidR="0075593D" w:rsidRPr="007017C6">
        <w:rPr>
          <w:rFonts w:ascii="Arial" w:hAnsi="Arial" w:cs="Arial"/>
          <w:sz w:val="22"/>
          <w:szCs w:val="22"/>
          <w:lang w:val="es-ES_tradnl"/>
        </w:rPr>
        <w:t xml:space="preserve"> </w:t>
      </w:r>
    </w:p>
    <w:p w14:paraId="5C1A8C9F" w14:textId="77777777" w:rsidR="00FC3577" w:rsidRPr="007017C6" w:rsidRDefault="00FC3577" w:rsidP="00FC3577">
      <w:pPr>
        <w:spacing w:line="288" w:lineRule="auto"/>
        <w:jc w:val="both"/>
        <w:rPr>
          <w:rFonts w:ascii="Arial" w:hAnsi="Arial" w:cs="Arial"/>
          <w:sz w:val="22"/>
          <w:szCs w:val="22"/>
          <w:lang w:val="es-ES_tradnl"/>
        </w:rPr>
      </w:pPr>
    </w:p>
    <w:p w14:paraId="0191AA33" w14:textId="77777777" w:rsidR="008F7167" w:rsidRPr="007017C6" w:rsidRDefault="00B82C4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El contrato se ejecutará en el lugar que se indica en el </w:t>
      </w:r>
      <w:r w:rsidR="00517632" w:rsidRPr="007017C6">
        <w:rPr>
          <w:rFonts w:ascii="Arial" w:hAnsi="Arial" w:cs="Arial"/>
          <w:b/>
          <w:bCs/>
          <w:sz w:val="22"/>
          <w:szCs w:val="22"/>
          <w:lang w:val="es-ES_tradnl"/>
        </w:rPr>
        <w:t>apartado 8</w:t>
      </w:r>
      <w:r w:rsidRPr="007017C6">
        <w:rPr>
          <w:rFonts w:ascii="Arial" w:hAnsi="Arial" w:cs="Arial"/>
          <w:b/>
          <w:bCs/>
          <w:sz w:val="22"/>
          <w:szCs w:val="22"/>
          <w:lang w:val="es-ES_tradnl"/>
        </w:rPr>
        <w:t xml:space="preserve"> del Anexo I</w:t>
      </w:r>
      <w:bookmarkStart w:id="13" w:name="_Toc357606224"/>
      <w:bookmarkStart w:id="14" w:name="_Toc449363945"/>
      <w:r w:rsidR="00FC3577" w:rsidRPr="007017C6">
        <w:rPr>
          <w:rFonts w:ascii="Arial" w:hAnsi="Arial" w:cs="Arial"/>
          <w:sz w:val="22"/>
          <w:szCs w:val="22"/>
          <w:lang w:val="es-ES_tradnl"/>
        </w:rPr>
        <w:t xml:space="preserve"> de este pliego.</w:t>
      </w:r>
    </w:p>
    <w:p w14:paraId="4C3B125C" w14:textId="77777777" w:rsidR="00FC3577" w:rsidRPr="007017C6" w:rsidRDefault="00FC3577" w:rsidP="00FC3577">
      <w:pPr>
        <w:spacing w:line="288" w:lineRule="auto"/>
        <w:jc w:val="both"/>
        <w:rPr>
          <w:rFonts w:ascii="Arial" w:hAnsi="Arial" w:cs="Arial"/>
          <w:sz w:val="22"/>
          <w:szCs w:val="22"/>
          <w:lang w:val="es-ES_tradnl"/>
        </w:rPr>
      </w:pPr>
    </w:p>
    <w:p w14:paraId="113C373B" w14:textId="77777777" w:rsidR="00541C1C" w:rsidRPr="007017C6" w:rsidRDefault="00541C1C" w:rsidP="00FC3577">
      <w:pPr>
        <w:pStyle w:val="Ttulo3"/>
      </w:pPr>
      <w:bookmarkStart w:id="15" w:name="_Toc170738402"/>
      <w:r w:rsidRPr="007017C6">
        <w:t>Cláusula 10. Prórroga del contrato.</w:t>
      </w:r>
      <w:bookmarkEnd w:id="13"/>
      <w:bookmarkEnd w:id="14"/>
      <w:bookmarkEnd w:id="15"/>
      <w:r w:rsidRPr="007017C6">
        <w:t xml:space="preserve"> </w:t>
      </w:r>
    </w:p>
    <w:p w14:paraId="4E1F8F46" w14:textId="77777777" w:rsidR="00541C1C" w:rsidRPr="007017C6" w:rsidRDefault="00541C1C" w:rsidP="00FC3577">
      <w:pPr>
        <w:spacing w:line="288" w:lineRule="auto"/>
        <w:jc w:val="both"/>
        <w:rPr>
          <w:rFonts w:ascii="Arial" w:hAnsi="Arial" w:cs="Arial"/>
          <w:sz w:val="22"/>
          <w:szCs w:val="22"/>
        </w:rPr>
      </w:pPr>
    </w:p>
    <w:p w14:paraId="2BC85D27"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 xml:space="preserve">Sin perjuicio de lo dispuesto en la cláusula anterior, el contrato podrá prorrogarse de conformidad con lo dispuesto en el artículo 29 LCSP.  </w:t>
      </w:r>
    </w:p>
    <w:p w14:paraId="40AA6A26" w14:textId="77777777" w:rsidR="00FC3577" w:rsidRPr="007017C6" w:rsidRDefault="00FC3577" w:rsidP="00FC3577">
      <w:pPr>
        <w:spacing w:line="288" w:lineRule="auto"/>
        <w:jc w:val="both"/>
        <w:rPr>
          <w:rFonts w:ascii="Arial" w:hAnsi="Arial" w:cs="Arial"/>
          <w:sz w:val="22"/>
          <w:szCs w:val="22"/>
        </w:rPr>
      </w:pPr>
    </w:p>
    <w:p w14:paraId="64B70A7F"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 xml:space="preserve">La prórroga se acordará por el órgano de contratación y será obligatoria para el empresario, siempre que su preaviso se produzca al menos con dos meses de antelación a la finalización del </w:t>
      </w:r>
      <w:r w:rsidR="00230C78" w:rsidRPr="007017C6">
        <w:rPr>
          <w:rFonts w:ascii="Arial" w:hAnsi="Arial" w:cs="Arial"/>
          <w:sz w:val="22"/>
          <w:szCs w:val="22"/>
        </w:rPr>
        <w:t xml:space="preserve">plazo de duración del contrato. </w:t>
      </w:r>
      <w:r w:rsidRPr="007017C6">
        <w:rPr>
          <w:rFonts w:ascii="Arial" w:hAnsi="Arial" w:cs="Arial"/>
          <w:sz w:val="22"/>
          <w:szCs w:val="22"/>
        </w:rPr>
        <w:t>Quedan exceptuados de la obligación de preaviso los contratos cuya duración fuera inferior a dos meses, todo ello de conformidad con lo dispuesto en el apartado 2 del artículo 29 LCSP.</w:t>
      </w:r>
    </w:p>
    <w:p w14:paraId="5D1A8A0B" w14:textId="77777777" w:rsidR="00FC3577" w:rsidRPr="007017C6" w:rsidRDefault="00FC3577" w:rsidP="00FC3577">
      <w:pPr>
        <w:spacing w:line="288" w:lineRule="auto"/>
        <w:jc w:val="both"/>
        <w:rPr>
          <w:rFonts w:ascii="Arial" w:hAnsi="Arial" w:cs="Arial"/>
          <w:sz w:val="22"/>
          <w:szCs w:val="22"/>
        </w:rPr>
      </w:pPr>
    </w:p>
    <w:p w14:paraId="5E2EB504"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En ningún caso podrá producirse la prórroga por el consentimiento tácito de las partes.</w:t>
      </w:r>
    </w:p>
    <w:p w14:paraId="40E33F4F" w14:textId="77777777" w:rsidR="00FC3577" w:rsidRPr="007017C6" w:rsidRDefault="00FC3577" w:rsidP="00FC3577">
      <w:pPr>
        <w:spacing w:line="288" w:lineRule="auto"/>
        <w:jc w:val="both"/>
        <w:rPr>
          <w:rFonts w:ascii="Arial" w:hAnsi="Arial" w:cs="Arial"/>
          <w:sz w:val="22"/>
          <w:szCs w:val="22"/>
        </w:rPr>
      </w:pPr>
    </w:p>
    <w:p w14:paraId="69007FE8" w14:textId="77777777" w:rsidR="00541C1C" w:rsidRPr="007017C6" w:rsidRDefault="00541C1C" w:rsidP="00FC3577">
      <w:pPr>
        <w:spacing w:line="288" w:lineRule="auto"/>
        <w:jc w:val="both"/>
        <w:rPr>
          <w:rFonts w:ascii="Arial" w:hAnsi="Arial" w:cs="Arial"/>
          <w:sz w:val="22"/>
          <w:szCs w:val="22"/>
        </w:rPr>
      </w:pPr>
      <w:r w:rsidRPr="007017C6">
        <w:rPr>
          <w:rFonts w:ascii="Arial" w:hAnsi="Arial" w:cs="Arial"/>
          <w:sz w:val="22"/>
          <w:szCs w:val="22"/>
        </w:rPr>
        <w:t>La prórroga del contrato establecida en el apartado 2 del artículo 29 LCSP no será obligatoria para el contratista en los casos en los que en el contrato se dé la causa de resolución establecida en el artículo 198.6</w:t>
      </w:r>
      <w:r w:rsidR="00BB3B7C" w:rsidRPr="007017C6">
        <w:rPr>
          <w:rFonts w:ascii="Arial" w:hAnsi="Arial" w:cs="Arial"/>
          <w:sz w:val="22"/>
          <w:szCs w:val="22"/>
        </w:rPr>
        <w:t xml:space="preserve"> LCSP</w:t>
      </w:r>
      <w:r w:rsidR="00613514" w:rsidRPr="007017C6">
        <w:rPr>
          <w:rFonts w:ascii="Arial" w:hAnsi="Arial" w:cs="Arial"/>
          <w:sz w:val="22"/>
          <w:szCs w:val="22"/>
        </w:rPr>
        <w:t>,</w:t>
      </w:r>
      <w:r w:rsidRPr="007017C6">
        <w:rPr>
          <w:rFonts w:ascii="Arial" w:hAnsi="Arial" w:cs="Arial"/>
          <w:sz w:val="22"/>
          <w:szCs w:val="22"/>
        </w:rPr>
        <w:t xml:space="preserve"> por haberse demorado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en el abono del precio más de seis meses.</w:t>
      </w:r>
    </w:p>
    <w:p w14:paraId="5337C8B0" w14:textId="77777777" w:rsidR="00FC3577" w:rsidRPr="007017C6" w:rsidRDefault="00FC3577" w:rsidP="00FC3577">
      <w:pPr>
        <w:spacing w:line="288" w:lineRule="auto"/>
        <w:jc w:val="both"/>
        <w:rPr>
          <w:rFonts w:ascii="Arial" w:hAnsi="Arial" w:cs="Arial"/>
          <w:sz w:val="22"/>
          <w:szCs w:val="22"/>
        </w:rPr>
      </w:pPr>
    </w:p>
    <w:p w14:paraId="1E1AE6E0" w14:textId="77777777" w:rsidR="00FC3577" w:rsidRPr="007017C6" w:rsidRDefault="00E46A34" w:rsidP="00FC3577">
      <w:pPr>
        <w:spacing w:line="288" w:lineRule="auto"/>
        <w:jc w:val="both"/>
        <w:rPr>
          <w:rFonts w:ascii="Arial" w:hAnsi="Arial" w:cs="Arial"/>
          <w:b/>
          <w:sz w:val="22"/>
          <w:szCs w:val="22"/>
        </w:rPr>
      </w:pPr>
      <w:r w:rsidRPr="007017C6">
        <w:rPr>
          <w:rFonts w:ascii="Arial" w:hAnsi="Arial" w:cs="Arial"/>
          <w:sz w:val="22"/>
          <w:szCs w:val="22"/>
        </w:rPr>
        <w:t xml:space="preserve">La posibilidad o no de prórroga del presente contrato está prevista en el </w:t>
      </w:r>
      <w:r w:rsidR="00517632" w:rsidRPr="007017C6">
        <w:rPr>
          <w:rFonts w:ascii="Arial" w:hAnsi="Arial" w:cs="Arial"/>
          <w:b/>
          <w:sz w:val="22"/>
          <w:szCs w:val="22"/>
        </w:rPr>
        <w:t>apartado 8</w:t>
      </w:r>
      <w:r w:rsidRPr="007017C6">
        <w:rPr>
          <w:rFonts w:ascii="Arial" w:hAnsi="Arial" w:cs="Arial"/>
          <w:b/>
          <w:sz w:val="22"/>
          <w:szCs w:val="22"/>
        </w:rPr>
        <w:t xml:space="preserve"> del Anexo I al pliego.</w:t>
      </w:r>
    </w:p>
    <w:p w14:paraId="0917D82D" w14:textId="77777777" w:rsidR="00FC3577" w:rsidRPr="007017C6" w:rsidRDefault="00FC3577" w:rsidP="00FC3577">
      <w:pPr>
        <w:spacing w:line="288" w:lineRule="auto"/>
        <w:jc w:val="both"/>
        <w:rPr>
          <w:rFonts w:ascii="Arial" w:hAnsi="Arial" w:cs="Arial"/>
          <w:b/>
          <w:sz w:val="22"/>
          <w:szCs w:val="22"/>
        </w:rPr>
      </w:pPr>
    </w:p>
    <w:p w14:paraId="72CCDDAF" w14:textId="77777777" w:rsidR="00DC5D21" w:rsidRPr="007017C6" w:rsidRDefault="00DC5D21" w:rsidP="00FC3577">
      <w:pPr>
        <w:spacing w:line="288" w:lineRule="auto"/>
        <w:jc w:val="both"/>
        <w:rPr>
          <w:rFonts w:ascii="Arial" w:hAnsi="Arial" w:cs="Arial"/>
          <w:sz w:val="22"/>
          <w:szCs w:val="22"/>
        </w:rPr>
      </w:pPr>
      <w:r w:rsidRPr="007017C6">
        <w:rPr>
          <w:rFonts w:ascii="Arial" w:hAnsi="Arial" w:cs="Arial"/>
          <w:sz w:val="22"/>
          <w:szCs w:val="22"/>
        </w:rPr>
        <w:t>No obstante, de conformidad con el artículo 29.4 LCSP, cuando al vencimiento de un contrato no se hubiera formalizado el nuevo contrato que garantice la continuidad de la prestación a realizar por el contratista</w:t>
      </w:r>
      <w:r w:rsidR="001A1C42" w:rsidRPr="007017C6">
        <w:rPr>
          <w:rFonts w:ascii="Arial" w:hAnsi="Arial" w:cs="Arial"/>
          <w:sz w:val="22"/>
          <w:szCs w:val="22"/>
        </w:rPr>
        <w:t>,</w:t>
      </w:r>
      <w:r w:rsidRPr="007017C6">
        <w:rPr>
          <w:rFonts w:ascii="Arial" w:hAnsi="Arial" w:cs="Arial"/>
          <w:sz w:val="22"/>
          <w:szCs w:val="22"/>
        </w:rPr>
        <w:t xml:space="preserve"> como consecuencia de incidencias resultantes de acontecimientos imprevisibles para el órgano de contratación</w:t>
      </w:r>
      <w:r w:rsidR="001A1C42" w:rsidRPr="007017C6">
        <w:rPr>
          <w:rFonts w:ascii="Arial" w:hAnsi="Arial" w:cs="Arial"/>
          <w:sz w:val="22"/>
          <w:szCs w:val="22"/>
        </w:rPr>
        <w:t>,</w:t>
      </w:r>
      <w:r w:rsidRPr="007017C6">
        <w:rPr>
          <w:rFonts w:ascii="Arial" w:hAnsi="Arial" w:cs="Arial"/>
          <w:sz w:val="22"/>
          <w:szCs w:val="22"/>
        </w:rPr>
        <w:t xml:space="preserve"> producidas en el procedimiento de adjudicación y existan razones de interés público para no interrumpir la prestación, se podrá prorrogar el contrato originario hasta que comience la ejecución del nuevo contrato y en todo caso por un periodo máximo de nueve meses, sin modificar las restantes condiciones del contrato, siempre que el anuncio de licitación del nuevo contrato se haya publicado con una antelación mínima de tres meses</w:t>
      </w:r>
      <w:r w:rsidR="001A1C42" w:rsidRPr="007017C6">
        <w:rPr>
          <w:rFonts w:ascii="Arial" w:hAnsi="Arial" w:cs="Arial"/>
          <w:sz w:val="22"/>
          <w:szCs w:val="22"/>
        </w:rPr>
        <w:t>,</w:t>
      </w:r>
      <w:r w:rsidRPr="007017C6">
        <w:rPr>
          <w:rFonts w:ascii="Arial" w:hAnsi="Arial" w:cs="Arial"/>
          <w:sz w:val="22"/>
          <w:szCs w:val="22"/>
        </w:rPr>
        <w:t xml:space="preserve"> respecto de la fecha de finalización del contrato originario.</w:t>
      </w:r>
    </w:p>
    <w:p w14:paraId="38616A47" w14:textId="77777777" w:rsidR="00FC3577" w:rsidRPr="007017C6" w:rsidRDefault="00FC3577" w:rsidP="00FC3577">
      <w:pPr>
        <w:spacing w:line="288" w:lineRule="auto"/>
        <w:jc w:val="both"/>
        <w:rPr>
          <w:rFonts w:ascii="Arial" w:hAnsi="Arial" w:cs="Arial"/>
          <w:sz w:val="22"/>
          <w:szCs w:val="22"/>
        </w:rPr>
      </w:pPr>
    </w:p>
    <w:p w14:paraId="0C36E842" w14:textId="77777777" w:rsidR="00A331C6" w:rsidRPr="007017C6" w:rsidRDefault="00A331C6"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En este caso, en aten</w:t>
      </w:r>
      <w:r w:rsidR="001853D1" w:rsidRPr="007017C6">
        <w:rPr>
          <w:rFonts w:ascii="Arial" w:hAnsi="Arial" w:cs="Arial"/>
          <w:sz w:val="22"/>
          <w:szCs w:val="22"/>
          <w:lang w:val="es-ES_tradnl"/>
        </w:rPr>
        <w:t>ción a la naturaleza imprevisible</w:t>
      </w:r>
      <w:r w:rsidRPr="007017C6">
        <w:rPr>
          <w:rFonts w:ascii="Arial" w:hAnsi="Arial" w:cs="Arial"/>
          <w:sz w:val="22"/>
          <w:szCs w:val="22"/>
          <w:lang w:val="es-ES_tradnl"/>
        </w:rPr>
        <w:t xml:space="preserve"> de esta prórroga</w:t>
      </w:r>
      <w:r w:rsidR="001853D1" w:rsidRPr="007017C6">
        <w:rPr>
          <w:rFonts w:ascii="Arial" w:hAnsi="Arial" w:cs="Arial"/>
          <w:sz w:val="22"/>
          <w:szCs w:val="22"/>
          <w:lang w:val="es-ES_tradnl"/>
        </w:rPr>
        <w:t>,</w:t>
      </w:r>
      <w:r w:rsidRPr="007017C6">
        <w:rPr>
          <w:rFonts w:ascii="Arial" w:hAnsi="Arial" w:cs="Arial"/>
          <w:sz w:val="22"/>
          <w:szCs w:val="22"/>
          <w:lang w:val="es-ES_tradnl"/>
        </w:rPr>
        <w:t xml:space="preserve"> cuya aplicación no deriva de la voluntad del órgano de contratación, la misma no se tomará en consideración a efectos de fijar el valor estimado</w:t>
      </w:r>
      <w:r w:rsidR="001853D1" w:rsidRPr="007017C6">
        <w:rPr>
          <w:rFonts w:ascii="Arial" w:hAnsi="Arial" w:cs="Arial"/>
          <w:sz w:val="22"/>
          <w:szCs w:val="22"/>
          <w:lang w:val="es-ES_tradnl"/>
        </w:rPr>
        <w:t>,</w:t>
      </w:r>
      <w:r w:rsidRPr="007017C6">
        <w:rPr>
          <w:rFonts w:ascii="Arial" w:hAnsi="Arial" w:cs="Arial"/>
          <w:sz w:val="22"/>
          <w:szCs w:val="22"/>
          <w:lang w:val="es-ES_tradnl"/>
        </w:rPr>
        <w:t xml:space="preserve"> ni será de aplicación la obligación de</w:t>
      </w:r>
      <w:r w:rsidR="001853D1" w:rsidRPr="007017C6">
        <w:rPr>
          <w:rFonts w:ascii="Arial" w:hAnsi="Arial" w:cs="Arial"/>
          <w:sz w:val="22"/>
          <w:szCs w:val="22"/>
          <w:lang w:val="es-ES_tradnl"/>
        </w:rPr>
        <w:t xml:space="preserve"> preaviso anteriormente referida</w:t>
      </w:r>
      <w:r w:rsidRPr="007017C6">
        <w:rPr>
          <w:rFonts w:ascii="Arial" w:hAnsi="Arial" w:cs="Arial"/>
          <w:sz w:val="22"/>
          <w:szCs w:val="22"/>
          <w:lang w:val="es-ES_tradnl"/>
        </w:rPr>
        <w:t xml:space="preserve">. </w:t>
      </w:r>
    </w:p>
    <w:p w14:paraId="3178E3E0" w14:textId="77777777" w:rsidR="00FC3577" w:rsidRPr="007017C6" w:rsidRDefault="00FC3577" w:rsidP="00FC3577">
      <w:pPr>
        <w:spacing w:line="288" w:lineRule="auto"/>
        <w:jc w:val="both"/>
        <w:rPr>
          <w:rFonts w:ascii="Arial" w:hAnsi="Arial" w:cs="Arial"/>
          <w:sz w:val="22"/>
          <w:szCs w:val="22"/>
          <w:lang w:val="es-ES_tradnl"/>
        </w:rPr>
      </w:pPr>
    </w:p>
    <w:p w14:paraId="05CACF30" w14:textId="77777777" w:rsidR="001853D1" w:rsidRPr="007017C6" w:rsidRDefault="001853D1" w:rsidP="00FC3577">
      <w:pPr>
        <w:spacing w:line="288" w:lineRule="auto"/>
        <w:jc w:val="both"/>
        <w:rPr>
          <w:rFonts w:ascii="Arial" w:hAnsi="Arial" w:cs="Arial"/>
          <w:sz w:val="22"/>
          <w:szCs w:val="22"/>
          <w:lang w:val="es-ES_tradnl"/>
        </w:rPr>
      </w:pPr>
      <w:r w:rsidRPr="007017C6">
        <w:rPr>
          <w:rFonts w:ascii="Arial" w:hAnsi="Arial" w:cs="Arial"/>
          <w:sz w:val="22"/>
          <w:szCs w:val="22"/>
          <w:lang w:val="es-ES_tradnl"/>
        </w:rPr>
        <w:t xml:space="preserve">Las </w:t>
      </w:r>
      <w:r w:rsidR="00A331C6" w:rsidRPr="007017C6">
        <w:rPr>
          <w:rFonts w:ascii="Arial" w:hAnsi="Arial" w:cs="Arial"/>
          <w:sz w:val="22"/>
          <w:szCs w:val="22"/>
          <w:lang w:val="es-ES_tradnl"/>
        </w:rPr>
        <w:t>prórroga</w:t>
      </w:r>
      <w:r w:rsidRPr="007017C6">
        <w:rPr>
          <w:rFonts w:ascii="Arial" w:hAnsi="Arial" w:cs="Arial"/>
          <w:sz w:val="22"/>
          <w:szCs w:val="22"/>
          <w:lang w:val="es-ES_tradnl"/>
        </w:rPr>
        <w:t>s se deberán</w:t>
      </w:r>
      <w:r w:rsidR="00B70E12" w:rsidRPr="007017C6">
        <w:rPr>
          <w:rFonts w:ascii="Arial" w:hAnsi="Arial" w:cs="Arial"/>
          <w:sz w:val="22"/>
          <w:szCs w:val="22"/>
          <w:lang w:val="es-ES_tradnl"/>
        </w:rPr>
        <w:t xml:space="preserve"> aprobar con carác</w:t>
      </w:r>
      <w:r w:rsidR="00A331C6" w:rsidRPr="007017C6">
        <w:rPr>
          <w:rFonts w:ascii="Arial" w:hAnsi="Arial" w:cs="Arial"/>
          <w:sz w:val="22"/>
          <w:szCs w:val="22"/>
          <w:lang w:val="es-ES_tradnl"/>
        </w:rPr>
        <w:t xml:space="preserve">ter </w:t>
      </w:r>
      <w:r w:rsidR="00571127" w:rsidRPr="007017C6">
        <w:rPr>
          <w:rFonts w:ascii="Arial" w:hAnsi="Arial" w:cs="Arial"/>
          <w:sz w:val="22"/>
          <w:szCs w:val="22"/>
          <w:lang w:val="es-ES_tradnl"/>
        </w:rPr>
        <w:t>previo a la finalización del contrato.</w:t>
      </w:r>
    </w:p>
    <w:p w14:paraId="507B0A80" w14:textId="77777777" w:rsidR="00FC3577" w:rsidRPr="007017C6" w:rsidRDefault="00FC3577" w:rsidP="00FC3577">
      <w:pPr>
        <w:spacing w:line="288" w:lineRule="auto"/>
        <w:jc w:val="both"/>
        <w:rPr>
          <w:rFonts w:ascii="Arial" w:hAnsi="Arial" w:cs="Arial"/>
          <w:sz w:val="22"/>
          <w:szCs w:val="22"/>
          <w:lang w:val="es-ES_tradnl"/>
        </w:rPr>
      </w:pPr>
    </w:p>
    <w:p w14:paraId="1B4EB4D5" w14:textId="77777777" w:rsidR="00FD406C" w:rsidRPr="007017C6" w:rsidRDefault="002C67DA" w:rsidP="00FC3577">
      <w:pPr>
        <w:pStyle w:val="Ttulo3"/>
      </w:pPr>
      <w:bookmarkStart w:id="16" w:name="_Toc170738403"/>
      <w:r w:rsidRPr="007017C6">
        <w:t>Cláusula 11</w:t>
      </w:r>
      <w:r w:rsidR="00FD406C" w:rsidRPr="007017C6">
        <w:t>. Condiciones especiales de ejecución.</w:t>
      </w:r>
      <w:bookmarkEnd w:id="16"/>
      <w:r w:rsidR="00FD406C" w:rsidRPr="007017C6">
        <w:t xml:space="preserve"> </w:t>
      </w:r>
    </w:p>
    <w:p w14:paraId="357C0B2C" w14:textId="77777777" w:rsidR="00C04351" w:rsidRPr="007017C6" w:rsidRDefault="00C04351" w:rsidP="00FC3577">
      <w:pPr>
        <w:spacing w:line="288" w:lineRule="auto"/>
        <w:jc w:val="both"/>
        <w:rPr>
          <w:rFonts w:ascii="Arial" w:hAnsi="Arial" w:cs="Arial"/>
          <w:sz w:val="22"/>
          <w:szCs w:val="22"/>
        </w:rPr>
      </w:pPr>
    </w:p>
    <w:p w14:paraId="72C56EDF" w14:textId="77777777" w:rsidR="00FD406C" w:rsidRPr="007017C6" w:rsidRDefault="00396E60" w:rsidP="00FC3577">
      <w:pPr>
        <w:spacing w:line="288" w:lineRule="auto"/>
        <w:jc w:val="both"/>
        <w:rPr>
          <w:rFonts w:ascii="Arial" w:hAnsi="Arial" w:cs="Arial"/>
          <w:sz w:val="22"/>
          <w:szCs w:val="22"/>
        </w:rPr>
      </w:pPr>
      <w:r w:rsidRPr="007017C6">
        <w:rPr>
          <w:rFonts w:ascii="Arial" w:hAnsi="Arial" w:cs="Arial"/>
          <w:sz w:val="22"/>
          <w:szCs w:val="22"/>
        </w:rPr>
        <w:t>L</w:t>
      </w:r>
      <w:r w:rsidR="00FD406C" w:rsidRPr="007017C6">
        <w:rPr>
          <w:rFonts w:ascii="Arial" w:hAnsi="Arial" w:cs="Arial"/>
          <w:sz w:val="22"/>
          <w:szCs w:val="22"/>
        </w:rPr>
        <w:t>as condi</w:t>
      </w:r>
      <w:r w:rsidRPr="007017C6">
        <w:rPr>
          <w:rFonts w:ascii="Arial" w:hAnsi="Arial" w:cs="Arial"/>
          <w:sz w:val="22"/>
          <w:szCs w:val="22"/>
        </w:rPr>
        <w:t>ciones especiales de ejecución para este contrato se indican</w:t>
      </w:r>
      <w:r w:rsidR="00FD406C" w:rsidRPr="007017C6">
        <w:rPr>
          <w:rFonts w:ascii="Arial" w:hAnsi="Arial" w:cs="Arial"/>
          <w:sz w:val="22"/>
          <w:szCs w:val="22"/>
        </w:rPr>
        <w:t xml:space="preserve"> en el </w:t>
      </w:r>
      <w:r w:rsidR="006A51DF" w:rsidRPr="007017C6">
        <w:rPr>
          <w:rFonts w:ascii="Arial" w:hAnsi="Arial" w:cs="Arial"/>
          <w:b/>
          <w:bCs/>
          <w:sz w:val="22"/>
          <w:szCs w:val="22"/>
        </w:rPr>
        <w:t>apartado 1</w:t>
      </w:r>
      <w:r w:rsidR="003844C3" w:rsidRPr="007017C6">
        <w:rPr>
          <w:rFonts w:ascii="Arial" w:hAnsi="Arial" w:cs="Arial"/>
          <w:b/>
          <w:bCs/>
          <w:sz w:val="22"/>
          <w:szCs w:val="22"/>
        </w:rPr>
        <w:t>6</w:t>
      </w:r>
      <w:r w:rsidR="00FD406C" w:rsidRPr="007017C6">
        <w:rPr>
          <w:rFonts w:ascii="Arial" w:hAnsi="Arial" w:cs="Arial"/>
          <w:b/>
          <w:bCs/>
          <w:sz w:val="22"/>
          <w:szCs w:val="22"/>
        </w:rPr>
        <w:t xml:space="preserve"> del Anexo I </w:t>
      </w:r>
      <w:r w:rsidR="00FD406C" w:rsidRPr="007017C6">
        <w:rPr>
          <w:rFonts w:ascii="Arial" w:hAnsi="Arial" w:cs="Arial"/>
          <w:sz w:val="22"/>
          <w:szCs w:val="22"/>
        </w:rPr>
        <w:t>al presente pliego</w:t>
      </w:r>
      <w:r w:rsidR="004A0040" w:rsidRPr="007017C6">
        <w:rPr>
          <w:rFonts w:ascii="Arial" w:hAnsi="Arial" w:cs="Arial"/>
          <w:sz w:val="22"/>
          <w:szCs w:val="22"/>
        </w:rPr>
        <w:t>.</w:t>
      </w:r>
    </w:p>
    <w:p w14:paraId="1B3B63B0" w14:textId="77777777" w:rsidR="004A0040" w:rsidRPr="007017C6" w:rsidRDefault="004A0040" w:rsidP="00FC3577">
      <w:pPr>
        <w:spacing w:line="288" w:lineRule="auto"/>
        <w:jc w:val="both"/>
        <w:rPr>
          <w:rFonts w:ascii="Arial" w:hAnsi="Arial" w:cs="Arial"/>
          <w:sz w:val="22"/>
          <w:szCs w:val="22"/>
        </w:rPr>
      </w:pPr>
    </w:p>
    <w:p w14:paraId="506C2862" w14:textId="77777777" w:rsidR="004A0040" w:rsidRPr="007017C6" w:rsidRDefault="004A0040" w:rsidP="00FC3577">
      <w:pPr>
        <w:spacing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implique la cesión de datos por entidades del sector público al contratista, la condición especial de ejecución obligatoria prevista en el artículo 202.1 LCSP indicada en el </w:t>
      </w:r>
      <w:r w:rsidRPr="007017C6">
        <w:rPr>
          <w:rFonts w:ascii="Arial" w:hAnsi="Arial" w:cs="Arial"/>
          <w:b/>
          <w:sz w:val="22"/>
          <w:szCs w:val="22"/>
        </w:rPr>
        <w:t xml:space="preserve">apartado </w:t>
      </w:r>
      <w:r w:rsidR="009955F1" w:rsidRPr="007017C6">
        <w:rPr>
          <w:rFonts w:ascii="Arial" w:hAnsi="Arial" w:cs="Arial"/>
          <w:b/>
          <w:sz w:val="22"/>
          <w:szCs w:val="22"/>
        </w:rPr>
        <w:t>16</w:t>
      </w:r>
      <w:r w:rsidRPr="007017C6">
        <w:rPr>
          <w:rFonts w:ascii="Arial" w:hAnsi="Arial" w:cs="Arial"/>
          <w:b/>
          <w:sz w:val="22"/>
          <w:szCs w:val="22"/>
        </w:rPr>
        <w:t xml:space="preserve"> del Anexo I</w:t>
      </w:r>
      <w:r w:rsidRPr="007017C6">
        <w:rPr>
          <w:rFonts w:ascii="Arial" w:hAnsi="Arial" w:cs="Arial"/>
          <w:sz w:val="22"/>
          <w:szCs w:val="22"/>
        </w:rPr>
        <w:t xml:space="preserve"> al pliego, tendrá el carácter de obligación contractual esencial de conformidad con lo dispuesto en la letra f) del apartado 1 del artículo 211 LCSP.</w:t>
      </w:r>
    </w:p>
    <w:p w14:paraId="60562273" w14:textId="77777777" w:rsidR="00CF0427" w:rsidRPr="007017C6" w:rsidRDefault="00CF0427" w:rsidP="00FC3577">
      <w:pPr>
        <w:spacing w:line="288" w:lineRule="auto"/>
        <w:jc w:val="both"/>
        <w:rPr>
          <w:rFonts w:ascii="Arial" w:hAnsi="Arial" w:cs="Arial"/>
          <w:sz w:val="22"/>
          <w:szCs w:val="22"/>
        </w:rPr>
      </w:pPr>
    </w:p>
    <w:p w14:paraId="6374705D"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Para el caso de incumplimiento de</w:t>
      </w:r>
      <w:r w:rsidR="004A0040" w:rsidRPr="007017C6">
        <w:rPr>
          <w:rFonts w:ascii="Arial" w:hAnsi="Arial" w:cs="Arial"/>
          <w:sz w:val="22"/>
          <w:szCs w:val="22"/>
        </w:rPr>
        <w:t>l resto de</w:t>
      </w:r>
      <w:r w:rsidRPr="007017C6">
        <w:rPr>
          <w:rFonts w:ascii="Arial" w:hAnsi="Arial" w:cs="Arial"/>
          <w:sz w:val="22"/>
          <w:szCs w:val="22"/>
        </w:rPr>
        <w:t xml:space="preserve"> </w:t>
      </w:r>
      <w:r w:rsidR="006239CB" w:rsidRPr="007017C6">
        <w:rPr>
          <w:rFonts w:ascii="Arial" w:hAnsi="Arial" w:cs="Arial"/>
          <w:sz w:val="22"/>
          <w:szCs w:val="22"/>
        </w:rPr>
        <w:t>c</w:t>
      </w:r>
      <w:r w:rsidRPr="007017C6">
        <w:rPr>
          <w:rFonts w:ascii="Arial" w:hAnsi="Arial" w:cs="Arial"/>
          <w:sz w:val="22"/>
          <w:szCs w:val="22"/>
        </w:rPr>
        <w:t>ondiciones especiales de ejecución</w:t>
      </w:r>
      <w:r w:rsidR="00491FF7" w:rsidRPr="007017C6">
        <w:rPr>
          <w:rFonts w:ascii="Arial" w:hAnsi="Arial" w:cs="Arial"/>
          <w:sz w:val="22"/>
          <w:szCs w:val="22"/>
        </w:rPr>
        <w:t>,</w:t>
      </w:r>
      <w:r w:rsidRPr="007017C6">
        <w:rPr>
          <w:rFonts w:ascii="Arial" w:hAnsi="Arial" w:cs="Arial"/>
          <w:sz w:val="22"/>
          <w:szCs w:val="22"/>
        </w:rPr>
        <w:t xml:space="preserve"> deberán establecerse penalidades en el </w:t>
      </w:r>
      <w:r w:rsidR="00517632" w:rsidRPr="007017C6">
        <w:rPr>
          <w:rFonts w:ascii="Arial" w:hAnsi="Arial" w:cs="Arial"/>
          <w:b/>
          <w:bCs/>
          <w:sz w:val="22"/>
          <w:szCs w:val="22"/>
        </w:rPr>
        <w:t>apartado 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Pr="007017C6">
        <w:rPr>
          <w:rFonts w:ascii="Arial" w:hAnsi="Arial" w:cs="Arial"/>
          <w:sz w:val="22"/>
          <w:szCs w:val="22"/>
        </w:rPr>
        <w:t>al presente pliego o atribuirles a estas condiciones el carácter de obligaciones contractuales esenciales a los efectos señalados en la letra f) del artículo 211 LCSP.</w:t>
      </w:r>
    </w:p>
    <w:p w14:paraId="050790C8" w14:textId="77777777" w:rsidR="00FD406C" w:rsidRPr="007017C6" w:rsidRDefault="00FD406C" w:rsidP="00FC3577">
      <w:pPr>
        <w:spacing w:line="288" w:lineRule="auto"/>
        <w:jc w:val="both"/>
        <w:rPr>
          <w:rFonts w:ascii="Arial" w:hAnsi="Arial" w:cs="Arial"/>
          <w:sz w:val="22"/>
          <w:szCs w:val="22"/>
        </w:rPr>
      </w:pPr>
    </w:p>
    <w:p w14:paraId="0E49F8D7"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Todas las condiciones especiales de ejecución que formen parte del contrato serán exigidas igualmente a todos los subcontratistas que participen en la ejecución del mismo.</w:t>
      </w:r>
    </w:p>
    <w:p w14:paraId="46DBFBB7" w14:textId="77777777" w:rsidR="00FD406C" w:rsidRPr="007017C6" w:rsidRDefault="00FD406C" w:rsidP="00FC3577">
      <w:pPr>
        <w:pStyle w:val="Textoindependiente"/>
        <w:rPr>
          <w:rFonts w:ascii="Arial" w:hAnsi="Arial" w:cs="Arial"/>
          <w:b/>
          <w:sz w:val="22"/>
          <w:szCs w:val="22"/>
          <w:lang w:val="es-ES"/>
        </w:rPr>
      </w:pPr>
    </w:p>
    <w:p w14:paraId="00546A62" w14:textId="77777777" w:rsidR="00FD406C" w:rsidRPr="007017C6" w:rsidRDefault="002C67DA" w:rsidP="00FC3577">
      <w:pPr>
        <w:pStyle w:val="Ttulo3"/>
      </w:pPr>
      <w:bookmarkStart w:id="17" w:name="_Toc449357589"/>
      <w:bookmarkStart w:id="18" w:name="_Toc170738404"/>
      <w:r w:rsidRPr="007017C6">
        <w:t>Cláusula 12</w:t>
      </w:r>
      <w:r w:rsidR="00FD406C" w:rsidRPr="007017C6">
        <w:t>. Revisión de precios.</w:t>
      </w:r>
      <w:bookmarkEnd w:id="17"/>
      <w:bookmarkEnd w:id="18"/>
    </w:p>
    <w:p w14:paraId="4181EF58" w14:textId="77777777" w:rsidR="00FD406C" w:rsidRPr="007017C6" w:rsidRDefault="00FD406C" w:rsidP="00FC3577">
      <w:pPr>
        <w:spacing w:line="288" w:lineRule="auto"/>
        <w:jc w:val="both"/>
        <w:rPr>
          <w:rFonts w:ascii="Arial" w:hAnsi="Arial" w:cs="Arial"/>
          <w:sz w:val="22"/>
          <w:szCs w:val="22"/>
        </w:rPr>
      </w:pPr>
    </w:p>
    <w:p w14:paraId="30C7D039" w14:textId="77777777" w:rsidR="00FD406C" w:rsidRPr="007017C6" w:rsidRDefault="00FD406C" w:rsidP="00FC3577">
      <w:pPr>
        <w:spacing w:line="288" w:lineRule="auto"/>
        <w:jc w:val="both"/>
        <w:rPr>
          <w:rFonts w:ascii="Arial" w:hAnsi="Arial" w:cs="Arial"/>
          <w:sz w:val="22"/>
          <w:szCs w:val="22"/>
        </w:rPr>
      </w:pPr>
      <w:r w:rsidRPr="007017C6">
        <w:rPr>
          <w:rFonts w:ascii="Arial" w:hAnsi="Arial" w:cs="Arial"/>
          <w:sz w:val="22"/>
          <w:szCs w:val="22"/>
        </w:rPr>
        <w:t xml:space="preserve">En la revisión de precios se estará a lo especificado en el </w:t>
      </w:r>
      <w:r w:rsidR="00517632" w:rsidRPr="007017C6">
        <w:rPr>
          <w:rFonts w:ascii="Arial" w:hAnsi="Arial" w:cs="Arial"/>
          <w:b/>
          <w:sz w:val="22"/>
          <w:szCs w:val="22"/>
        </w:rPr>
        <w:t>apartado 6</w:t>
      </w:r>
      <w:r w:rsidRPr="007017C6">
        <w:rPr>
          <w:rFonts w:ascii="Arial" w:hAnsi="Arial" w:cs="Arial"/>
          <w:b/>
          <w:sz w:val="22"/>
          <w:szCs w:val="22"/>
        </w:rPr>
        <w:t xml:space="preserve"> del Anexo I</w:t>
      </w:r>
      <w:r w:rsidRPr="007017C6">
        <w:rPr>
          <w:rFonts w:ascii="Arial" w:hAnsi="Arial" w:cs="Arial"/>
          <w:sz w:val="22"/>
          <w:szCs w:val="22"/>
        </w:rPr>
        <w:t xml:space="preserve"> del presente pliego, todo ello de conformidad con el artículo 103 de </w:t>
      </w:r>
      <w:smartTag w:uri="urn:schemas-microsoft-com:office:smarttags" w:element="PersonName">
        <w:smartTagPr>
          <w:attr w:name="ProductID" w:val="la LCSP."/>
        </w:smartTagPr>
        <w:r w:rsidRPr="007017C6">
          <w:rPr>
            <w:rFonts w:ascii="Arial" w:hAnsi="Arial" w:cs="Arial"/>
            <w:sz w:val="22"/>
            <w:szCs w:val="22"/>
          </w:rPr>
          <w:t>la LCSP</w:t>
        </w:r>
        <w:r w:rsidR="00366C29" w:rsidRPr="007017C6">
          <w:rPr>
            <w:rFonts w:ascii="Arial" w:hAnsi="Arial" w:cs="Arial"/>
            <w:sz w:val="22"/>
            <w:szCs w:val="22"/>
          </w:rPr>
          <w:t>.</w:t>
        </w:r>
      </w:smartTag>
    </w:p>
    <w:p w14:paraId="7C8BE6FB" w14:textId="77777777" w:rsidR="00366C29" w:rsidRPr="007017C6" w:rsidRDefault="00366C29" w:rsidP="00FC3577">
      <w:pPr>
        <w:spacing w:line="288" w:lineRule="auto"/>
        <w:jc w:val="both"/>
        <w:rPr>
          <w:rFonts w:ascii="Arial" w:hAnsi="Arial" w:cs="Arial"/>
          <w:b/>
          <w:bCs/>
          <w:sz w:val="22"/>
          <w:szCs w:val="22"/>
        </w:rPr>
      </w:pPr>
    </w:p>
    <w:p w14:paraId="1E2927F1" w14:textId="77777777" w:rsidR="00FD406C" w:rsidRPr="007017C6" w:rsidRDefault="00FD406C" w:rsidP="00EF37D6">
      <w:pPr>
        <w:spacing w:line="288" w:lineRule="auto"/>
        <w:jc w:val="both"/>
        <w:rPr>
          <w:rFonts w:ascii="Arial" w:hAnsi="Arial" w:cs="Arial"/>
          <w:sz w:val="22"/>
          <w:szCs w:val="22"/>
        </w:rPr>
      </w:pPr>
      <w:r w:rsidRPr="007017C6">
        <w:rPr>
          <w:rFonts w:ascii="Arial" w:hAnsi="Arial" w:cs="Arial"/>
          <w:sz w:val="22"/>
          <w:szCs w:val="22"/>
        </w:rPr>
        <w:t xml:space="preserve">En los contratos celebrados con precios provisionales no cabrá la revisión de precios de conformidad con lo dispuesto en el artículo </w:t>
      </w:r>
      <w:smartTag w:uri="urn:schemas-microsoft-com:office:smarttags" w:element="metricconverter">
        <w:smartTagPr>
          <w:attr w:name="ProductID" w:val="102.7 in"/>
        </w:smartTagPr>
        <w:r w:rsidRPr="007017C6">
          <w:rPr>
            <w:rFonts w:ascii="Arial" w:hAnsi="Arial" w:cs="Arial"/>
            <w:sz w:val="22"/>
            <w:szCs w:val="22"/>
          </w:rPr>
          <w:t>102.7 in</w:t>
        </w:r>
      </w:smartTag>
      <w:r w:rsidRPr="007017C6">
        <w:rPr>
          <w:rFonts w:ascii="Arial" w:hAnsi="Arial" w:cs="Arial"/>
          <w:sz w:val="22"/>
          <w:szCs w:val="22"/>
        </w:rPr>
        <w:t xml:space="preserve"> fine LCSP.</w:t>
      </w:r>
    </w:p>
    <w:p w14:paraId="2BEE0CAA" w14:textId="77777777" w:rsidR="00FD406C" w:rsidRPr="007017C6" w:rsidRDefault="00FD406C" w:rsidP="00EF37D6">
      <w:pPr>
        <w:spacing w:line="288" w:lineRule="auto"/>
        <w:rPr>
          <w:rFonts w:ascii="Arial" w:hAnsi="Arial" w:cs="Arial"/>
          <w:sz w:val="22"/>
          <w:szCs w:val="22"/>
        </w:rPr>
      </w:pPr>
    </w:p>
    <w:p w14:paraId="66688D81" w14:textId="77777777" w:rsidR="00FD406C" w:rsidRPr="007017C6" w:rsidRDefault="00FD406C" w:rsidP="00FC3577">
      <w:pPr>
        <w:pStyle w:val="Ttulo1"/>
        <w:rPr>
          <w:sz w:val="22"/>
          <w:szCs w:val="22"/>
        </w:rPr>
      </w:pPr>
      <w:bookmarkStart w:id="19" w:name="_Toc170738405"/>
      <w:r w:rsidRPr="007017C6">
        <w:rPr>
          <w:sz w:val="22"/>
          <w:szCs w:val="22"/>
        </w:rPr>
        <w:t>CAPÍTULO IV. Del licitador.</w:t>
      </w:r>
      <w:bookmarkEnd w:id="19"/>
    </w:p>
    <w:p w14:paraId="54096D19" w14:textId="77777777" w:rsidR="00FD406C" w:rsidRPr="007017C6" w:rsidRDefault="00FD406C" w:rsidP="00FC3577">
      <w:pPr>
        <w:pStyle w:val="Textoindependiente"/>
        <w:rPr>
          <w:rFonts w:ascii="Arial" w:hAnsi="Arial" w:cs="Arial"/>
          <w:b/>
          <w:sz w:val="22"/>
          <w:szCs w:val="22"/>
          <w:lang w:val="es-ES"/>
        </w:rPr>
      </w:pPr>
    </w:p>
    <w:p w14:paraId="08AB2CC1" w14:textId="77777777" w:rsidR="0055001C" w:rsidRPr="007017C6" w:rsidRDefault="002C67DA" w:rsidP="00FC3577">
      <w:pPr>
        <w:pStyle w:val="Ttulo3"/>
      </w:pPr>
      <w:bookmarkStart w:id="20" w:name="_Toc170738406"/>
      <w:r w:rsidRPr="007017C6">
        <w:t>Cláusula 13</w:t>
      </w:r>
      <w:r w:rsidR="0055001C" w:rsidRPr="007017C6">
        <w:t xml:space="preserve">. </w:t>
      </w:r>
      <w:r w:rsidR="00271D7F" w:rsidRPr="007017C6">
        <w:t xml:space="preserve">Aptitud </w:t>
      </w:r>
      <w:r w:rsidR="0055001C" w:rsidRPr="007017C6">
        <w:t>para contratar.</w:t>
      </w:r>
      <w:bookmarkEnd w:id="20"/>
    </w:p>
    <w:p w14:paraId="29E0A555" w14:textId="77777777" w:rsidR="0055001C" w:rsidRPr="007017C6" w:rsidRDefault="0055001C" w:rsidP="00FC3577">
      <w:pPr>
        <w:spacing w:line="288" w:lineRule="auto"/>
        <w:jc w:val="both"/>
        <w:rPr>
          <w:rFonts w:ascii="Arial" w:hAnsi="Arial" w:cs="Arial"/>
          <w:sz w:val="22"/>
          <w:szCs w:val="22"/>
        </w:rPr>
      </w:pPr>
    </w:p>
    <w:p w14:paraId="2A3370B7" w14:textId="77777777" w:rsidR="00403E3B" w:rsidRPr="007017C6" w:rsidRDefault="00403E3B" w:rsidP="00FC3577">
      <w:pPr>
        <w:spacing w:line="288" w:lineRule="auto"/>
        <w:jc w:val="both"/>
        <w:rPr>
          <w:rFonts w:ascii="Arial" w:hAnsi="Arial" w:cs="Arial"/>
          <w:sz w:val="22"/>
          <w:szCs w:val="22"/>
        </w:rPr>
      </w:pPr>
      <w:r w:rsidRPr="007017C6">
        <w:rPr>
          <w:rFonts w:ascii="Arial" w:hAnsi="Arial" w:cs="Arial"/>
          <w:sz w:val="22"/>
          <w:szCs w:val="22"/>
        </w:rPr>
        <w:t xml:space="preserve">Podrán optar a la adjudicación del presente contrato las personas naturales o jurídicas, españolas o extranjeras, a título individual o en unión temporal de empresarios, que tengan aptitud para contratar. </w:t>
      </w:r>
    </w:p>
    <w:p w14:paraId="1277F739" w14:textId="77777777" w:rsidR="007F65D2" w:rsidRPr="007017C6" w:rsidRDefault="007F65D2" w:rsidP="00EF37D6">
      <w:pPr>
        <w:spacing w:line="288" w:lineRule="auto"/>
        <w:jc w:val="both"/>
        <w:rPr>
          <w:rFonts w:ascii="Arial" w:hAnsi="Arial" w:cs="Arial"/>
          <w:sz w:val="22"/>
          <w:szCs w:val="22"/>
        </w:rPr>
      </w:pPr>
    </w:p>
    <w:p w14:paraId="1F53F7E9" w14:textId="77777777" w:rsidR="00487579" w:rsidRPr="007017C6" w:rsidRDefault="007F65D2" w:rsidP="00EF37D6">
      <w:pPr>
        <w:spacing w:line="288" w:lineRule="auto"/>
        <w:jc w:val="both"/>
        <w:rPr>
          <w:rFonts w:ascii="Arial" w:hAnsi="Arial" w:cs="Arial"/>
          <w:sz w:val="22"/>
          <w:szCs w:val="22"/>
        </w:rPr>
      </w:pPr>
      <w:r w:rsidRPr="007017C6">
        <w:rPr>
          <w:rFonts w:ascii="Arial" w:hAnsi="Arial" w:cs="Arial"/>
          <w:sz w:val="22"/>
          <w:szCs w:val="22"/>
        </w:rPr>
        <w:lastRenderedPageBreak/>
        <w:t xml:space="preserve">En relación a las Uniones Temporales de Empresarios, la alteración de su composición así como los supuestos de modificación </w:t>
      </w:r>
      <w:r w:rsidR="00334E4D" w:rsidRPr="007017C6">
        <w:rPr>
          <w:rFonts w:ascii="Arial" w:hAnsi="Arial" w:cs="Arial"/>
          <w:sz w:val="22"/>
          <w:szCs w:val="22"/>
        </w:rPr>
        <w:t xml:space="preserve">durante </w:t>
      </w:r>
      <w:r w:rsidR="00F10703" w:rsidRPr="007017C6">
        <w:rPr>
          <w:rFonts w:ascii="Arial" w:hAnsi="Arial" w:cs="Arial"/>
          <w:sz w:val="22"/>
          <w:szCs w:val="22"/>
        </w:rPr>
        <w:t xml:space="preserve">la licitación </w:t>
      </w:r>
      <w:r w:rsidRPr="007017C6">
        <w:rPr>
          <w:rFonts w:ascii="Arial" w:hAnsi="Arial" w:cs="Arial"/>
          <w:sz w:val="22"/>
          <w:szCs w:val="22"/>
        </w:rPr>
        <w:t>se estará a lo dispuesto en el artículo 69</w:t>
      </w:r>
      <w:r w:rsidR="00613514" w:rsidRPr="007017C6">
        <w:rPr>
          <w:rFonts w:ascii="Arial" w:hAnsi="Arial" w:cs="Arial"/>
          <w:sz w:val="22"/>
          <w:szCs w:val="22"/>
        </w:rPr>
        <w:t>,</w:t>
      </w:r>
      <w:r w:rsidRPr="007017C6">
        <w:rPr>
          <w:rFonts w:ascii="Arial" w:hAnsi="Arial" w:cs="Arial"/>
          <w:sz w:val="22"/>
          <w:szCs w:val="22"/>
        </w:rPr>
        <w:t xml:space="preserve"> apartado</w:t>
      </w:r>
      <w:r w:rsidR="00613514" w:rsidRPr="007017C6">
        <w:rPr>
          <w:rFonts w:ascii="Arial" w:hAnsi="Arial" w:cs="Arial"/>
          <w:sz w:val="22"/>
          <w:szCs w:val="22"/>
        </w:rPr>
        <w:t>s</w:t>
      </w:r>
      <w:r w:rsidRPr="007017C6">
        <w:rPr>
          <w:rFonts w:ascii="Arial" w:hAnsi="Arial" w:cs="Arial"/>
          <w:sz w:val="22"/>
          <w:szCs w:val="22"/>
        </w:rPr>
        <w:t xml:space="preserve"> 8 y siguientes.</w:t>
      </w:r>
      <w:r w:rsidR="00487579" w:rsidRPr="007017C6">
        <w:rPr>
          <w:rFonts w:ascii="Arial" w:hAnsi="Arial" w:cs="Arial"/>
          <w:sz w:val="22"/>
          <w:szCs w:val="22"/>
        </w:rPr>
        <w:t xml:space="preserve">  </w:t>
      </w:r>
    </w:p>
    <w:p w14:paraId="735A73F1" w14:textId="77777777" w:rsidR="004F0EE2" w:rsidRPr="007017C6" w:rsidRDefault="004F0EE2" w:rsidP="00EF37D6">
      <w:pPr>
        <w:spacing w:line="288" w:lineRule="auto"/>
        <w:jc w:val="both"/>
        <w:rPr>
          <w:rFonts w:ascii="Arial" w:hAnsi="Arial" w:cs="Arial"/>
          <w:sz w:val="22"/>
          <w:szCs w:val="22"/>
        </w:rPr>
      </w:pPr>
    </w:p>
    <w:p w14:paraId="701EDDA2" w14:textId="77777777" w:rsidR="004F0EE2" w:rsidRPr="007017C6" w:rsidRDefault="004F0EE2" w:rsidP="004F0EE2">
      <w:pPr>
        <w:spacing w:line="288" w:lineRule="auto"/>
        <w:jc w:val="both"/>
        <w:rPr>
          <w:rFonts w:ascii="Arial" w:hAnsi="Arial" w:cs="Arial"/>
          <w:sz w:val="22"/>
          <w:szCs w:val="22"/>
        </w:rPr>
      </w:pPr>
      <w:r w:rsidRPr="007017C6">
        <w:rPr>
          <w:rFonts w:ascii="Arial" w:hAnsi="Arial" w:cs="Arial"/>
          <w:sz w:val="22"/>
          <w:szCs w:val="22"/>
        </w:rPr>
        <w:t>En los supuestos de sucesión del contratista, se estará a lo dispuesto en el artículo 98 LCSP. A los efectos anteriores la empresa deberá comunicar al órgano de contratación la circunstancia que se hubiere producido.</w:t>
      </w:r>
    </w:p>
    <w:p w14:paraId="6B297E12" w14:textId="77777777" w:rsidR="009430DC" w:rsidRPr="007017C6" w:rsidRDefault="009430DC" w:rsidP="00EF37D6">
      <w:pPr>
        <w:spacing w:line="288" w:lineRule="auto"/>
        <w:jc w:val="both"/>
        <w:rPr>
          <w:rFonts w:ascii="Arial" w:hAnsi="Arial" w:cs="Arial"/>
          <w:strike/>
          <w:sz w:val="22"/>
          <w:szCs w:val="22"/>
        </w:rPr>
      </w:pPr>
    </w:p>
    <w:p w14:paraId="31D659DF" w14:textId="77777777" w:rsidR="0055001C" w:rsidRPr="007017C6" w:rsidRDefault="009430DC" w:rsidP="00EF37D6">
      <w:pPr>
        <w:spacing w:line="288" w:lineRule="auto"/>
        <w:jc w:val="both"/>
        <w:rPr>
          <w:rFonts w:ascii="Arial" w:hAnsi="Arial" w:cs="Arial"/>
          <w:sz w:val="22"/>
          <w:szCs w:val="22"/>
        </w:rPr>
      </w:pPr>
      <w:r w:rsidRPr="007017C6">
        <w:rPr>
          <w:rFonts w:ascii="Arial" w:hAnsi="Arial" w:cs="Arial"/>
          <w:sz w:val="22"/>
          <w:szCs w:val="22"/>
        </w:rPr>
        <w:t>Las personas jurídicas sólo podrán ser adjudicatarias de contratos cuyas prestaciones estén comprendidas dentro de los fines, objeto o ámbito de actividad que, a tenor de sus estatutos o reglas fundacionales, les sean propios.</w:t>
      </w:r>
    </w:p>
    <w:p w14:paraId="0742980E" w14:textId="77777777" w:rsidR="00A83F14" w:rsidRPr="007017C6" w:rsidRDefault="00A83F14" w:rsidP="00EF37D6">
      <w:pPr>
        <w:spacing w:line="288" w:lineRule="auto"/>
        <w:jc w:val="both"/>
        <w:rPr>
          <w:rFonts w:ascii="Arial" w:hAnsi="Arial" w:cs="Arial"/>
          <w:sz w:val="22"/>
          <w:szCs w:val="22"/>
        </w:rPr>
      </w:pPr>
    </w:p>
    <w:p w14:paraId="20D014F9" w14:textId="77777777" w:rsidR="009430D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Los</w:t>
      </w:r>
      <w:r w:rsidR="009430DC" w:rsidRPr="007017C6">
        <w:rPr>
          <w:rFonts w:ascii="Arial" w:hAnsi="Arial" w:cs="Arial"/>
          <w:sz w:val="22"/>
          <w:szCs w:val="22"/>
        </w:rPr>
        <w:t xml:space="preserve"> contratistas </w:t>
      </w:r>
      <w:r w:rsidRPr="007017C6">
        <w:rPr>
          <w:rFonts w:ascii="Arial" w:hAnsi="Arial" w:cs="Arial"/>
          <w:sz w:val="22"/>
          <w:szCs w:val="22"/>
        </w:rPr>
        <w:t>deberán contar asimismo con la habilitación empresarial o profesional que, en su caso, sea exigible para la realización de la actividad o prestación que constituya el objeto del contrato</w:t>
      </w:r>
      <w:r w:rsidR="00A83F14" w:rsidRPr="007017C6">
        <w:rPr>
          <w:rFonts w:ascii="Arial" w:hAnsi="Arial" w:cs="Arial"/>
          <w:sz w:val="22"/>
          <w:szCs w:val="22"/>
        </w:rPr>
        <w:t xml:space="preserve">, de conformidad con lo establecido en el </w:t>
      </w:r>
      <w:r w:rsidR="00792495" w:rsidRPr="007017C6">
        <w:rPr>
          <w:rFonts w:ascii="Arial" w:hAnsi="Arial" w:cs="Arial"/>
          <w:b/>
          <w:sz w:val="22"/>
          <w:szCs w:val="22"/>
        </w:rPr>
        <w:t>apartado 11</w:t>
      </w:r>
      <w:r w:rsidR="00A83F14" w:rsidRPr="007017C6">
        <w:rPr>
          <w:rFonts w:ascii="Arial" w:hAnsi="Arial" w:cs="Arial"/>
          <w:b/>
          <w:sz w:val="22"/>
          <w:szCs w:val="22"/>
        </w:rPr>
        <w:t xml:space="preserve"> del Anexo I</w:t>
      </w:r>
      <w:r w:rsidR="00A83F14" w:rsidRPr="007017C6">
        <w:rPr>
          <w:rFonts w:ascii="Arial" w:hAnsi="Arial" w:cs="Arial"/>
          <w:sz w:val="22"/>
          <w:szCs w:val="22"/>
        </w:rPr>
        <w:t xml:space="preserve"> al pliego.</w:t>
      </w:r>
    </w:p>
    <w:p w14:paraId="69C15DA9" w14:textId="77777777" w:rsidR="00A83F14" w:rsidRPr="007017C6" w:rsidRDefault="00A83F14" w:rsidP="00EF37D6">
      <w:pPr>
        <w:spacing w:line="288" w:lineRule="auto"/>
        <w:jc w:val="both"/>
        <w:rPr>
          <w:rFonts w:ascii="Arial" w:hAnsi="Arial" w:cs="Arial"/>
          <w:strike/>
          <w:sz w:val="22"/>
          <w:szCs w:val="22"/>
        </w:rPr>
      </w:pPr>
    </w:p>
    <w:p w14:paraId="3A3307FE" w14:textId="77777777" w:rsidR="0001642E" w:rsidRPr="007017C6" w:rsidRDefault="009430DC" w:rsidP="00EF37D6">
      <w:pPr>
        <w:spacing w:line="288" w:lineRule="auto"/>
        <w:jc w:val="both"/>
        <w:rPr>
          <w:rFonts w:ascii="Arial" w:hAnsi="Arial" w:cs="Arial"/>
          <w:sz w:val="22"/>
          <w:szCs w:val="22"/>
        </w:rPr>
      </w:pPr>
      <w:r w:rsidRPr="007017C6">
        <w:rPr>
          <w:rFonts w:ascii="Arial" w:hAnsi="Arial" w:cs="Arial"/>
          <w:sz w:val="22"/>
          <w:szCs w:val="22"/>
        </w:rPr>
        <w:t>En relación con las empresas comunitarias o de Estados signatarios del Acuerdo sobre el Espacio Económico Europeo y empresas no comunitarias</w:t>
      </w:r>
      <w:r w:rsidR="00487579" w:rsidRPr="007017C6">
        <w:rPr>
          <w:rFonts w:ascii="Arial" w:hAnsi="Arial" w:cs="Arial"/>
          <w:sz w:val="22"/>
          <w:szCs w:val="22"/>
        </w:rPr>
        <w:t>,</w:t>
      </w:r>
      <w:r w:rsidRPr="007017C6">
        <w:rPr>
          <w:rFonts w:ascii="Arial" w:hAnsi="Arial" w:cs="Arial"/>
          <w:sz w:val="22"/>
          <w:szCs w:val="22"/>
        </w:rPr>
        <w:t xml:space="preserve"> será de aplicación lo dispuesto en los artículos 67 y 68 LCSP.</w:t>
      </w:r>
    </w:p>
    <w:p w14:paraId="52C66ED1" w14:textId="77777777" w:rsidR="00173933" w:rsidRPr="007017C6" w:rsidRDefault="00173933" w:rsidP="00EF37D6">
      <w:pPr>
        <w:spacing w:line="288" w:lineRule="auto"/>
        <w:jc w:val="both"/>
        <w:rPr>
          <w:rFonts w:ascii="Arial" w:hAnsi="Arial" w:cs="Arial"/>
          <w:sz w:val="22"/>
          <w:szCs w:val="22"/>
        </w:rPr>
      </w:pPr>
    </w:p>
    <w:p w14:paraId="21963613" w14:textId="77777777" w:rsidR="00173933" w:rsidRPr="007017C6" w:rsidRDefault="006A42D4" w:rsidP="00026015">
      <w:pPr>
        <w:pStyle w:val="Ttulo3"/>
      </w:pPr>
      <w:bookmarkStart w:id="21" w:name="_Toc507075436"/>
      <w:bookmarkStart w:id="22" w:name="_Toc170738407"/>
      <w:r w:rsidRPr="007017C6">
        <w:t>Cláusula 14</w:t>
      </w:r>
      <w:r w:rsidR="00173933" w:rsidRPr="007017C6">
        <w:t>. Registro Oficial de Licitadores</w:t>
      </w:r>
      <w:bookmarkEnd w:id="21"/>
      <w:r w:rsidR="00205FAA" w:rsidRPr="007017C6">
        <w:t>.</w:t>
      </w:r>
      <w:bookmarkEnd w:id="22"/>
    </w:p>
    <w:p w14:paraId="1AA52AD5" w14:textId="77777777" w:rsidR="00173933" w:rsidRPr="007017C6" w:rsidRDefault="00173933" w:rsidP="00173933">
      <w:pPr>
        <w:spacing w:line="288" w:lineRule="auto"/>
        <w:jc w:val="both"/>
        <w:rPr>
          <w:rFonts w:ascii="Arial" w:hAnsi="Arial" w:cs="Arial"/>
          <w:b/>
          <w:sz w:val="22"/>
          <w:szCs w:val="22"/>
        </w:rPr>
      </w:pPr>
    </w:p>
    <w:p w14:paraId="4D68DC22" w14:textId="77777777" w:rsidR="00173933" w:rsidRPr="007017C6" w:rsidRDefault="00205FAA" w:rsidP="00173933">
      <w:pPr>
        <w:spacing w:after="120" w:line="288" w:lineRule="auto"/>
        <w:jc w:val="both"/>
        <w:rPr>
          <w:rFonts w:ascii="Arial" w:hAnsi="Arial" w:cs="Arial"/>
          <w:sz w:val="22"/>
          <w:szCs w:val="22"/>
        </w:rPr>
      </w:pPr>
      <w:r w:rsidRPr="007017C6">
        <w:rPr>
          <w:rFonts w:ascii="Arial" w:hAnsi="Arial" w:cs="Arial"/>
          <w:sz w:val="22"/>
          <w:szCs w:val="22"/>
        </w:rPr>
        <w:t>T</w:t>
      </w:r>
      <w:r w:rsidR="00173933" w:rsidRPr="007017C6">
        <w:rPr>
          <w:rFonts w:ascii="Arial" w:hAnsi="Arial" w:cs="Arial"/>
          <w:sz w:val="22"/>
          <w:szCs w:val="22"/>
        </w:rPr>
        <w:t xml:space="preserve">odos los licitadores que se presenten a licitaciones realizadas a través del procedimiento simplificado </w:t>
      </w:r>
      <w:r w:rsidR="00017C80" w:rsidRPr="007017C6">
        <w:rPr>
          <w:rFonts w:ascii="Arial" w:hAnsi="Arial" w:cs="Arial"/>
          <w:sz w:val="22"/>
          <w:szCs w:val="22"/>
        </w:rPr>
        <w:t xml:space="preserve">sumario </w:t>
      </w:r>
      <w:r w:rsidR="00173933" w:rsidRPr="007017C6">
        <w:rPr>
          <w:rFonts w:ascii="Arial" w:hAnsi="Arial" w:cs="Arial"/>
          <w:sz w:val="22"/>
          <w:szCs w:val="22"/>
        </w:rPr>
        <w:t xml:space="preserve">deberán estar inscritos en el </w:t>
      </w:r>
      <w:r w:rsidRPr="007017C6">
        <w:rPr>
          <w:rFonts w:ascii="Arial" w:hAnsi="Arial" w:cs="Arial"/>
          <w:sz w:val="22"/>
          <w:szCs w:val="22"/>
        </w:rPr>
        <w:t xml:space="preserve">correspondiente </w:t>
      </w:r>
      <w:r w:rsidR="00173933" w:rsidRPr="007017C6">
        <w:rPr>
          <w:rFonts w:ascii="Arial" w:hAnsi="Arial" w:cs="Arial"/>
          <w:sz w:val="22"/>
          <w:szCs w:val="22"/>
        </w:rPr>
        <w:t>Registro Oficial de Licitadores, en la fecha final de presentación de ofertas siempre que no se vea limitada la concurr</w:t>
      </w:r>
      <w:r w:rsidR="00360982" w:rsidRPr="007017C6">
        <w:rPr>
          <w:rFonts w:ascii="Arial" w:hAnsi="Arial" w:cs="Arial"/>
          <w:sz w:val="22"/>
          <w:szCs w:val="22"/>
        </w:rPr>
        <w:t>encia.</w:t>
      </w:r>
    </w:p>
    <w:p w14:paraId="4AD1EB61" w14:textId="77777777" w:rsidR="003D3E1C" w:rsidRPr="007017C6" w:rsidRDefault="003D3E1C" w:rsidP="003D3E1C">
      <w:pPr>
        <w:pStyle w:val="Default"/>
        <w:spacing w:line="288" w:lineRule="auto"/>
        <w:jc w:val="both"/>
        <w:rPr>
          <w:rFonts w:ascii="Arial" w:hAnsi="Arial" w:cs="Arial"/>
          <w:color w:val="auto"/>
          <w:sz w:val="22"/>
          <w:szCs w:val="22"/>
        </w:rPr>
      </w:pPr>
      <w:bookmarkStart w:id="23" w:name="_Hlk90972833"/>
      <w:r w:rsidRPr="007017C6">
        <w:rPr>
          <w:rFonts w:ascii="Arial" w:hAnsi="Arial" w:cs="Arial"/>
          <w:color w:val="auto"/>
          <w:sz w:val="22"/>
          <w:szCs w:val="22"/>
        </w:rPr>
        <w:t xml:space="preserve">A estos efectos, también se considerará admisible la proposición del licitador que acredite haber presentado la solicitud de inscripción en el correspondiente Registro junto con la documentación preceptiva para ello, siempre que tal solicitud sea </w:t>
      </w:r>
      <w:bookmarkStart w:id="24" w:name="_Hlk88206226"/>
      <w:r w:rsidRPr="007017C6">
        <w:rPr>
          <w:rFonts w:ascii="Arial" w:hAnsi="Arial" w:cs="Arial"/>
          <w:color w:val="auto"/>
          <w:sz w:val="22"/>
          <w:szCs w:val="22"/>
        </w:rPr>
        <w:t>de fecha anterior a la fecha final de presentación de las ofertas</w:t>
      </w:r>
      <w:bookmarkEnd w:id="24"/>
      <w:r w:rsidRPr="007017C6">
        <w:rPr>
          <w:rFonts w:ascii="Arial" w:hAnsi="Arial" w:cs="Arial"/>
          <w:color w:val="auto"/>
          <w:sz w:val="22"/>
          <w:szCs w:val="22"/>
        </w:rPr>
        <w:t xml:space="preserve">. </w:t>
      </w:r>
    </w:p>
    <w:bookmarkEnd w:id="23"/>
    <w:p w14:paraId="723FB8B5" w14:textId="77777777" w:rsidR="003D3E1C" w:rsidRPr="007017C6" w:rsidRDefault="003D3E1C" w:rsidP="00173933">
      <w:pPr>
        <w:spacing w:after="120" w:line="288" w:lineRule="auto"/>
        <w:jc w:val="both"/>
        <w:rPr>
          <w:rFonts w:ascii="Arial" w:hAnsi="Arial" w:cs="Arial"/>
          <w:sz w:val="22"/>
          <w:szCs w:val="22"/>
        </w:rPr>
      </w:pPr>
    </w:p>
    <w:p w14:paraId="119DFB1B" w14:textId="77777777" w:rsidR="003F5124" w:rsidRPr="007017C6" w:rsidRDefault="003F5124" w:rsidP="00EF37D6">
      <w:pPr>
        <w:spacing w:line="288" w:lineRule="auto"/>
        <w:jc w:val="both"/>
        <w:rPr>
          <w:rFonts w:ascii="Arial" w:hAnsi="Arial" w:cs="Arial"/>
          <w:b/>
          <w:sz w:val="22"/>
          <w:szCs w:val="22"/>
        </w:rPr>
      </w:pPr>
    </w:p>
    <w:p w14:paraId="74B6FE51" w14:textId="77777777" w:rsidR="003F5124" w:rsidRPr="007017C6" w:rsidRDefault="003F5124" w:rsidP="005A71F0">
      <w:pPr>
        <w:pStyle w:val="Ttulo1"/>
        <w:rPr>
          <w:sz w:val="22"/>
          <w:szCs w:val="22"/>
        </w:rPr>
      </w:pPr>
      <w:bookmarkStart w:id="25" w:name="_Toc170738408"/>
      <w:r w:rsidRPr="007017C6">
        <w:rPr>
          <w:sz w:val="22"/>
          <w:szCs w:val="22"/>
        </w:rPr>
        <w:t>CAPÍTULO V. Del procedimiento de adjudicación.</w:t>
      </w:r>
      <w:bookmarkEnd w:id="25"/>
    </w:p>
    <w:p w14:paraId="2B475C84" w14:textId="77777777" w:rsidR="0055001C" w:rsidRPr="007017C6" w:rsidRDefault="0055001C" w:rsidP="00EF37D6">
      <w:pPr>
        <w:spacing w:line="288" w:lineRule="auto"/>
        <w:jc w:val="both"/>
        <w:rPr>
          <w:rFonts w:ascii="Arial" w:hAnsi="Arial" w:cs="Arial"/>
          <w:b/>
          <w:bCs/>
          <w:sz w:val="22"/>
          <w:szCs w:val="22"/>
        </w:rPr>
      </w:pPr>
    </w:p>
    <w:p w14:paraId="6BB50DCA" w14:textId="77777777" w:rsidR="0055001C" w:rsidRPr="007017C6" w:rsidRDefault="006A42D4" w:rsidP="00026015">
      <w:pPr>
        <w:pStyle w:val="Ttulo3"/>
      </w:pPr>
      <w:bookmarkStart w:id="26" w:name="_Toc449357555"/>
      <w:bookmarkStart w:id="27" w:name="_Toc170738409"/>
      <w:r w:rsidRPr="007017C6">
        <w:t>Cláusula 15</w:t>
      </w:r>
      <w:r w:rsidR="0055001C" w:rsidRPr="007017C6">
        <w:t>. Procedimiento.</w:t>
      </w:r>
      <w:bookmarkEnd w:id="26"/>
      <w:bookmarkEnd w:id="27"/>
    </w:p>
    <w:p w14:paraId="1BDEF66C" w14:textId="77777777" w:rsidR="0055001C" w:rsidRPr="007017C6" w:rsidRDefault="0055001C" w:rsidP="00EF37D6">
      <w:pPr>
        <w:spacing w:line="288" w:lineRule="auto"/>
        <w:jc w:val="both"/>
        <w:rPr>
          <w:rFonts w:ascii="Arial" w:hAnsi="Arial" w:cs="Arial"/>
          <w:sz w:val="22"/>
          <w:szCs w:val="22"/>
        </w:rPr>
      </w:pPr>
    </w:p>
    <w:p w14:paraId="53A04069" w14:textId="77777777" w:rsidR="0055001C" w:rsidRPr="007017C6" w:rsidRDefault="00C85B31" w:rsidP="00FC3577">
      <w:pPr>
        <w:spacing w:line="288" w:lineRule="auto"/>
        <w:jc w:val="both"/>
        <w:rPr>
          <w:rFonts w:ascii="Arial" w:hAnsi="Arial" w:cs="Arial"/>
          <w:sz w:val="22"/>
          <w:szCs w:val="22"/>
        </w:rPr>
      </w:pPr>
      <w:r w:rsidRPr="007017C6">
        <w:rPr>
          <w:rFonts w:ascii="Arial" w:hAnsi="Arial" w:cs="Arial"/>
          <w:sz w:val="22"/>
          <w:szCs w:val="22"/>
        </w:rPr>
        <w:t>De con</w:t>
      </w:r>
      <w:r w:rsidR="00DB5011" w:rsidRPr="007017C6">
        <w:rPr>
          <w:rFonts w:ascii="Arial" w:hAnsi="Arial" w:cs="Arial"/>
          <w:sz w:val="22"/>
          <w:szCs w:val="22"/>
        </w:rPr>
        <w:t>formidad con lo dispuesto en el artículo</w:t>
      </w:r>
      <w:r w:rsidR="00173933" w:rsidRPr="007017C6">
        <w:rPr>
          <w:rFonts w:ascii="Arial" w:hAnsi="Arial" w:cs="Arial"/>
          <w:sz w:val="22"/>
          <w:szCs w:val="22"/>
        </w:rPr>
        <w:t xml:space="preserve"> </w:t>
      </w:r>
      <w:r w:rsidR="006A42D4" w:rsidRPr="007017C6">
        <w:rPr>
          <w:rFonts w:ascii="Arial" w:hAnsi="Arial" w:cs="Arial"/>
          <w:sz w:val="22"/>
          <w:szCs w:val="22"/>
        </w:rPr>
        <w:t xml:space="preserve">159.6 </w:t>
      </w:r>
      <w:r w:rsidRPr="007017C6">
        <w:rPr>
          <w:rFonts w:ascii="Arial" w:hAnsi="Arial" w:cs="Arial"/>
          <w:sz w:val="22"/>
          <w:szCs w:val="22"/>
        </w:rPr>
        <w:t>LCSP, e</w:t>
      </w:r>
      <w:r w:rsidR="0055001C" w:rsidRPr="007017C6">
        <w:rPr>
          <w:rFonts w:ascii="Arial" w:hAnsi="Arial" w:cs="Arial"/>
          <w:sz w:val="22"/>
          <w:szCs w:val="22"/>
        </w:rPr>
        <w:t xml:space="preserve">l contrato se adjudicará por procedimiento abierto </w:t>
      </w:r>
      <w:r w:rsidR="00173933" w:rsidRPr="007017C6">
        <w:rPr>
          <w:rFonts w:ascii="Arial" w:hAnsi="Arial" w:cs="Arial"/>
          <w:sz w:val="22"/>
          <w:szCs w:val="22"/>
        </w:rPr>
        <w:t xml:space="preserve">simplificado </w:t>
      </w:r>
      <w:r w:rsidR="006A42D4" w:rsidRPr="007017C6">
        <w:rPr>
          <w:rFonts w:ascii="Arial" w:hAnsi="Arial" w:cs="Arial"/>
          <w:sz w:val="22"/>
          <w:szCs w:val="22"/>
        </w:rPr>
        <w:t xml:space="preserve">sumario, de acuerdo con lo establecido en el </w:t>
      </w:r>
      <w:r w:rsidR="006A42D4" w:rsidRPr="007017C6">
        <w:rPr>
          <w:rFonts w:ascii="Arial" w:hAnsi="Arial" w:cs="Arial"/>
          <w:b/>
          <w:sz w:val="22"/>
          <w:szCs w:val="22"/>
        </w:rPr>
        <w:t>apartado 10 del Anexo I</w:t>
      </w:r>
      <w:r w:rsidR="006A42D4" w:rsidRPr="007017C6">
        <w:rPr>
          <w:rFonts w:ascii="Arial" w:hAnsi="Arial" w:cs="Arial"/>
          <w:sz w:val="22"/>
          <w:szCs w:val="22"/>
        </w:rPr>
        <w:t xml:space="preserve"> al pliego </w:t>
      </w:r>
      <w:r w:rsidR="0055001C" w:rsidRPr="007017C6">
        <w:rPr>
          <w:rFonts w:ascii="Arial" w:hAnsi="Arial" w:cs="Arial"/>
          <w:sz w:val="22"/>
          <w:szCs w:val="22"/>
        </w:rPr>
        <w:t>y se llevará a cabo atendiendo a un único</w:t>
      </w:r>
      <w:r w:rsidR="00AB59B7" w:rsidRPr="007017C6">
        <w:rPr>
          <w:rFonts w:ascii="Arial" w:hAnsi="Arial" w:cs="Arial"/>
          <w:sz w:val="22"/>
          <w:szCs w:val="22"/>
        </w:rPr>
        <w:t xml:space="preserve"> criterio de adjudicación</w:t>
      </w:r>
      <w:r w:rsidR="0055001C" w:rsidRPr="007017C6">
        <w:rPr>
          <w:rFonts w:ascii="Arial" w:hAnsi="Arial" w:cs="Arial"/>
          <w:sz w:val="22"/>
          <w:szCs w:val="22"/>
        </w:rPr>
        <w:t xml:space="preserve"> o bien a una pluralidad de criterios</w:t>
      </w:r>
      <w:r w:rsidR="00AB59B7" w:rsidRPr="007017C6">
        <w:rPr>
          <w:rFonts w:ascii="Arial" w:hAnsi="Arial" w:cs="Arial"/>
          <w:sz w:val="22"/>
          <w:szCs w:val="22"/>
        </w:rPr>
        <w:t xml:space="preserve"> de adjudicación</w:t>
      </w:r>
      <w:r w:rsidR="0055001C" w:rsidRPr="007017C6">
        <w:rPr>
          <w:rFonts w:ascii="Arial" w:hAnsi="Arial" w:cs="Arial"/>
          <w:sz w:val="22"/>
          <w:szCs w:val="22"/>
        </w:rPr>
        <w:t xml:space="preserve">, según lo dispuesto en el </w:t>
      </w:r>
      <w:r w:rsidR="00517632" w:rsidRPr="007017C6">
        <w:rPr>
          <w:rFonts w:ascii="Arial" w:hAnsi="Arial" w:cs="Arial"/>
          <w:b/>
          <w:bCs/>
          <w:sz w:val="22"/>
          <w:szCs w:val="22"/>
        </w:rPr>
        <w:t xml:space="preserve">apartado </w:t>
      </w:r>
      <w:r w:rsidR="006A42D4" w:rsidRPr="007017C6">
        <w:rPr>
          <w:rFonts w:ascii="Arial" w:hAnsi="Arial" w:cs="Arial"/>
          <w:b/>
          <w:bCs/>
          <w:sz w:val="22"/>
          <w:szCs w:val="22"/>
        </w:rPr>
        <w:t>1</w:t>
      </w:r>
      <w:r w:rsidR="00A52794" w:rsidRPr="007017C6">
        <w:rPr>
          <w:rFonts w:ascii="Arial" w:hAnsi="Arial" w:cs="Arial"/>
          <w:b/>
          <w:bCs/>
          <w:sz w:val="22"/>
          <w:szCs w:val="22"/>
        </w:rPr>
        <w:t>4</w:t>
      </w:r>
      <w:r w:rsidR="006A42D4" w:rsidRPr="007017C6">
        <w:rPr>
          <w:rFonts w:ascii="Arial" w:hAnsi="Arial" w:cs="Arial"/>
          <w:b/>
          <w:bCs/>
          <w:sz w:val="22"/>
          <w:szCs w:val="22"/>
        </w:rPr>
        <w:t xml:space="preserve"> </w:t>
      </w:r>
      <w:r w:rsidR="0055001C" w:rsidRPr="007017C6">
        <w:rPr>
          <w:rFonts w:ascii="Arial" w:hAnsi="Arial" w:cs="Arial"/>
          <w:b/>
          <w:bCs/>
          <w:sz w:val="22"/>
          <w:szCs w:val="22"/>
        </w:rPr>
        <w:t>del Anexo I</w:t>
      </w:r>
      <w:r w:rsidR="0055001C" w:rsidRPr="007017C6">
        <w:rPr>
          <w:rFonts w:ascii="Arial" w:hAnsi="Arial" w:cs="Arial"/>
          <w:sz w:val="22"/>
          <w:szCs w:val="22"/>
        </w:rPr>
        <w:t xml:space="preserve"> al presente pliego y conforme a los términos y requisitos es</w:t>
      </w:r>
      <w:r w:rsidR="00553401" w:rsidRPr="007017C6">
        <w:rPr>
          <w:rFonts w:ascii="Arial" w:hAnsi="Arial" w:cs="Arial"/>
          <w:sz w:val="22"/>
          <w:szCs w:val="22"/>
        </w:rPr>
        <w:t>tablecidos en dicho texto legal, de conformidad con lo dispuesto en los artículos 145 y 146 LCSP.</w:t>
      </w:r>
    </w:p>
    <w:p w14:paraId="45D3D84E" w14:textId="77777777" w:rsidR="003F5124" w:rsidRPr="007017C6" w:rsidRDefault="003F5124" w:rsidP="00FC3577">
      <w:pPr>
        <w:spacing w:line="288" w:lineRule="auto"/>
        <w:jc w:val="both"/>
        <w:rPr>
          <w:rFonts w:ascii="Arial" w:hAnsi="Arial" w:cs="Arial"/>
          <w:sz w:val="22"/>
          <w:szCs w:val="22"/>
        </w:rPr>
      </w:pPr>
    </w:p>
    <w:p w14:paraId="6B1E1235" w14:textId="77777777" w:rsidR="003F5124" w:rsidRPr="007017C6" w:rsidRDefault="00173933" w:rsidP="00FC3577">
      <w:pPr>
        <w:pStyle w:val="Ttulo3"/>
      </w:pPr>
      <w:bookmarkStart w:id="28" w:name="_Toc170738410"/>
      <w:r w:rsidRPr="007017C6">
        <w:lastRenderedPageBreak/>
        <w:t>Cláusula 1</w:t>
      </w:r>
      <w:r w:rsidR="006A42D4" w:rsidRPr="007017C6">
        <w:t>6</w:t>
      </w:r>
      <w:r w:rsidR="003F5124" w:rsidRPr="007017C6">
        <w:t>. Publicidad.</w:t>
      </w:r>
      <w:bookmarkEnd w:id="28"/>
    </w:p>
    <w:p w14:paraId="7BAD6E57" w14:textId="77777777" w:rsidR="00173933" w:rsidRPr="007017C6" w:rsidRDefault="00173933" w:rsidP="00FC3577">
      <w:pPr>
        <w:spacing w:line="288" w:lineRule="auto"/>
        <w:rPr>
          <w:sz w:val="22"/>
          <w:szCs w:val="22"/>
        </w:rPr>
      </w:pPr>
    </w:p>
    <w:p w14:paraId="476EFFCF" w14:textId="77777777" w:rsidR="00FC3577" w:rsidRPr="007017C6" w:rsidRDefault="00173933" w:rsidP="00FC3577">
      <w:pPr>
        <w:spacing w:line="288" w:lineRule="auto"/>
        <w:jc w:val="both"/>
        <w:rPr>
          <w:rFonts w:ascii="Arial" w:hAnsi="Arial" w:cs="Arial"/>
          <w:sz w:val="22"/>
          <w:szCs w:val="22"/>
        </w:rPr>
      </w:pPr>
      <w:r w:rsidRPr="007017C6">
        <w:rPr>
          <w:rFonts w:ascii="Arial" w:hAnsi="Arial" w:cs="Arial"/>
          <w:sz w:val="22"/>
          <w:szCs w:val="22"/>
        </w:rPr>
        <w:t>El anuncio de licitación del contrato únicamente precisará de publicación en el perfil del contratante.</w:t>
      </w:r>
    </w:p>
    <w:p w14:paraId="085879F3" w14:textId="77777777" w:rsidR="00173933" w:rsidRPr="007017C6" w:rsidRDefault="00173933" w:rsidP="00FC3577">
      <w:pPr>
        <w:spacing w:line="288" w:lineRule="auto"/>
        <w:jc w:val="both"/>
        <w:rPr>
          <w:rFonts w:ascii="Arial" w:hAnsi="Arial" w:cs="Arial"/>
          <w:sz w:val="22"/>
          <w:szCs w:val="22"/>
        </w:rPr>
      </w:pPr>
      <w:r w:rsidRPr="007017C6">
        <w:rPr>
          <w:rFonts w:ascii="Arial" w:hAnsi="Arial" w:cs="Arial"/>
          <w:b/>
          <w:sz w:val="22"/>
          <w:szCs w:val="22"/>
        </w:rPr>
        <w:t xml:space="preserve"> </w:t>
      </w:r>
    </w:p>
    <w:p w14:paraId="454B1946" w14:textId="7777777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En el perfil de contratante del Ayuntamiento de Madrid que figura en el </w:t>
      </w:r>
      <w:r w:rsidR="004870CE" w:rsidRPr="007017C6">
        <w:rPr>
          <w:rFonts w:ascii="Arial" w:hAnsi="Arial" w:cs="Arial"/>
          <w:b/>
          <w:sz w:val="22"/>
          <w:szCs w:val="22"/>
        </w:rPr>
        <w:t>apartado 2</w:t>
      </w:r>
      <w:r w:rsidR="00372F83" w:rsidRPr="007017C6">
        <w:rPr>
          <w:rFonts w:ascii="Arial" w:hAnsi="Arial" w:cs="Arial"/>
          <w:b/>
          <w:sz w:val="22"/>
          <w:szCs w:val="22"/>
        </w:rPr>
        <w:t>7</w:t>
      </w:r>
      <w:r w:rsidR="004468A6" w:rsidRPr="007017C6">
        <w:rPr>
          <w:rFonts w:ascii="Arial" w:hAnsi="Arial" w:cs="Arial"/>
          <w:b/>
          <w:sz w:val="22"/>
          <w:szCs w:val="22"/>
        </w:rPr>
        <w:t xml:space="preserve"> </w:t>
      </w:r>
      <w:r w:rsidRPr="007017C6">
        <w:rPr>
          <w:rFonts w:ascii="Arial" w:hAnsi="Arial" w:cs="Arial"/>
          <w:b/>
          <w:sz w:val="22"/>
          <w:szCs w:val="22"/>
        </w:rPr>
        <w:t>del Anexo I</w:t>
      </w:r>
      <w:r w:rsidRPr="007017C6">
        <w:rPr>
          <w:rFonts w:ascii="Arial" w:hAnsi="Arial" w:cs="Arial"/>
          <w:sz w:val="22"/>
          <w:szCs w:val="22"/>
        </w:rPr>
        <w:t xml:space="preserve"> al presente pliego, se ofrecerá información relativa a la convocatoria de la licitación del contrato, incluyendo los pliegos de cláusulas administrativas particulares y documentación complementaria, en su caso.</w:t>
      </w:r>
    </w:p>
    <w:p w14:paraId="6D155C88" w14:textId="77777777" w:rsidR="00173933" w:rsidRPr="007017C6" w:rsidRDefault="00173933" w:rsidP="00173933">
      <w:pPr>
        <w:spacing w:line="288" w:lineRule="auto"/>
        <w:jc w:val="both"/>
        <w:rPr>
          <w:rFonts w:ascii="Arial" w:hAnsi="Arial" w:cs="Arial"/>
          <w:sz w:val="22"/>
          <w:szCs w:val="22"/>
        </w:rPr>
      </w:pPr>
    </w:p>
    <w:p w14:paraId="678BBFE5" w14:textId="77777777" w:rsidR="00173933" w:rsidRPr="007017C6" w:rsidRDefault="00173933" w:rsidP="00173933">
      <w:pPr>
        <w:spacing w:after="120" w:line="288" w:lineRule="auto"/>
        <w:jc w:val="both"/>
        <w:rPr>
          <w:rFonts w:ascii="Arial" w:hAnsi="Arial" w:cs="Arial"/>
          <w:sz w:val="22"/>
          <w:szCs w:val="22"/>
        </w:rPr>
      </w:pPr>
      <w:r w:rsidRPr="007017C6">
        <w:rPr>
          <w:rFonts w:ascii="Arial" w:hAnsi="Arial" w:cs="Arial"/>
          <w:sz w:val="22"/>
          <w:szCs w:val="22"/>
        </w:rPr>
        <w:t>Toda la documentación necesaria para la presentación de la oferta estará disponible por medios electrónicos desde el día de la publicación del anuncio en dicho perfil del contratante.</w:t>
      </w:r>
    </w:p>
    <w:p w14:paraId="774DA302" w14:textId="77777777" w:rsidR="00173933" w:rsidRPr="007017C6" w:rsidRDefault="00173933" w:rsidP="00173933">
      <w:pPr>
        <w:spacing w:line="288" w:lineRule="auto"/>
        <w:jc w:val="both"/>
        <w:rPr>
          <w:rFonts w:ascii="Arial" w:hAnsi="Arial" w:cs="Arial"/>
          <w:sz w:val="22"/>
          <w:szCs w:val="22"/>
        </w:rPr>
      </w:pPr>
    </w:p>
    <w:p w14:paraId="7873765D" w14:textId="7777777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Los interesados en el procedimiento de licitación podrán solicitar información adicional sobre los pliegos y demás documentación complementaria con la antelación fijada en el </w:t>
      </w:r>
      <w:r w:rsidR="00517632" w:rsidRPr="007017C6">
        <w:rPr>
          <w:rFonts w:ascii="Arial" w:hAnsi="Arial" w:cs="Arial"/>
          <w:b/>
          <w:bCs/>
          <w:sz w:val="22"/>
          <w:szCs w:val="22"/>
        </w:rPr>
        <w:t xml:space="preserve">apartado </w:t>
      </w:r>
      <w:r w:rsidR="004870CE" w:rsidRPr="007017C6">
        <w:rPr>
          <w:rFonts w:ascii="Arial" w:hAnsi="Arial" w:cs="Arial"/>
          <w:b/>
          <w:bCs/>
          <w:sz w:val="22"/>
          <w:szCs w:val="22"/>
        </w:rPr>
        <w:t>2</w:t>
      </w:r>
      <w:r w:rsidR="00372F83" w:rsidRPr="007017C6">
        <w:rPr>
          <w:rFonts w:ascii="Arial" w:hAnsi="Arial" w:cs="Arial"/>
          <w:b/>
          <w:bCs/>
          <w:sz w:val="22"/>
          <w:szCs w:val="22"/>
        </w:rPr>
        <w:t>6</w:t>
      </w:r>
      <w:r w:rsidRPr="007017C6">
        <w:rPr>
          <w:rFonts w:ascii="Arial" w:hAnsi="Arial" w:cs="Arial"/>
          <w:b/>
          <w:bCs/>
          <w:sz w:val="22"/>
          <w:szCs w:val="22"/>
        </w:rPr>
        <w:t xml:space="preserve"> del Anexo I</w:t>
      </w:r>
      <w:r w:rsidR="006171A7" w:rsidRPr="007017C6">
        <w:rPr>
          <w:rFonts w:ascii="Arial" w:hAnsi="Arial" w:cs="Arial"/>
          <w:sz w:val="22"/>
          <w:szCs w:val="22"/>
        </w:rPr>
        <w:t xml:space="preserve"> de este pliego.</w:t>
      </w:r>
    </w:p>
    <w:p w14:paraId="0090CAB2" w14:textId="77777777" w:rsidR="005E6D63" w:rsidRPr="007017C6" w:rsidRDefault="005E6D63" w:rsidP="00EF37D6">
      <w:pPr>
        <w:spacing w:line="288" w:lineRule="auto"/>
        <w:jc w:val="both"/>
        <w:rPr>
          <w:rFonts w:ascii="Arial" w:hAnsi="Arial" w:cs="Arial"/>
          <w:sz w:val="22"/>
          <w:szCs w:val="22"/>
        </w:rPr>
      </w:pPr>
    </w:p>
    <w:p w14:paraId="4DBCBA59" w14:textId="77777777" w:rsidR="0055001C" w:rsidRPr="007017C6" w:rsidRDefault="00173933" w:rsidP="00026015">
      <w:pPr>
        <w:pStyle w:val="Ttulo3"/>
      </w:pPr>
      <w:bookmarkStart w:id="29" w:name="_Toc170738411"/>
      <w:r w:rsidRPr="007017C6">
        <w:t xml:space="preserve">Cláusula </w:t>
      </w:r>
      <w:r w:rsidR="006A42D4" w:rsidRPr="007017C6">
        <w:t>17</w:t>
      </w:r>
      <w:r w:rsidR="0055001C" w:rsidRPr="007017C6">
        <w:t>. Criterios de adjudicación.</w:t>
      </w:r>
      <w:bookmarkEnd w:id="29"/>
    </w:p>
    <w:p w14:paraId="5C45BE33" w14:textId="77777777" w:rsidR="00173933" w:rsidRPr="007017C6" w:rsidRDefault="00173933" w:rsidP="00173933">
      <w:pPr>
        <w:spacing w:line="288" w:lineRule="auto"/>
        <w:rPr>
          <w:rFonts w:ascii="Arial" w:hAnsi="Arial" w:cs="Arial"/>
          <w:sz w:val="22"/>
          <w:szCs w:val="22"/>
        </w:rPr>
      </w:pPr>
    </w:p>
    <w:p w14:paraId="7A9E95F9" w14:textId="77777777" w:rsidR="00173933" w:rsidRPr="007017C6" w:rsidRDefault="00173933" w:rsidP="00173933">
      <w:pPr>
        <w:spacing w:line="288" w:lineRule="auto"/>
        <w:jc w:val="both"/>
        <w:rPr>
          <w:rFonts w:ascii="Arial" w:hAnsi="Arial" w:cs="Arial"/>
          <w:sz w:val="22"/>
          <w:szCs w:val="22"/>
        </w:rPr>
      </w:pPr>
      <w:bookmarkStart w:id="30" w:name="_Toc192398146"/>
      <w:r w:rsidRPr="007017C6">
        <w:rPr>
          <w:rFonts w:ascii="Arial" w:hAnsi="Arial" w:cs="Arial"/>
          <w:sz w:val="22"/>
          <w:szCs w:val="22"/>
        </w:rPr>
        <w:t xml:space="preserve">Los criterios que han de servir de base para la adjudicación, son los señalados en los </w:t>
      </w:r>
      <w:r w:rsidR="00517632" w:rsidRPr="007017C6">
        <w:rPr>
          <w:rFonts w:ascii="Arial" w:hAnsi="Arial" w:cs="Arial"/>
          <w:b/>
          <w:bCs/>
          <w:sz w:val="22"/>
          <w:szCs w:val="22"/>
        </w:rPr>
        <w:t xml:space="preserve">apartados 10 y </w:t>
      </w:r>
      <w:r w:rsidR="006A51DF" w:rsidRPr="007017C6">
        <w:rPr>
          <w:rFonts w:ascii="Arial" w:hAnsi="Arial" w:cs="Arial"/>
          <w:b/>
          <w:bCs/>
          <w:sz w:val="22"/>
          <w:szCs w:val="22"/>
        </w:rPr>
        <w:t>14</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con la ponderación atribuida a cada uno de ellos, </w:t>
      </w:r>
      <w:bookmarkEnd w:id="30"/>
      <w:r w:rsidR="006A42D4" w:rsidRPr="007017C6">
        <w:rPr>
          <w:rFonts w:ascii="Arial" w:hAnsi="Arial" w:cs="Arial"/>
          <w:sz w:val="22"/>
          <w:szCs w:val="22"/>
        </w:rPr>
        <w:t>o cuando por razones objetivas debidamente justificadas, no sea posible ponderar los criterios elegidos, éstos se enumerarán por orden decreciente de importancia</w:t>
      </w:r>
      <w:r w:rsidRPr="007017C6">
        <w:rPr>
          <w:rFonts w:ascii="Arial" w:hAnsi="Arial" w:cs="Arial"/>
          <w:sz w:val="22"/>
          <w:szCs w:val="22"/>
        </w:rPr>
        <w:t>.</w:t>
      </w:r>
    </w:p>
    <w:p w14:paraId="30EC5D6E" w14:textId="77777777" w:rsidR="00173933" w:rsidRPr="007017C6" w:rsidRDefault="00173933" w:rsidP="00173933">
      <w:pPr>
        <w:spacing w:line="288" w:lineRule="auto"/>
        <w:jc w:val="both"/>
        <w:rPr>
          <w:rFonts w:ascii="Arial" w:hAnsi="Arial" w:cs="Arial"/>
          <w:sz w:val="22"/>
          <w:szCs w:val="22"/>
          <w:lang w:val="x-none"/>
        </w:rPr>
      </w:pPr>
    </w:p>
    <w:p w14:paraId="76C9150E" w14:textId="6A53DA17" w:rsidR="00173933" w:rsidRPr="007017C6" w:rsidRDefault="00173933" w:rsidP="00173933">
      <w:pPr>
        <w:spacing w:line="288" w:lineRule="auto"/>
        <w:jc w:val="both"/>
        <w:rPr>
          <w:rFonts w:ascii="Arial" w:hAnsi="Arial" w:cs="Arial"/>
          <w:sz w:val="22"/>
          <w:szCs w:val="22"/>
        </w:rPr>
      </w:pPr>
      <w:r w:rsidRPr="007017C6">
        <w:rPr>
          <w:rFonts w:ascii="Arial" w:hAnsi="Arial" w:cs="Arial"/>
          <w:sz w:val="22"/>
          <w:szCs w:val="22"/>
        </w:rPr>
        <w:t xml:space="preserve">De entre los criterios de adjudicación, en el </w:t>
      </w:r>
      <w:r w:rsidR="00517632" w:rsidRPr="007017C6">
        <w:rPr>
          <w:rFonts w:ascii="Arial" w:hAnsi="Arial" w:cs="Arial"/>
          <w:b/>
          <w:bCs/>
          <w:sz w:val="22"/>
          <w:szCs w:val="22"/>
        </w:rPr>
        <w:t>apartado 1</w:t>
      </w:r>
      <w:r w:rsidR="006A51DF" w:rsidRPr="007017C6">
        <w:rPr>
          <w:rFonts w:ascii="Arial" w:hAnsi="Arial" w:cs="Arial"/>
          <w:b/>
          <w:bCs/>
          <w:sz w:val="22"/>
          <w:szCs w:val="22"/>
        </w:rPr>
        <w:t>5</w:t>
      </w:r>
      <w:r w:rsidRPr="007017C6">
        <w:rPr>
          <w:rFonts w:ascii="Arial" w:hAnsi="Arial" w:cs="Arial"/>
          <w:b/>
          <w:bCs/>
          <w:sz w:val="22"/>
          <w:szCs w:val="22"/>
        </w:rPr>
        <w:t xml:space="preserve"> del Anexo I</w:t>
      </w:r>
      <w:r w:rsidRPr="007017C6">
        <w:rPr>
          <w:rFonts w:ascii="Arial" w:hAnsi="Arial" w:cs="Arial"/>
          <w:sz w:val="22"/>
          <w:szCs w:val="22"/>
        </w:rPr>
        <w:t xml:space="preserve"> se señalan los parámetros objetivos que deberán permitir identificar los casos en que una oferta se considere anormal de conformidad con lo dispuesto en el artículo 149.2 LCSP.</w:t>
      </w:r>
    </w:p>
    <w:p w14:paraId="1B39C0F6" w14:textId="77777777" w:rsidR="003F5124" w:rsidRPr="007017C6" w:rsidRDefault="003F5124" w:rsidP="00EF37D6">
      <w:pPr>
        <w:spacing w:line="288" w:lineRule="auto"/>
        <w:jc w:val="both"/>
        <w:rPr>
          <w:rFonts w:ascii="Arial" w:hAnsi="Arial" w:cs="Arial"/>
          <w:sz w:val="22"/>
          <w:szCs w:val="22"/>
        </w:rPr>
      </w:pPr>
    </w:p>
    <w:p w14:paraId="11AC4F0C" w14:textId="77777777" w:rsidR="003F5124" w:rsidRPr="007017C6" w:rsidRDefault="006C4386" w:rsidP="005A71F0">
      <w:pPr>
        <w:pStyle w:val="Ttulo1"/>
        <w:rPr>
          <w:sz w:val="22"/>
          <w:szCs w:val="22"/>
        </w:rPr>
      </w:pPr>
      <w:bookmarkStart w:id="31" w:name="_Toc170738412"/>
      <w:r w:rsidRPr="007017C6">
        <w:rPr>
          <w:sz w:val="22"/>
          <w:szCs w:val="22"/>
        </w:rPr>
        <w:t>TÍTULO II. LICITACIÓN DEL CONTRATO.</w:t>
      </w:r>
      <w:bookmarkEnd w:id="31"/>
    </w:p>
    <w:p w14:paraId="1A61433F" w14:textId="77777777" w:rsidR="006C4386" w:rsidRPr="007017C6" w:rsidRDefault="006C4386" w:rsidP="00EF37D6">
      <w:pPr>
        <w:spacing w:line="288" w:lineRule="auto"/>
        <w:jc w:val="center"/>
        <w:rPr>
          <w:rFonts w:ascii="Arial" w:hAnsi="Arial" w:cs="Arial"/>
          <w:b/>
          <w:sz w:val="22"/>
          <w:szCs w:val="22"/>
        </w:rPr>
      </w:pPr>
    </w:p>
    <w:p w14:paraId="205D9118" w14:textId="77777777" w:rsidR="006C4386" w:rsidRPr="007017C6" w:rsidRDefault="006C4386" w:rsidP="00FC3577">
      <w:pPr>
        <w:pStyle w:val="Ttulo1"/>
        <w:rPr>
          <w:sz w:val="22"/>
          <w:szCs w:val="22"/>
        </w:rPr>
      </w:pPr>
      <w:bookmarkStart w:id="32" w:name="_Toc170738413"/>
      <w:r w:rsidRPr="007017C6">
        <w:rPr>
          <w:sz w:val="22"/>
          <w:szCs w:val="22"/>
        </w:rPr>
        <w:t>CAPÍTULO I. De las proposiciones.</w:t>
      </w:r>
      <w:bookmarkEnd w:id="32"/>
    </w:p>
    <w:p w14:paraId="40940AF4" w14:textId="77777777" w:rsidR="006A42D4" w:rsidRPr="007017C6" w:rsidRDefault="006A42D4" w:rsidP="00EF37D6">
      <w:pPr>
        <w:spacing w:line="288" w:lineRule="auto"/>
        <w:jc w:val="center"/>
        <w:rPr>
          <w:rFonts w:ascii="Arial" w:hAnsi="Arial" w:cs="Arial"/>
          <w:b/>
          <w:sz w:val="22"/>
          <w:szCs w:val="22"/>
        </w:rPr>
      </w:pPr>
    </w:p>
    <w:p w14:paraId="0A750630" w14:textId="77777777" w:rsidR="006C4386" w:rsidRPr="007017C6" w:rsidRDefault="002C67DA" w:rsidP="00026015">
      <w:pPr>
        <w:pStyle w:val="Ttulo3"/>
      </w:pPr>
      <w:bookmarkStart w:id="33" w:name="_Toc170738414"/>
      <w:r w:rsidRPr="007017C6">
        <w:t xml:space="preserve">Cláusula </w:t>
      </w:r>
      <w:r w:rsidR="006A42D4" w:rsidRPr="007017C6">
        <w:t>18</w:t>
      </w:r>
      <w:r w:rsidR="006C4386" w:rsidRPr="007017C6">
        <w:t>. Presentación de proposiciones.</w:t>
      </w:r>
      <w:bookmarkEnd w:id="33"/>
    </w:p>
    <w:p w14:paraId="467B2738" w14:textId="77777777" w:rsidR="006C4386" w:rsidRPr="007017C6" w:rsidRDefault="006C4386" w:rsidP="00EF37D6">
      <w:pPr>
        <w:spacing w:line="288" w:lineRule="auto"/>
        <w:jc w:val="both"/>
        <w:rPr>
          <w:rFonts w:ascii="Arial" w:hAnsi="Arial" w:cs="Arial"/>
          <w:sz w:val="22"/>
          <w:szCs w:val="22"/>
        </w:rPr>
      </w:pPr>
    </w:p>
    <w:p w14:paraId="7D9C69A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lang w:eastAsia="x-none"/>
        </w:rPr>
        <w:t xml:space="preserve">De conformidad con el artículo 159 LCSP, las proposiciones deberán presentarse </w:t>
      </w:r>
      <w:r w:rsidR="00360982" w:rsidRPr="007017C6">
        <w:rPr>
          <w:rFonts w:ascii="Arial" w:hAnsi="Arial" w:cs="Arial"/>
          <w:sz w:val="22"/>
          <w:szCs w:val="22"/>
          <w:lang w:eastAsia="x-none"/>
        </w:rPr>
        <w:t>en los términos que figuran en el anuncio de licitación.</w:t>
      </w:r>
    </w:p>
    <w:p w14:paraId="748D40F8" w14:textId="77777777" w:rsidR="004E102A" w:rsidRPr="007017C6" w:rsidRDefault="004E102A" w:rsidP="004E102A">
      <w:pPr>
        <w:spacing w:line="288" w:lineRule="auto"/>
        <w:jc w:val="both"/>
        <w:rPr>
          <w:rFonts w:ascii="Arial" w:hAnsi="Arial" w:cs="Arial"/>
          <w:sz w:val="22"/>
          <w:szCs w:val="22"/>
        </w:rPr>
      </w:pPr>
    </w:p>
    <w:p w14:paraId="6A02511E"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p>
    <w:p w14:paraId="75EEE2CF" w14:textId="77777777" w:rsidR="004E102A" w:rsidRPr="007017C6" w:rsidRDefault="004E102A" w:rsidP="004E102A">
      <w:pPr>
        <w:spacing w:line="288" w:lineRule="auto"/>
        <w:jc w:val="both"/>
        <w:rPr>
          <w:rFonts w:ascii="Arial" w:hAnsi="Arial" w:cs="Arial"/>
          <w:sz w:val="22"/>
          <w:szCs w:val="22"/>
        </w:rPr>
      </w:pPr>
    </w:p>
    <w:p w14:paraId="68800327"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lastRenderedPageBreak/>
        <w:t>La presentación de proposiciones supone la aceptación incondicional por el empresario del contenido de la totalidad de las cláusulas o condiciones previstas en los pliegos que rigen el contrato, sin salvedad o reserva alguna.</w:t>
      </w:r>
    </w:p>
    <w:p w14:paraId="1205D500" w14:textId="77777777" w:rsidR="002E51AD" w:rsidRPr="007017C6" w:rsidRDefault="002E51AD" w:rsidP="004E102A">
      <w:pPr>
        <w:spacing w:line="288" w:lineRule="auto"/>
        <w:jc w:val="both"/>
        <w:rPr>
          <w:rFonts w:ascii="Arial" w:hAnsi="Arial" w:cs="Arial"/>
          <w:sz w:val="22"/>
          <w:szCs w:val="22"/>
        </w:rPr>
      </w:pPr>
    </w:p>
    <w:p w14:paraId="04C90EB6" w14:textId="77777777" w:rsidR="002E51AD" w:rsidRPr="007017C6" w:rsidRDefault="002E51AD" w:rsidP="002E51AD">
      <w:pPr>
        <w:spacing w:line="288" w:lineRule="auto"/>
        <w:jc w:val="both"/>
        <w:rPr>
          <w:rFonts w:ascii="Arial" w:hAnsi="Arial" w:cs="Arial"/>
          <w:sz w:val="22"/>
          <w:szCs w:val="22"/>
        </w:rPr>
      </w:pPr>
      <w:r w:rsidRPr="007017C6">
        <w:rPr>
          <w:rFonts w:ascii="Arial" w:hAnsi="Arial" w:cs="Arial"/>
          <w:sz w:val="22"/>
          <w:szCs w:val="22"/>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304607F4" w14:textId="77777777" w:rsidR="002E51AD" w:rsidRPr="007017C6" w:rsidRDefault="002E51AD" w:rsidP="002E51AD">
      <w:pPr>
        <w:jc w:val="both"/>
        <w:rPr>
          <w:rFonts w:ascii="Open Sans" w:hAnsi="Open Sans" w:cs="Open Sans"/>
          <w:sz w:val="22"/>
          <w:szCs w:val="22"/>
        </w:rPr>
      </w:pPr>
    </w:p>
    <w:p w14:paraId="09ABD916" w14:textId="77777777" w:rsidR="002E51AD" w:rsidRPr="007017C6" w:rsidRDefault="002E51AD" w:rsidP="002E51AD">
      <w:pPr>
        <w:spacing w:line="288" w:lineRule="auto"/>
        <w:jc w:val="both"/>
        <w:rPr>
          <w:rFonts w:ascii="Arial" w:hAnsi="Arial" w:cs="Arial"/>
          <w:sz w:val="22"/>
          <w:szCs w:val="22"/>
        </w:rPr>
      </w:pPr>
      <w:r w:rsidRPr="007017C6">
        <w:rPr>
          <w:rFonts w:ascii="Arial" w:hAnsi="Arial" w:cs="Arial"/>
          <w:sz w:val="22"/>
          <w:szCs w:val="22"/>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20B3D25F" w14:textId="77777777" w:rsidR="0090458D" w:rsidRPr="007017C6" w:rsidRDefault="0090458D" w:rsidP="002E51AD">
      <w:pPr>
        <w:spacing w:line="288" w:lineRule="auto"/>
        <w:jc w:val="both"/>
        <w:rPr>
          <w:rFonts w:ascii="Arial" w:hAnsi="Arial" w:cs="Arial"/>
          <w:sz w:val="22"/>
          <w:szCs w:val="22"/>
        </w:rPr>
      </w:pPr>
    </w:p>
    <w:p w14:paraId="2D9A54E3" w14:textId="77777777" w:rsidR="0090458D" w:rsidRPr="007017C6" w:rsidRDefault="0090458D" w:rsidP="0090458D">
      <w:pPr>
        <w:spacing w:line="288" w:lineRule="auto"/>
        <w:jc w:val="both"/>
        <w:rPr>
          <w:rFonts w:ascii="Arial" w:hAnsi="Arial" w:cs="Arial"/>
          <w:sz w:val="22"/>
          <w:szCs w:val="22"/>
        </w:rPr>
      </w:pPr>
      <w:r w:rsidRPr="007017C6">
        <w:rPr>
          <w:rFonts w:ascii="Arial" w:hAnsi="Arial" w:cs="Arial"/>
          <w:sz w:val="22"/>
          <w:szCs w:val="22"/>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4B76228" w14:textId="77777777" w:rsidR="002E51AD" w:rsidRPr="007017C6" w:rsidRDefault="002E51AD" w:rsidP="00ED675A">
      <w:pPr>
        <w:jc w:val="both"/>
        <w:rPr>
          <w:rFonts w:ascii="Open Sans" w:hAnsi="Open Sans" w:cs="Open Sans"/>
          <w:sz w:val="22"/>
          <w:szCs w:val="22"/>
        </w:rPr>
      </w:pPr>
    </w:p>
    <w:p w14:paraId="5A3D5C44" w14:textId="77777777" w:rsidR="006C4386" w:rsidRPr="007017C6" w:rsidRDefault="002E51AD" w:rsidP="00EF37D6">
      <w:pPr>
        <w:spacing w:line="288" w:lineRule="auto"/>
        <w:jc w:val="both"/>
        <w:rPr>
          <w:rFonts w:ascii="Arial" w:hAnsi="Arial" w:cs="Arial"/>
          <w:sz w:val="22"/>
          <w:szCs w:val="22"/>
        </w:rPr>
      </w:pPr>
      <w:r w:rsidRPr="007017C6">
        <w:rPr>
          <w:rFonts w:ascii="Arial" w:hAnsi="Arial" w:cs="Arial"/>
          <w:sz w:val="22"/>
          <w:szCs w:val="22"/>
        </w:rPr>
        <w:t xml:space="preserve">Los licitadores deberán enviar, en sobre cerrado, el dispositivo que contenga el archivo electrónico con la oferta al Registro del órgano de contratación que figura en el </w:t>
      </w:r>
      <w:r w:rsidRPr="007017C6">
        <w:rPr>
          <w:rFonts w:ascii="Arial" w:hAnsi="Arial" w:cs="Arial"/>
          <w:b/>
          <w:sz w:val="22"/>
          <w:szCs w:val="22"/>
        </w:rPr>
        <w:t>apartado 13 del Anexo I</w:t>
      </w:r>
      <w:r w:rsidRPr="007017C6">
        <w:rPr>
          <w:rFonts w:ascii="Arial" w:hAnsi="Arial" w:cs="Arial"/>
          <w:sz w:val="22"/>
          <w:szCs w:val="22"/>
        </w:rPr>
        <w:t>, con indicación del número de expediente al que se refiere, junto con los datos identificativos del licitador, con el fin de que la Mesa de contratación pueda comprobar que dicho archivo electrónico coincide con la huella de la oferta presentada.</w:t>
      </w:r>
    </w:p>
    <w:p w14:paraId="7F097E55" w14:textId="77777777" w:rsidR="006A42D4" w:rsidRPr="007017C6" w:rsidRDefault="006A42D4" w:rsidP="00EF37D6">
      <w:pPr>
        <w:spacing w:line="288" w:lineRule="auto"/>
        <w:jc w:val="both"/>
        <w:rPr>
          <w:rFonts w:ascii="Arial" w:hAnsi="Arial" w:cs="Arial"/>
          <w:sz w:val="22"/>
          <w:szCs w:val="22"/>
        </w:rPr>
      </w:pPr>
    </w:p>
    <w:p w14:paraId="2A4076B8" w14:textId="77777777" w:rsidR="006C4386" w:rsidRPr="007017C6" w:rsidRDefault="00526E05" w:rsidP="00D8668E">
      <w:pPr>
        <w:pStyle w:val="Ttulo3"/>
      </w:pPr>
      <w:bookmarkStart w:id="34" w:name="_Toc170738415"/>
      <w:r w:rsidRPr="007017C6">
        <w:t xml:space="preserve">Cláusula </w:t>
      </w:r>
      <w:r w:rsidR="006A42D4" w:rsidRPr="007017C6">
        <w:t>19</w:t>
      </w:r>
      <w:r w:rsidR="006C4386" w:rsidRPr="007017C6">
        <w:t>. Forma y contenido de las proposiciones.</w:t>
      </w:r>
      <w:bookmarkEnd w:id="34"/>
    </w:p>
    <w:p w14:paraId="061743CB" w14:textId="77777777" w:rsidR="004E102A" w:rsidRPr="007017C6" w:rsidRDefault="004E102A" w:rsidP="004E102A">
      <w:pPr>
        <w:rPr>
          <w:sz w:val="22"/>
          <w:szCs w:val="22"/>
        </w:rPr>
      </w:pPr>
    </w:p>
    <w:p w14:paraId="45907925" w14:textId="77777777" w:rsidR="006A42D4" w:rsidRPr="007017C6" w:rsidRDefault="006A42D4" w:rsidP="006A42D4">
      <w:pPr>
        <w:spacing w:line="288" w:lineRule="auto"/>
        <w:jc w:val="both"/>
        <w:rPr>
          <w:rFonts w:ascii="Arial" w:hAnsi="Arial" w:cs="Arial"/>
          <w:sz w:val="22"/>
          <w:szCs w:val="22"/>
        </w:rPr>
      </w:pPr>
      <w:r w:rsidRPr="007017C6">
        <w:rPr>
          <w:rFonts w:ascii="Arial" w:hAnsi="Arial" w:cs="Arial"/>
          <w:sz w:val="22"/>
          <w:szCs w:val="22"/>
        </w:rPr>
        <w:t xml:space="preserve">La oferta se entregará en un único sobre o archivo electrónico, indicado en el </w:t>
      </w:r>
      <w:r w:rsidRPr="007017C6">
        <w:rPr>
          <w:rFonts w:ascii="Arial" w:hAnsi="Arial" w:cs="Arial"/>
          <w:b/>
          <w:bCs/>
          <w:sz w:val="22"/>
          <w:szCs w:val="22"/>
        </w:rPr>
        <w:t>apartado 1</w:t>
      </w:r>
      <w:r w:rsidR="006A51DF" w:rsidRPr="007017C6">
        <w:rPr>
          <w:rFonts w:ascii="Arial" w:hAnsi="Arial" w:cs="Arial"/>
          <w:b/>
          <w:bCs/>
          <w:sz w:val="22"/>
          <w:szCs w:val="22"/>
        </w:rPr>
        <w:t>3</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52845556" w14:textId="77777777" w:rsidR="004E102A" w:rsidRPr="007017C6" w:rsidRDefault="004E102A" w:rsidP="004E102A">
      <w:pPr>
        <w:spacing w:line="288" w:lineRule="auto"/>
        <w:jc w:val="both"/>
        <w:rPr>
          <w:rFonts w:ascii="Arial" w:hAnsi="Arial" w:cs="Arial"/>
          <w:sz w:val="22"/>
          <w:szCs w:val="22"/>
        </w:rPr>
      </w:pPr>
    </w:p>
    <w:p w14:paraId="39CA965D" w14:textId="77777777" w:rsidR="004E102A" w:rsidRPr="007017C6" w:rsidRDefault="006A42D4" w:rsidP="004E102A">
      <w:pPr>
        <w:spacing w:line="288" w:lineRule="auto"/>
        <w:jc w:val="both"/>
        <w:rPr>
          <w:rFonts w:ascii="Arial" w:hAnsi="Arial" w:cs="Arial"/>
          <w:strike/>
          <w:sz w:val="22"/>
          <w:szCs w:val="22"/>
        </w:rPr>
      </w:pPr>
      <w:r w:rsidRPr="007017C6">
        <w:rPr>
          <w:rFonts w:ascii="Arial" w:hAnsi="Arial" w:cs="Arial"/>
          <w:sz w:val="22"/>
          <w:szCs w:val="22"/>
        </w:rPr>
        <w:t xml:space="preserve">El sobre </w:t>
      </w:r>
      <w:r w:rsidR="00386A10" w:rsidRPr="007017C6">
        <w:rPr>
          <w:rFonts w:ascii="Arial" w:hAnsi="Arial" w:cs="Arial"/>
          <w:sz w:val="22"/>
          <w:szCs w:val="22"/>
        </w:rPr>
        <w:t xml:space="preserve">o archivo electrónico </w:t>
      </w:r>
      <w:r w:rsidRPr="007017C6">
        <w:rPr>
          <w:rFonts w:ascii="Arial" w:hAnsi="Arial" w:cs="Arial"/>
          <w:sz w:val="22"/>
          <w:szCs w:val="22"/>
        </w:rPr>
        <w:t xml:space="preserve">se presentará cerrado y firmado </w:t>
      </w:r>
      <w:r w:rsidR="004E102A" w:rsidRPr="007017C6">
        <w:rPr>
          <w:rFonts w:ascii="Arial" w:hAnsi="Arial" w:cs="Arial"/>
          <w:sz w:val="22"/>
          <w:szCs w:val="22"/>
        </w:rPr>
        <w:t xml:space="preserve">por el licitador o persona que lo represente, debiendo </w:t>
      </w:r>
      <w:r w:rsidR="00360982" w:rsidRPr="007017C6">
        <w:rPr>
          <w:rFonts w:ascii="Arial" w:hAnsi="Arial" w:cs="Arial"/>
          <w:sz w:val="22"/>
          <w:szCs w:val="22"/>
        </w:rPr>
        <w:t xml:space="preserve">hacerse constar en </w:t>
      </w:r>
      <w:r w:rsidR="004E102A" w:rsidRPr="007017C6">
        <w:rPr>
          <w:rFonts w:ascii="Arial" w:hAnsi="Arial" w:cs="Arial"/>
          <w:sz w:val="22"/>
          <w:szCs w:val="22"/>
        </w:rPr>
        <w:t xml:space="preserve">cada uno de ellos el número de referencia y la denominación del contrato al que licitan, el nombre y apellidos del licitador o razón social de la empresa y su correspondiente NIF. </w:t>
      </w:r>
    </w:p>
    <w:p w14:paraId="2BF74A9F" w14:textId="77777777" w:rsidR="00A039E7" w:rsidRPr="007017C6" w:rsidRDefault="00A039E7" w:rsidP="004E102A">
      <w:pPr>
        <w:spacing w:line="288" w:lineRule="auto"/>
        <w:jc w:val="both"/>
        <w:rPr>
          <w:rFonts w:ascii="Arial" w:hAnsi="Arial" w:cs="Arial"/>
          <w:sz w:val="22"/>
          <w:szCs w:val="22"/>
        </w:rPr>
      </w:pPr>
    </w:p>
    <w:p w14:paraId="48F691A0" w14:textId="77777777" w:rsidR="006A42D4" w:rsidRPr="007017C6" w:rsidRDefault="004E102A" w:rsidP="006A42D4">
      <w:pPr>
        <w:tabs>
          <w:tab w:val="left" w:pos="7883"/>
        </w:tabs>
        <w:spacing w:after="120" w:line="288" w:lineRule="auto"/>
        <w:jc w:val="both"/>
        <w:rPr>
          <w:rFonts w:ascii="Arial" w:hAnsi="Arial" w:cs="Arial"/>
          <w:sz w:val="22"/>
          <w:szCs w:val="22"/>
        </w:rPr>
      </w:pPr>
      <w:r w:rsidRPr="007017C6">
        <w:rPr>
          <w:rFonts w:ascii="Arial" w:hAnsi="Arial" w:cs="Arial"/>
          <w:sz w:val="22"/>
          <w:szCs w:val="22"/>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 contrato.</w:t>
      </w:r>
    </w:p>
    <w:p w14:paraId="363D7520" w14:textId="77777777" w:rsidR="00386A10" w:rsidRPr="007017C6" w:rsidRDefault="00386A10" w:rsidP="006A42D4">
      <w:pPr>
        <w:tabs>
          <w:tab w:val="left" w:pos="7883"/>
        </w:tabs>
        <w:spacing w:after="120" w:line="288" w:lineRule="auto"/>
        <w:jc w:val="both"/>
        <w:rPr>
          <w:rFonts w:ascii="Arial" w:hAnsi="Arial" w:cs="Arial"/>
          <w:strike/>
          <w:sz w:val="22"/>
          <w:szCs w:val="22"/>
        </w:rPr>
      </w:pPr>
    </w:p>
    <w:p w14:paraId="6EC329D5" w14:textId="77777777" w:rsidR="00086FF5" w:rsidRPr="007017C6" w:rsidRDefault="00386A10" w:rsidP="00D8668E">
      <w:pPr>
        <w:pStyle w:val="Ttulo3"/>
        <w:rPr>
          <w:strike/>
        </w:rPr>
      </w:pPr>
      <w:bookmarkStart w:id="35" w:name="_Toc170738416"/>
      <w:r w:rsidRPr="007017C6">
        <w:lastRenderedPageBreak/>
        <w:t>Cláusula 20. Único sobre de declaración responsable y oferta de criterios valorables en cifras o porcentajes</w:t>
      </w:r>
      <w:bookmarkEnd w:id="35"/>
    </w:p>
    <w:p w14:paraId="5028CF15" w14:textId="77777777" w:rsidR="004E102A" w:rsidRPr="007017C6" w:rsidRDefault="004E102A" w:rsidP="004E102A">
      <w:pPr>
        <w:pStyle w:val="Prrafodelista1"/>
        <w:spacing w:line="288" w:lineRule="auto"/>
        <w:ind w:left="0"/>
        <w:jc w:val="both"/>
        <w:rPr>
          <w:rFonts w:ascii="Arial" w:hAnsi="Arial" w:cs="Arial"/>
          <w:b/>
          <w:bCs/>
          <w:sz w:val="22"/>
          <w:szCs w:val="22"/>
        </w:rPr>
      </w:pPr>
    </w:p>
    <w:p w14:paraId="489D3876" w14:textId="77777777" w:rsidR="004E102A" w:rsidRPr="007017C6" w:rsidRDefault="004E102A" w:rsidP="004E102A">
      <w:pPr>
        <w:pStyle w:val="Prrafodelista1"/>
        <w:spacing w:line="288" w:lineRule="auto"/>
        <w:ind w:left="0"/>
        <w:jc w:val="both"/>
        <w:rPr>
          <w:rFonts w:ascii="Arial" w:hAnsi="Arial" w:cs="Arial"/>
          <w:sz w:val="22"/>
          <w:szCs w:val="22"/>
        </w:rPr>
      </w:pPr>
      <w:r w:rsidRPr="007017C6">
        <w:rPr>
          <w:rFonts w:ascii="Arial" w:hAnsi="Arial" w:cs="Arial"/>
          <w:sz w:val="22"/>
          <w:szCs w:val="22"/>
        </w:rPr>
        <w:t>Dentro de este sobre los licitadores deberán incluir:</w:t>
      </w:r>
    </w:p>
    <w:p w14:paraId="528BECEB" w14:textId="77777777" w:rsidR="004E102A" w:rsidRPr="007017C6" w:rsidRDefault="004E102A" w:rsidP="004E102A">
      <w:pPr>
        <w:pStyle w:val="Prrafodelista1"/>
        <w:spacing w:line="288" w:lineRule="auto"/>
        <w:ind w:left="0"/>
        <w:jc w:val="both"/>
        <w:rPr>
          <w:rFonts w:ascii="Arial" w:hAnsi="Arial" w:cs="Arial"/>
          <w:sz w:val="22"/>
          <w:szCs w:val="22"/>
        </w:rPr>
      </w:pPr>
    </w:p>
    <w:p w14:paraId="5D0CDC58" w14:textId="77777777" w:rsidR="004E102A" w:rsidRPr="007017C6" w:rsidRDefault="004E102A" w:rsidP="004E102A">
      <w:pPr>
        <w:pStyle w:val="Prrafodelista1"/>
        <w:spacing w:line="288" w:lineRule="auto"/>
        <w:ind w:left="0"/>
        <w:jc w:val="both"/>
        <w:rPr>
          <w:rFonts w:ascii="Arial" w:hAnsi="Arial" w:cs="Arial"/>
          <w:b/>
          <w:sz w:val="22"/>
          <w:szCs w:val="22"/>
        </w:rPr>
      </w:pPr>
      <w:r w:rsidRPr="007017C6">
        <w:rPr>
          <w:rFonts w:ascii="Arial" w:hAnsi="Arial" w:cs="Arial"/>
          <w:b/>
          <w:sz w:val="22"/>
          <w:szCs w:val="22"/>
        </w:rPr>
        <w:t>1.-</w:t>
      </w:r>
      <w:r w:rsidRPr="007017C6">
        <w:rPr>
          <w:rFonts w:ascii="Arial" w:hAnsi="Arial" w:cs="Arial"/>
          <w:sz w:val="22"/>
          <w:szCs w:val="22"/>
        </w:rPr>
        <w:t xml:space="preserve"> </w:t>
      </w:r>
      <w:r w:rsidRPr="007017C6">
        <w:rPr>
          <w:rFonts w:ascii="Arial" w:hAnsi="Arial" w:cs="Arial"/>
          <w:b/>
          <w:sz w:val="22"/>
          <w:szCs w:val="22"/>
        </w:rPr>
        <w:t>Declaración responsable</w:t>
      </w:r>
      <w:r w:rsidRPr="007017C6">
        <w:rPr>
          <w:rFonts w:ascii="Arial" w:hAnsi="Arial" w:cs="Arial"/>
          <w:sz w:val="22"/>
          <w:szCs w:val="22"/>
        </w:rPr>
        <w:t xml:space="preserve"> </w:t>
      </w:r>
      <w:r w:rsidRPr="007017C6">
        <w:rPr>
          <w:rFonts w:ascii="Arial" w:hAnsi="Arial" w:cs="Arial"/>
          <w:b/>
          <w:sz w:val="22"/>
          <w:szCs w:val="22"/>
        </w:rPr>
        <w:t>y oferta de criterios valorables en cifras o porcentajes.</w:t>
      </w:r>
    </w:p>
    <w:p w14:paraId="516E082A" w14:textId="77777777" w:rsidR="004E102A" w:rsidRPr="007017C6" w:rsidRDefault="004E102A" w:rsidP="004E102A">
      <w:pPr>
        <w:pStyle w:val="Prrafodelista1"/>
        <w:spacing w:line="288" w:lineRule="auto"/>
        <w:ind w:left="0"/>
        <w:jc w:val="both"/>
        <w:rPr>
          <w:rFonts w:ascii="Arial" w:hAnsi="Arial" w:cs="Arial"/>
          <w:b/>
          <w:sz w:val="22"/>
          <w:szCs w:val="22"/>
        </w:rPr>
      </w:pPr>
    </w:p>
    <w:p w14:paraId="053C183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La declaración responsable y la oferta de criterios valorables en cifras o porcentajes se presentará redactada conforme al modelo establecido en el </w:t>
      </w:r>
      <w:r w:rsidRPr="007017C6">
        <w:rPr>
          <w:rFonts w:ascii="Arial" w:hAnsi="Arial" w:cs="Arial"/>
          <w:b/>
          <w:sz w:val="22"/>
          <w:szCs w:val="22"/>
        </w:rPr>
        <w:t>Anexo II</w:t>
      </w:r>
      <w:r w:rsidRPr="007017C6">
        <w:rPr>
          <w:rFonts w:ascii="Arial" w:hAnsi="Arial" w:cs="Arial"/>
          <w:sz w:val="22"/>
          <w:szCs w:val="22"/>
        </w:rPr>
        <w:t xml:space="preserve"> al presente pliego, no aceptándose aquellas que contengan omisiones, errores o tachaduras que impidan conocer claramente lo que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hagan inviable, será desechada por </w:t>
      </w:r>
      <w:smartTag w:uri="urn:schemas-microsoft-com:office:smarttags" w:element="PersonName">
        <w:smartTagPr>
          <w:attr w:name="ProductID" w:val="la Mesa"/>
        </w:smartTagPr>
        <w:r w:rsidRPr="007017C6">
          <w:rPr>
            <w:rFonts w:ascii="Arial" w:hAnsi="Arial" w:cs="Arial"/>
            <w:sz w:val="22"/>
            <w:szCs w:val="22"/>
          </w:rPr>
          <w:t>la Mesa</w:t>
        </w:r>
      </w:smartTag>
      <w:r w:rsidRPr="007017C6">
        <w:rPr>
          <w:rFonts w:ascii="Arial" w:hAnsi="Arial" w:cs="Arial"/>
          <w:sz w:val="22"/>
          <w:szCs w:val="22"/>
        </w:rPr>
        <w:t xml:space="preserve"> de contratación mediante resolución motivada, sin que sea causa bastante para el rechazo el cambio u omisión de algunas palabras del modelo si ello no altera su sentido. </w:t>
      </w:r>
    </w:p>
    <w:p w14:paraId="6D78B69C"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En la proposición se indicará como partida independiente el importe del I</w:t>
      </w:r>
      <w:r w:rsidR="00FC3577" w:rsidRPr="007017C6">
        <w:rPr>
          <w:rFonts w:ascii="Arial" w:hAnsi="Arial" w:cs="Arial"/>
          <w:sz w:val="22"/>
          <w:szCs w:val="22"/>
        </w:rPr>
        <w:t>mpuesto sobre el Valor Añadido.</w:t>
      </w:r>
    </w:p>
    <w:p w14:paraId="4B028252" w14:textId="77777777" w:rsidR="004E102A" w:rsidRPr="007017C6" w:rsidRDefault="004E102A" w:rsidP="004E102A">
      <w:pPr>
        <w:spacing w:after="120" w:line="288" w:lineRule="auto"/>
        <w:jc w:val="both"/>
        <w:rPr>
          <w:rFonts w:ascii="Arial" w:hAnsi="Arial" w:cs="Arial"/>
          <w:b/>
          <w:sz w:val="22"/>
          <w:szCs w:val="22"/>
        </w:rPr>
      </w:pPr>
      <w:r w:rsidRPr="007017C6">
        <w:rPr>
          <w:rFonts w:ascii="Arial" w:hAnsi="Arial" w:cs="Arial"/>
          <w:b/>
          <w:sz w:val="22"/>
          <w:szCs w:val="22"/>
        </w:rPr>
        <w:t>2.- Uniones Temporales de Empresarios.</w:t>
      </w:r>
    </w:p>
    <w:p w14:paraId="3A4E632C"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Se deberá presentar una </w:t>
      </w:r>
      <w:r w:rsidRPr="007017C6">
        <w:rPr>
          <w:rFonts w:ascii="Arial" w:hAnsi="Arial" w:cs="Arial"/>
          <w:sz w:val="22"/>
          <w:szCs w:val="22"/>
          <w:u w:val="single"/>
        </w:rPr>
        <w:t>única</w:t>
      </w:r>
      <w:r w:rsidRPr="007017C6">
        <w:rPr>
          <w:rFonts w:ascii="Arial" w:hAnsi="Arial" w:cs="Arial"/>
          <w:sz w:val="22"/>
          <w:szCs w:val="22"/>
        </w:rPr>
        <w:t xml:space="preserve"> declaración responsable y oferta de criterios valorables en cifras o porcentajes conforme al modelo del </w:t>
      </w:r>
      <w:r w:rsidRPr="007017C6">
        <w:rPr>
          <w:rFonts w:ascii="Arial" w:hAnsi="Arial" w:cs="Arial"/>
          <w:b/>
          <w:sz w:val="22"/>
          <w:szCs w:val="22"/>
        </w:rPr>
        <w:t>Anexo II</w:t>
      </w:r>
      <w:r w:rsidRPr="007017C6">
        <w:rPr>
          <w:rFonts w:ascii="Arial" w:hAnsi="Arial" w:cs="Arial"/>
          <w:sz w:val="22"/>
          <w:szCs w:val="22"/>
        </w:rPr>
        <w:t>, suscrita por todas las entidades que constituyan la UTE.</w:t>
      </w:r>
    </w:p>
    <w:p w14:paraId="6C3F7196"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Asimismo, deberá aportarse </w:t>
      </w:r>
      <w:r w:rsidRPr="007017C6">
        <w:rPr>
          <w:rFonts w:ascii="Arial" w:hAnsi="Arial" w:cs="Arial"/>
          <w:b/>
          <w:sz w:val="22"/>
          <w:szCs w:val="22"/>
        </w:rPr>
        <w:t>el compromiso</w:t>
      </w:r>
      <w:r w:rsidRPr="007017C6">
        <w:rPr>
          <w:rFonts w:ascii="Arial" w:hAnsi="Arial" w:cs="Arial"/>
          <w:sz w:val="22"/>
          <w:szCs w:val="22"/>
        </w:rPr>
        <w:t xml:space="preserve"> de constituir la unión temporal por parte de los empresarios que sean parte de la misma de conformidad con lo exigido en el apartado 3 del artículo 69 LCSP, con una duración que será coincidente, al menos, con la del contrato hasta su extinción.</w:t>
      </w:r>
    </w:p>
    <w:p w14:paraId="58F58931" w14:textId="77777777" w:rsidR="004E102A" w:rsidRPr="007017C6" w:rsidRDefault="004E102A" w:rsidP="004E102A">
      <w:pPr>
        <w:spacing w:after="120" w:line="288" w:lineRule="auto"/>
        <w:jc w:val="both"/>
        <w:rPr>
          <w:rFonts w:ascii="Arial" w:hAnsi="Arial" w:cs="Arial"/>
          <w:sz w:val="22"/>
          <w:szCs w:val="22"/>
        </w:rPr>
      </w:pPr>
      <w:r w:rsidRPr="007017C6">
        <w:rPr>
          <w:rFonts w:ascii="Arial" w:hAnsi="Arial" w:cs="Arial"/>
          <w:sz w:val="22"/>
          <w:szCs w:val="22"/>
        </w:rPr>
        <w:t xml:space="preserve">En el </w:t>
      </w:r>
      <w:r w:rsidR="00360982" w:rsidRPr="007017C6">
        <w:rPr>
          <w:rFonts w:ascii="Arial" w:hAnsi="Arial" w:cs="Arial"/>
          <w:sz w:val="22"/>
          <w:szCs w:val="22"/>
        </w:rPr>
        <w:t xml:space="preserve">documento </w:t>
      </w:r>
      <w:r w:rsidRPr="007017C6">
        <w:rPr>
          <w:rFonts w:ascii="Arial" w:hAnsi="Arial" w:cs="Arial"/>
          <w:sz w:val="22"/>
          <w:szCs w:val="22"/>
        </w:rPr>
        <w:t xml:space="preserve">de compromiso se indicará: los nombres y circunstancias de los que la constituyan; la participación de cada uno de ellos, así como la asunción del compromiso de constituirse formalmente en unión temporal en caso de resultar adjudicatarios del contrato. El citado documento deberá estar firmado por los representantes de cada una de las empresas que componen la unión. </w:t>
      </w:r>
    </w:p>
    <w:p w14:paraId="5E9D06D3" w14:textId="77777777" w:rsidR="004E102A" w:rsidRPr="007017C6" w:rsidRDefault="004E102A" w:rsidP="004E102A">
      <w:pPr>
        <w:spacing w:after="120" w:line="288" w:lineRule="auto"/>
        <w:jc w:val="both"/>
        <w:rPr>
          <w:rFonts w:ascii="Arial" w:hAnsi="Arial" w:cs="Arial"/>
          <w:b/>
          <w:bCs/>
          <w:sz w:val="22"/>
          <w:szCs w:val="22"/>
        </w:rPr>
      </w:pPr>
      <w:r w:rsidRPr="007017C6">
        <w:rPr>
          <w:rFonts w:ascii="Arial" w:hAnsi="Arial" w:cs="Arial"/>
          <w:b/>
          <w:bCs/>
          <w:sz w:val="22"/>
          <w:szCs w:val="22"/>
        </w:rPr>
        <w:t>3.- Empresas vinculadas.</w:t>
      </w:r>
    </w:p>
    <w:p w14:paraId="491BA751" w14:textId="77777777" w:rsidR="004E102A" w:rsidRPr="007017C6" w:rsidRDefault="003D3E1C" w:rsidP="004E102A">
      <w:pPr>
        <w:spacing w:after="120" w:line="288" w:lineRule="auto"/>
        <w:jc w:val="both"/>
        <w:rPr>
          <w:rFonts w:ascii="Arial" w:hAnsi="Arial" w:cs="Arial"/>
          <w:sz w:val="22"/>
          <w:szCs w:val="22"/>
        </w:rPr>
      </w:pPr>
      <w:r w:rsidRPr="007017C6">
        <w:rPr>
          <w:rFonts w:ascii="Arial" w:hAnsi="Arial" w:cs="Arial"/>
          <w:sz w:val="22"/>
          <w:szCs w:val="22"/>
        </w:rPr>
        <w:t>L</w:t>
      </w:r>
      <w:r w:rsidR="004E102A" w:rsidRPr="007017C6">
        <w:rPr>
          <w:rFonts w:ascii="Arial" w:hAnsi="Arial" w:cs="Arial"/>
          <w:sz w:val="22"/>
          <w:szCs w:val="22"/>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017C6">
        <w:rPr>
          <w:rFonts w:ascii="Arial" w:hAnsi="Arial" w:cs="Arial"/>
          <w:sz w:val="22"/>
          <w:szCs w:val="22"/>
        </w:rPr>
        <w:t>,</w:t>
      </w:r>
      <w:bookmarkStart w:id="36" w:name="_Hlk88467692"/>
      <w:r w:rsidRPr="007017C6">
        <w:rPr>
          <w:rFonts w:ascii="Arial" w:hAnsi="Arial" w:cs="Arial"/>
          <w:sz w:val="22"/>
          <w:szCs w:val="22"/>
        </w:rPr>
        <w:t xml:space="preserve"> </w:t>
      </w:r>
      <w:bookmarkStart w:id="37" w:name="_Hlk90973665"/>
      <w:r w:rsidRPr="007017C6">
        <w:rPr>
          <w:rFonts w:ascii="Arial" w:hAnsi="Arial" w:cs="Arial"/>
          <w:sz w:val="22"/>
          <w:szCs w:val="22"/>
        </w:rPr>
        <w:t xml:space="preserve">conforme al modelo del </w:t>
      </w:r>
      <w:r w:rsidRPr="007017C6">
        <w:rPr>
          <w:rFonts w:ascii="Arial" w:hAnsi="Arial" w:cs="Arial"/>
          <w:b/>
          <w:bCs/>
          <w:sz w:val="22"/>
          <w:szCs w:val="22"/>
        </w:rPr>
        <w:t>Anexo II</w:t>
      </w:r>
      <w:r w:rsidRPr="007017C6">
        <w:rPr>
          <w:rFonts w:ascii="Arial" w:hAnsi="Arial" w:cs="Arial"/>
          <w:sz w:val="22"/>
          <w:szCs w:val="22"/>
        </w:rPr>
        <w:t xml:space="preserve"> al presente pliego.</w:t>
      </w:r>
      <w:bookmarkEnd w:id="36"/>
      <w:bookmarkEnd w:id="37"/>
    </w:p>
    <w:p w14:paraId="44EEA006" w14:textId="77777777" w:rsidR="006C4386" w:rsidRPr="007017C6" w:rsidRDefault="004E102A" w:rsidP="0028647A">
      <w:pPr>
        <w:spacing w:line="288" w:lineRule="auto"/>
        <w:jc w:val="both"/>
        <w:rPr>
          <w:rFonts w:ascii="Arial" w:hAnsi="Arial" w:cs="Arial"/>
          <w:sz w:val="22"/>
          <w:szCs w:val="22"/>
        </w:rPr>
      </w:pPr>
      <w:r w:rsidRPr="007017C6">
        <w:rPr>
          <w:rFonts w:ascii="Arial" w:hAnsi="Arial" w:cs="Arial"/>
          <w:sz w:val="22"/>
          <w:szCs w:val="22"/>
        </w:rPr>
        <w:t xml:space="preserve">También deberán presentar declaración </w:t>
      </w:r>
      <w:r w:rsidR="003D3E1C" w:rsidRPr="007017C6">
        <w:rPr>
          <w:rFonts w:ascii="Arial" w:hAnsi="Arial" w:cs="Arial"/>
          <w:sz w:val="22"/>
          <w:szCs w:val="22"/>
        </w:rPr>
        <w:t xml:space="preserve">conforme al modelo del </w:t>
      </w:r>
      <w:r w:rsidR="003D3E1C" w:rsidRPr="007017C6">
        <w:rPr>
          <w:rFonts w:ascii="Arial" w:hAnsi="Arial" w:cs="Arial"/>
          <w:b/>
          <w:bCs/>
          <w:sz w:val="22"/>
          <w:szCs w:val="22"/>
        </w:rPr>
        <w:t>Anexo II</w:t>
      </w:r>
      <w:r w:rsidR="003D3E1C" w:rsidRPr="007017C6">
        <w:rPr>
          <w:rFonts w:ascii="Arial" w:hAnsi="Arial" w:cs="Arial"/>
          <w:sz w:val="22"/>
          <w:szCs w:val="22"/>
        </w:rPr>
        <w:t xml:space="preserve"> al presente pliego</w:t>
      </w:r>
      <w:r w:rsidRPr="007017C6">
        <w:rPr>
          <w:rFonts w:ascii="Arial" w:hAnsi="Arial" w:cs="Arial"/>
          <w:sz w:val="22"/>
          <w:szCs w:val="22"/>
        </w:rPr>
        <w:t xml:space="preserve"> aquellas sociedades que, presentando distintas proposiciones, concurran en alguno de los </w:t>
      </w:r>
      <w:r w:rsidRPr="007017C6">
        <w:rPr>
          <w:rFonts w:ascii="Arial" w:hAnsi="Arial" w:cs="Arial"/>
          <w:sz w:val="22"/>
          <w:szCs w:val="22"/>
        </w:rPr>
        <w:lastRenderedPageBreak/>
        <w:t>supuestos alternativos establecidos en el artículo 42 del Código de Comercio, respecto de los socios que la integran.</w:t>
      </w:r>
    </w:p>
    <w:p w14:paraId="117DD89B" w14:textId="77777777" w:rsidR="0028647A" w:rsidRPr="007017C6" w:rsidRDefault="0028647A" w:rsidP="0028647A">
      <w:pPr>
        <w:spacing w:line="288" w:lineRule="auto"/>
        <w:jc w:val="both"/>
        <w:rPr>
          <w:rFonts w:ascii="Arial" w:hAnsi="Arial" w:cs="Arial"/>
          <w:sz w:val="22"/>
          <w:szCs w:val="22"/>
        </w:rPr>
      </w:pPr>
    </w:p>
    <w:p w14:paraId="23EB5E4B" w14:textId="77777777" w:rsidR="006C4386" w:rsidRPr="007017C6" w:rsidRDefault="002C67DA" w:rsidP="00026015">
      <w:pPr>
        <w:pStyle w:val="Ttulo3"/>
      </w:pPr>
      <w:bookmarkStart w:id="38" w:name="_Toc170738417"/>
      <w:r w:rsidRPr="007017C6">
        <w:t xml:space="preserve">Cláusula </w:t>
      </w:r>
      <w:r w:rsidR="00386A10" w:rsidRPr="007017C6">
        <w:t>21</w:t>
      </w:r>
      <w:r w:rsidR="006C4386" w:rsidRPr="007017C6">
        <w:t>. Calificación de la documentación presentada, valoración y apertura de proposiciones.</w:t>
      </w:r>
      <w:bookmarkEnd w:id="38"/>
    </w:p>
    <w:p w14:paraId="178D2EA0" w14:textId="77777777" w:rsidR="006C4386" w:rsidRPr="007017C6" w:rsidRDefault="006C4386" w:rsidP="00EF37D6">
      <w:pPr>
        <w:spacing w:line="288" w:lineRule="auto"/>
        <w:rPr>
          <w:rFonts w:ascii="Arial" w:hAnsi="Arial" w:cs="Arial"/>
          <w:sz w:val="22"/>
          <w:szCs w:val="22"/>
        </w:rPr>
      </w:pPr>
    </w:p>
    <w:p w14:paraId="1E427FA0"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Cuando la valoración de las ofertas se efectúe automáticamente mediante dispositivos informáticos, garantizándose que la apertura de las proposiciones no se realizará hasta que haya finalizado el plazo para su presentación, no se celebrará acto público de apertura de las mismas. Realizado dicho trámite, la mesa procederá a calificar la declaración presentada por los licitadores.</w:t>
      </w:r>
    </w:p>
    <w:p w14:paraId="7826EC3F" w14:textId="77777777" w:rsidR="004E102A" w:rsidRPr="007017C6" w:rsidRDefault="004E102A" w:rsidP="004E102A">
      <w:pPr>
        <w:spacing w:line="288" w:lineRule="auto"/>
        <w:jc w:val="both"/>
        <w:rPr>
          <w:sz w:val="22"/>
          <w:szCs w:val="22"/>
        </w:rPr>
      </w:pPr>
    </w:p>
    <w:p w14:paraId="084225E6" w14:textId="77777777" w:rsidR="00D965ED" w:rsidRPr="007017C6" w:rsidRDefault="00D965ED" w:rsidP="00D965ED">
      <w:pPr>
        <w:spacing w:line="288" w:lineRule="auto"/>
        <w:jc w:val="both"/>
        <w:rPr>
          <w:rFonts w:ascii="Arial" w:hAnsi="Arial" w:cs="Arial"/>
          <w:sz w:val="22"/>
          <w:szCs w:val="22"/>
        </w:rPr>
      </w:pPr>
      <w:r w:rsidRPr="007017C6">
        <w:rPr>
          <w:rFonts w:ascii="Arial" w:hAnsi="Arial" w:cs="Arial"/>
          <w:sz w:val="22"/>
          <w:szCs w:val="22"/>
        </w:rPr>
        <w:t>En caso contrario, la apertura de las proposiciones se efectuará por la mesa de contratación en acto público en el que se procederá a su lectura. En este caso, finalizado el acto público, en la misma sesión, la mesa procederá a calificar la declaración presentada por los licitadores.</w:t>
      </w:r>
    </w:p>
    <w:p w14:paraId="6CB4A984" w14:textId="77777777" w:rsidR="009E7DCD" w:rsidRPr="007017C6" w:rsidRDefault="009E7DCD" w:rsidP="009E7DCD">
      <w:pPr>
        <w:spacing w:line="288" w:lineRule="auto"/>
        <w:jc w:val="both"/>
        <w:rPr>
          <w:rFonts w:ascii="Arial" w:hAnsi="Arial" w:cs="Arial"/>
          <w:sz w:val="22"/>
          <w:szCs w:val="22"/>
        </w:rPr>
      </w:pPr>
    </w:p>
    <w:p w14:paraId="69D8194C"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Si fuera posible en la misma sesión, previa exclusión, en su caso, de las ofertas que no cumplan los requerimientos del pliego, la mesa procederá a evaluar y clasificar las ofertas.</w:t>
      </w:r>
    </w:p>
    <w:p w14:paraId="224F6BA0" w14:textId="77777777" w:rsidR="009E7DCD" w:rsidRPr="007017C6" w:rsidRDefault="009E7DCD" w:rsidP="009E7DCD">
      <w:pPr>
        <w:spacing w:line="288" w:lineRule="auto"/>
        <w:jc w:val="both"/>
        <w:rPr>
          <w:rFonts w:ascii="Arial" w:hAnsi="Arial" w:cs="Arial"/>
          <w:sz w:val="22"/>
          <w:szCs w:val="22"/>
        </w:rPr>
      </w:pPr>
    </w:p>
    <w:p w14:paraId="5BE0ABFF"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En el supuesto de que se identifiquen ofertas que se encuentran incursas en presunción de anormalidad, la mesa seguirá el procedimiento previsto en el artículo 149, si bien el plazo máximo que puede conferirse al licitador </w:t>
      </w:r>
      <w:r w:rsidR="006534CE" w:rsidRPr="007017C6">
        <w:rPr>
          <w:rFonts w:ascii="Arial" w:hAnsi="Arial" w:cs="Arial"/>
          <w:sz w:val="22"/>
          <w:szCs w:val="22"/>
        </w:rPr>
        <w:t xml:space="preserve">que haya obtenido la mejor puntuación </w:t>
      </w:r>
      <w:r w:rsidRPr="007017C6">
        <w:rPr>
          <w:rFonts w:ascii="Arial" w:hAnsi="Arial" w:cs="Arial"/>
          <w:sz w:val="22"/>
          <w:szCs w:val="22"/>
        </w:rPr>
        <w:t>para que justifique su oferta no podrá superar los 5 días hábiles, desde la fecha del envío de la correspondiente comunicación.</w:t>
      </w:r>
    </w:p>
    <w:p w14:paraId="55332B6E" w14:textId="77777777" w:rsidR="009E7DCD" w:rsidRPr="007017C6" w:rsidRDefault="009E7DCD" w:rsidP="009E7DCD">
      <w:pPr>
        <w:spacing w:line="288" w:lineRule="auto"/>
        <w:jc w:val="both"/>
        <w:rPr>
          <w:rFonts w:ascii="Arial" w:hAnsi="Arial" w:cs="Arial"/>
          <w:sz w:val="22"/>
          <w:szCs w:val="22"/>
        </w:rPr>
      </w:pPr>
    </w:p>
    <w:p w14:paraId="2715F3FA"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Además, en el caso de que se produzca el empate entre dos o más ofertas, se deberá aplicar el régimen de desempate establecido en el presente pliego.</w:t>
      </w:r>
    </w:p>
    <w:p w14:paraId="103D8F92" w14:textId="77777777" w:rsidR="00485AAD" w:rsidRPr="007017C6" w:rsidRDefault="00485AAD" w:rsidP="00485AAD">
      <w:pPr>
        <w:spacing w:line="288" w:lineRule="auto"/>
        <w:jc w:val="both"/>
        <w:rPr>
          <w:rFonts w:ascii="Arial" w:hAnsi="Arial" w:cs="Arial"/>
          <w:sz w:val="22"/>
          <w:szCs w:val="22"/>
        </w:rPr>
      </w:pPr>
    </w:p>
    <w:p w14:paraId="24B98E09"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De conformidad con lo dispuesto en el artículo 147.2 LCSP, el empate entre varias ofertas tras la aplicación de los criterios de adjudicación del contrato se resolverá mediante la aplicación por orden de los siguientes criterios sociales, referidos al momento de finalizar el plazo de presentación de ofertas:</w:t>
      </w:r>
    </w:p>
    <w:p w14:paraId="7D8AB95F" w14:textId="77777777" w:rsidR="00485AAD" w:rsidRPr="007017C6" w:rsidRDefault="00485AAD" w:rsidP="00485AAD">
      <w:pPr>
        <w:spacing w:line="288" w:lineRule="auto"/>
        <w:jc w:val="both"/>
        <w:rPr>
          <w:rFonts w:ascii="Arial" w:hAnsi="Arial" w:cs="Arial"/>
          <w:sz w:val="22"/>
          <w:szCs w:val="22"/>
        </w:rPr>
      </w:pPr>
    </w:p>
    <w:p w14:paraId="4DF66400"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006742D3"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Menor porcentaje de contratos temporales en la plantilla de cada una de las empresas.</w:t>
      </w:r>
    </w:p>
    <w:p w14:paraId="147B3E92"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Mayor porcentaje de mujeres empleadas en la plantilla de cada una de las empresas.</w:t>
      </w:r>
    </w:p>
    <w:p w14:paraId="571C1712" w14:textId="77777777" w:rsidR="00485AAD" w:rsidRPr="007017C6" w:rsidRDefault="00485AAD" w:rsidP="00485AAD">
      <w:pPr>
        <w:numPr>
          <w:ilvl w:val="0"/>
          <w:numId w:val="28"/>
        </w:numPr>
        <w:spacing w:line="288" w:lineRule="auto"/>
        <w:jc w:val="both"/>
        <w:rPr>
          <w:rFonts w:ascii="Arial" w:hAnsi="Arial" w:cs="Arial"/>
          <w:sz w:val="22"/>
          <w:szCs w:val="22"/>
        </w:rPr>
      </w:pPr>
      <w:r w:rsidRPr="007017C6">
        <w:rPr>
          <w:rFonts w:ascii="Arial" w:hAnsi="Arial" w:cs="Arial"/>
          <w:sz w:val="22"/>
          <w:szCs w:val="22"/>
        </w:rPr>
        <w:t>El sorteo, en caso de que la aplicación de los anteriores criterios no hubiera dado lugar a desempate.</w:t>
      </w:r>
    </w:p>
    <w:p w14:paraId="6BADDFF0" w14:textId="77777777" w:rsidR="00485AAD" w:rsidRPr="007017C6" w:rsidRDefault="00485AAD" w:rsidP="00485AAD">
      <w:pPr>
        <w:spacing w:line="288" w:lineRule="auto"/>
        <w:jc w:val="both"/>
        <w:rPr>
          <w:rFonts w:ascii="Arial" w:hAnsi="Arial" w:cs="Arial"/>
          <w:sz w:val="22"/>
          <w:szCs w:val="22"/>
        </w:rPr>
      </w:pPr>
    </w:p>
    <w:p w14:paraId="0874FAC5" w14:textId="77777777" w:rsidR="00485AAD" w:rsidRPr="007017C6" w:rsidRDefault="00485AAD" w:rsidP="00485AAD">
      <w:pPr>
        <w:spacing w:line="288" w:lineRule="auto"/>
        <w:jc w:val="both"/>
        <w:rPr>
          <w:rFonts w:ascii="Arial" w:hAnsi="Arial" w:cs="Arial"/>
          <w:sz w:val="22"/>
          <w:szCs w:val="22"/>
        </w:rPr>
      </w:pPr>
      <w:r w:rsidRPr="007017C6">
        <w:rPr>
          <w:rFonts w:ascii="Arial" w:hAnsi="Arial" w:cs="Arial"/>
          <w:sz w:val="22"/>
          <w:szCs w:val="22"/>
        </w:rPr>
        <w:t xml:space="preserve">A efectos de aplicación de estos criterios los licitadores deberán acreditarlos, en su caso, mediante los correspondientes contratos de trabajo y documentos de cotización a la </w:t>
      </w:r>
      <w:r w:rsidRPr="007017C6">
        <w:rPr>
          <w:rFonts w:ascii="Arial" w:hAnsi="Arial" w:cs="Arial"/>
          <w:sz w:val="22"/>
          <w:szCs w:val="22"/>
        </w:rPr>
        <w:lastRenderedPageBreak/>
        <w:t>Seguridad Social</w:t>
      </w:r>
      <w:r w:rsidRPr="007017C6">
        <w:rPr>
          <w:rFonts w:ascii="Arial" w:hAnsi="Arial" w:cs="Arial"/>
          <w:b/>
          <w:sz w:val="22"/>
          <w:szCs w:val="22"/>
        </w:rPr>
        <w:t xml:space="preserve"> </w:t>
      </w:r>
      <w:r w:rsidRPr="007017C6">
        <w:rPr>
          <w:rFonts w:ascii="Arial" w:hAnsi="Arial" w:cs="Arial"/>
          <w:sz w:val="22"/>
          <w:szCs w:val="22"/>
        </w:rPr>
        <w:t>y cualquier otro documento admitido en derecho que acredite los criterios sociales anteriormente referidos.</w:t>
      </w:r>
    </w:p>
    <w:p w14:paraId="0AC4FF5B" w14:textId="77777777" w:rsidR="009E7DCD" w:rsidRPr="007017C6" w:rsidRDefault="009E7DCD" w:rsidP="009E7DCD">
      <w:pPr>
        <w:spacing w:line="288" w:lineRule="auto"/>
        <w:jc w:val="both"/>
        <w:rPr>
          <w:rFonts w:ascii="Arial" w:hAnsi="Arial" w:cs="Arial"/>
          <w:sz w:val="22"/>
          <w:szCs w:val="22"/>
        </w:rPr>
      </w:pPr>
    </w:p>
    <w:p w14:paraId="42850AD8"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Posteriormente, la mesa realizará la propuesta de adjudicación a favor del candidato con mejor puntuación. En relación con el licitador propuesto como adjudicatario, la mesa comprobará en el </w:t>
      </w:r>
      <w:r w:rsidR="00205FAA" w:rsidRPr="007017C6">
        <w:rPr>
          <w:rFonts w:ascii="Arial" w:hAnsi="Arial" w:cs="Arial"/>
          <w:sz w:val="22"/>
          <w:szCs w:val="22"/>
        </w:rPr>
        <w:t xml:space="preserve">correspondiente Registro Oficial de Licitadores </w:t>
      </w:r>
      <w:r w:rsidRPr="007017C6">
        <w:rPr>
          <w:rFonts w:ascii="Arial" w:hAnsi="Arial" w:cs="Arial"/>
          <w:sz w:val="22"/>
          <w:szCs w:val="22"/>
        </w:rPr>
        <w:t xml:space="preserve">que la empresa está debidamente constituida, el firmante de la proposición tiene poder bastante para formular la oferta y que no está incursa en ninguna prohibición para contratar. </w:t>
      </w:r>
    </w:p>
    <w:p w14:paraId="04FDD092" w14:textId="77777777" w:rsidR="009E7DCD" w:rsidRPr="007017C6" w:rsidRDefault="009E7DCD" w:rsidP="009E7DCD">
      <w:pPr>
        <w:spacing w:line="288" w:lineRule="auto"/>
        <w:jc w:val="both"/>
        <w:rPr>
          <w:rFonts w:ascii="Arial" w:hAnsi="Arial" w:cs="Arial"/>
          <w:sz w:val="22"/>
          <w:szCs w:val="22"/>
        </w:rPr>
      </w:pPr>
    </w:p>
    <w:p w14:paraId="18372B30"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 xml:space="preserve">Asimismo la mesa requerirá a la empresa que ha obtenido la mejor puntuación, la documentación necesaria para la adjudicación y, en su caso, cualquier otra documentación que no figure inscrita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en los términos establecidos en la </w:t>
      </w:r>
      <w:r w:rsidR="004870CE" w:rsidRPr="007017C6">
        <w:rPr>
          <w:rFonts w:ascii="Arial" w:hAnsi="Arial" w:cs="Arial"/>
          <w:b/>
          <w:sz w:val="22"/>
          <w:szCs w:val="22"/>
        </w:rPr>
        <w:t>cláusula</w:t>
      </w:r>
      <w:r w:rsidR="00386A10" w:rsidRPr="007017C6">
        <w:rPr>
          <w:rFonts w:ascii="Arial" w:hAnsi="Arial" w:cs="Arial"/>
          <w:b/>
          <w:sz w:val="22"/>
          <w:szCs w:val="22"/>
        </w:rPr>
        <w:t xml:space="preserve"> 23</w:t>
      </w:r>
      <w:r w:rsidRPr="007017C6">
        <w:rPr>
          <w:rFonts w:ascii="Arial" w:hAnsi="Arial" w:cs="Arial"/>
          <w:sz w:val="22"/>
          <w:szCs w:val="22"/>
        </w:rPr>
        <w:t xml:space="preserve"> al presente pliego.</w:t>
      </w:r>
    </w:p>
    <w:p w14:paraId="1780821E" w14:textId="77777777" w:rsidR="009E7DCD" w:rsidRPr="007017C6" w:rsidRDefault="009E7DCD" w:rsidP="009E7DCD">
      <w:pPr>
        <w:spacing w:line="288" w:lineRule="auto"/>
        <w:jc w:val="both"/>
        <w:rPr>
          <w:rFonts w:ascii="Arial" w:hAnsi="Arial" w:cs="Arial"/>
          <w:sz w:val="22"/>
          <w:szCs w:val="22"/>
        </w:rPr>
      </w:pPr>
    </w:p>
    <w:p w14:paraId="380C7CC9" w14:textId="77777777" w:rsidR="009E7DCD" w:rsidRPr="007017C6" w:rsidRDefault="009E7DCD" w:rsidP="009E7DCD">
      <w:pPr>
        <w:spacing w:line="288" w:lineRule="auto"/>
        <w:jc w:val="both"/>
        <w:rPr>
          <w:rFonts w:ascii="Arial" w:hAnsi="Arial" w:cs="Arial"/>
          <w:sz w:val="22"/>
          <w:szCs w:val="22"/>
        </w:rPr>
      </w:pPr>
      <w:r w:rsidRPr="007017C6">
        <w:rPr>
          <w:rFonts w:ascii="Arial" w:hAnsi="Arial" w:cs="Arial"/>
          <w:sz w:val="22"/>
          <w:szCs w:val="22"/>
        </w:rPr>
        <w:t>Desde el momento en que se notifique la adjudicación del contrato, las ofertas presentadas y la documentación relativa a la valoración de las mismas serán accesibles de forma abierta por medios informáticos.</w:t>
      </w:r>
    </w:p>
    <w:p w14:paraId="521BF439" w14:textId="77777777" w:rsidR="004E102A" w:rsidRPr="007017C6" w:rsidRDefault="004E102A" w:rsidP="004E102A">
      <w:pPr>
        <w:spacing w:line="288" w:lineRule="auto"/>
        <w:rPr>
          <w:rFonts w:ascii="Arial" w:hAnsi="Arial" w:cs="Arial"/>
          <w:sz w:val="22"/>
          <w:szCs w:val="22"/>
        </w:rPr>
      </w:pPr>
    </w:p>
    <w:p w14:paraId="15751A4F" w14:textId="77777777" w:rsidR="004E102A" w:rsidRPr="007017C6" w:rsidRDefault="004E102A" w:rsidP="004E102A">
      <w:pPr>
        <w:spacing w:line="288" w:lineRule="auto"/>
        <w:jc w:val="both"/>
        <w:rPr>
          <w:rFonts w:ascii="Arial" w:hAnsi="Arial" w:cs="Arial"/>
          <w:sz w:val="22"/>
          <w:szCs w:val="22"/>
        </w:rPr>
      </w:pPr>
      <w:r w:rsidRPr="007017C6">
        <w:rPr>
          <w:rFonts w:ascii="Arial" w:hAnsi="Arial" w:cs="Arial"/>
          <w:sz w:val="22"/>
          <w:szCs w:val="22"/>
        </w:rPr>
        <w:t xml:space="preserve">Notificada la adjudicación del contrato 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no estará obligada a seguirla custodiando.</w:t>
      </w:r>
    </w:p>
    <w:p w14:paraId="487EF5E1" w14:textId="77777777" w:rsidR="002417B6" w:rsidRPr="007017C6" w:rsidRDefault="002417B6" w:rsidP="00EF37D6">
      <w:pPr>
        <w:spacing w:line="288" w:lineRule="auto"/>
        <w:jc w:val="both"/>
        <w:rPr>
          <w:rFonts w:ascii="Arial" w:hAnsi="Arial" w:cs="Arial"/>
          <w:b/>
          <w:sz w:val="22"/>
          <w:szCs w:val="22"/>
        </w:rPr>
      </w:pPr>
    </w:p>
    <w:p w14:paraId="49ABA6E2" w14:textId="77777777" w:rsidR="006C4386" w:rsidRPr="007017C6" w:rsidRDefault="006C4386" w:rsidP="005A71F0">
      <w:pPr>
        <w:pStyle w:val="Ttulo1"/>
        <w:rPr>
          <w:sz w:val="22"/>
          <w:szCs w:val="22"/>
        </w:rPr>
      </w:pPr>
      <w:bookmarkStart w:id="39" w:name="_Toc170738418"/>
      <w:r w:rsidRPr="007017C6">
        <w:rPr>
          <w:sz w:val="22"/>
          <w:szCs w:val="22"/>
        </w:rPr>
        <w:t>CAPÍTULO II. De la propuesta de adjudicación, adjudicación y perfección y formalización.</w:t>
      </w:r>
      <w:bookmarkStart w:id="40" w:name="_Toc449357557"/>
      <w:bookmarkEnd w:id="39"/>
    </w:p>
    <w:p w14:paraId="592E0664" w14:textId="77777777" w:rsidR="006C4386" w:rsidRPr="007017C6" w:rsidRDefault="006C4386" w:rsidP="00EF37D6">
      <w:pPr>
        <w:spacing w:line="288" w:lineRule="auto"/>
        <w:jc w:val="center"/>
        <w:rPr>
          <w:rFonts w:ascii="Arial" w:hAnsi="Arial" w:cs="Arial"/>
          <w:b/>
          <w:sz w:val="22"/>
          <w:szCs w:val="22"/>
        </w:rPr>
      </w:pPr>
    </w:p>
    <w:p w14:paraId="55B7FF72" w14:textId="77777777" w:rsidR="0055001C" w:rsidRPr="007017C6" w:rsidRDefault="002C67DA" w:rsidP="00026015">
      <w:pPr>
        <w:pStyle w:val="Ttulo3"/>
      </w:pPr>
      <w:bookmarkStart w:id="41" w:name="_Toc170738419"/>
      <w:r w:rsidRPr="007017C6">
        <w:t xml:space="preserve">Cláusula </w:t>
      </w:r>
      <w:r w:rsidR="00386A10" w:rsidRPr="007017C6">
        <w:t>22</w:t>
      </w:r>
      <w:r w:rsidR="0055001C" w:rsidRPr="007017C6">
        <w:t xml:space="preserve">. </w:t>
      </w:r>
      <w:bookmarkEnd w:id="40"/>
      <w:r w:rsidR="00EB2EF1" w:rsidRPr="007017C6">
        <w:t>Efectos de la propuesta de adjudicación. Decisión de no adjudicar o celebrar el contrato y desistimiento del procedimiento de adjudicación por la Administración.</w:t>
      </w:r>
      <w:bookmarkEnd w:id="41"/>
    </w:p>
    <w:p w14:paraId="0ECF9F72" w14:textId="77777777" w:rsidR="0028647A" w:rsidRPr="007017C6" w:rsidRDefault="0028647A" w:rsidP="00EF37D6">
      <w:pPr>
        <w:spacing w:line="288" w:lineRule="auto"/>
        <w:jc w:val="both"/>
        <w:rPr>
          <w:rFonts w:ascii="Arial" w:hAnsi="Arial" w:cs="Arial"/>
          <w:sz w:val="22"/>
          <w:szCs w:val="22"/>
        </w:rPr>
      </w:pPr>
    </w:p>
    <w:p w14:paraId="4E248286" w14:textId="77777777" w:rsidR="00F22983"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 xml:space="preserve">La propuesta de adjudicación del contrato no crea derecho alguno en favor del </w:t>
      </w:r>
      <w:r w:rsidR="00EB2EF1" w:rsidRPr="007017C6">
        <w:rPr>
          <w:rFonts w:ascii="Arial" w:hAnsi="Arial" w:cs="Arial"/>
          <w:sz w:val="22"/>
          <w:szCs w:val="22"/>
        </w:rPr>
        <w:t xml:space="preserve">licitador propuesto, que no los adquirirá, frente a </w:t>
      </w:r>
      <w:smartTag w:uri="urn:schemas-microsoft-com:office:smarttags" w:element="PersonName">
        <w:smartTagPr>
          <w:attr w:name="ProductID" w:val="LA ADMINISTRACIￓN"/>
        </w:smartTagPr>
        <w:r w:rsidR="00EB2EF1" w:rsidRPr="007017C6">
          <w:rPr>
            <w:rFonts w:ascii="Arial" w:hAnsi="Arial" w:cs="Arial"/>
            <w:sz w:val="22"/>
            <w:szCs w:val="22"/>
          </w:rPr>
          <w:t>la Administración</w:t>
        </w:r>
      </w:smartTag>
      <w:r w:rsidR="00EB2EF1" w:rsidRPr="007017C6">
        <w:rPr>
          <w:rFonts w:ascii="Arial" w:hAnsi="Arial" w:cs="Arial"/>
          <w:sz w:val="22"/>
          <w:szCs w:val="22"/>
        </w:rPr>
        <w:t xml:space="preserve">, mientras no </w:t>
      </w:r>
      <w:r w:rsidR="009E7DCD" w:rsidRPr="007017C6">
        <w:rPr>
          <w:rFonts w:ascii="Arial" w:hAnsi="Arial" w:cs="Arial"/>
          <w:sz w:val="22"/>
          <w:szCs w:val="22"/>
        </w:rPr>
        <w:t>se haya formalizado el contrato o, en su caso, aceptada por el contratista la resolución de adjudicación.</w:t>
      </w:r>
    </w:p>
    <w:p w14:paraId="69B02BAA" w14:textId="77777777" w:rsidR="009E7DCD" w:rsidRPr="007017C6" w:rsidRDefault="009E7DCD" w:rsidP="00EF37D6">
      <w:pPr>
        <w:spacing w:line="288" w:lineRule="auto"/>
        <w:jc w:val="both"/>
        <w:rPr>
          <w:rFonts w:ascii="Arial" w:hAnsi="Arial" w:cs="Arial"/>
          <w:sz w:val="22"/>
          <w:szCs w:val="22"/>
        </w:rPr>
      </w:pPr>
    </w:p>
    <w:p w14:paraId="2688028F" w14:textId="77777777" w:rsidR="00EB2EF1" w:rsidRPr="007017C6" w:rsidRDefault="00EB2EF1" w:rsidP="00EF37D6">
      <w:pPr>
        <w:spacing w:line="288" w:lineRule="auto"/>
        <w:jc w:val="both"/>
        <w:rPr>
          <w:rFonts w:ascii="Arial" w:hAnsi="Arial" w:cs="Arial"/>
          <w:sz w:val="22"/>
          <w:szCs w:val="22"/>
        </w:rPr>
      </w:pPr>
      <w:r w:rsidRPr="007017C6">
        <w:rPr>
          <w:rFonts w:ascii="Arial" w:hAnsi="Arial" w:cs="Arial"/>
          <w:sz w:val="22"/>
          <w:szCs w:val="22"/>
        </w:rPr>
        <w:t>De conformidad con lo dispuesto en el artículo 152 LCSP</w:t>
      </w:r>
      <w:r w:rsidR="007D4CD2" w:rsidRPr="007017C6">
        <w:rPr>
          <w:rFonts w:ascii="Arial" w:hAnsi="Arial" w:cs="Arial"/>
          <w:sz w:val="22"/>
          <w:szCs w:val="22"/>
        </w:rPr>
        <w:t>,</w:t>
      </w:r>
      <w:r w:rsidRPr="007017C6">
        <w:rPr>
          <w:rFonts w:ascii="Arial" w:hAnsi="Arial" w:cs="Arial"/>
          <w:sz w:val="22"/>
          <w:szCs w:val="22"/>
        </w:rPr>
        <w:t xml:space="preserve"> la decisión de no adjudicar o celebrar el contrato o el desistimiento del procedimiento podrán acordarse por el órgano de contratación antes de la formalización</w:t>
      </w:r>
      <w:r w:rsidR="009E7DCD" w:rsidRPr="007017C6">
        <w:rPr>
          <w:rFonts w:ascii="Arial" w:hAnsi="Arial" w:cs="Arial"/>
          <w:sz w:val="22"/>
          <w:szCs w:val="22"/>
        </w:rPr>
        <w:t xml:space="preserve"> o, en su caso, aceptada por el contratista la resolución de adjudicación.</w:t>
      </w:r>
    </w:p>
    <w:p w14:paraId="4AD6EDB5" w14:textId="77777777" w:rsidR="00F22983" w:rsidRPr="007017C6" w:rsidRDefault="00F22983" w:rsidP="00EF37D6">
      <w:pPr>
        <w:spacing w:line="288" w:lineRule="auto"/>
        <w:jc w:val="both"/>
        <w:rPr>
          <w:rFonts w:ascii="Arial" w:hAnsi="Arial" w:cs="Arial"/>
          <w:sz w:val="22"/>
          <w:szCs w:val="22"/>
        </w:rPr>
      </w:pPr>
    </w:p>
    <w:p w14:paraId="326A16B7" w14:textId="77777777" w:rsidR="00AA67D5" w:rsidRPr="007017C6" w:rsidRDefault="00EB2EF1" w:rsidP="00EF37D6">
      <w:pPr>
        <w:spacing w:line="288" w:lineRule="auto"/>
        <w:jc w:val="both"/>
        <w:rPr>
          <w:rFonts w:ascii="Arial" w:hAnsi="Arial" w:cs="Arial"/>
          <w:sz w:val="22"/>
          <w:szCs w:val="22"/>
        </w:rPr>
      </w:pPr>
      <w:r w:rsidRPr="007017C6">
        <w:rPr>
          <w:rFonts w:ascii="Arial" w:hAnsi="Arial" w:cs="Arial"/>
          <w:sz w:val="22"/>
          <w:szCs w:val="22"/>
        </w:rPr>
        <w:t>Sólo podrá adoptarse la decisión de no adjudicar o celebrar el contrato por razones de interés público debidamente justificadas en el expediente. El desistimiento del procedimiento deberá estar fundado en una infracción no subsanable de las normas de preparación del contrato o de las reguladoras del procedimiento de adjudicación, debiendo justificarse en el expediente la concurrencia de la causa.</w:t>
      </w:r>
    </w:p>
    <w:p w14:paraId="2AF63BC7" w14:textId="77777777" w:rsidR="006609F3" w:rsidRPr="007017C6" w:rsidRDefault="006609F3" w:rsidP="00EF37D6">
      <w:pPr>
        <w:spacing w:line="288" w:lineRule="auto"/>
        <w:jc w:val="both"/>
        <w:rPr>
          <w:rFonts w:ascii="Arial" w:hAnsi="Arial" w:cs="Arial"/>
          <w:strike/>
          <w:sz w:val="22"/>
          <w:szCs w:val="22"/>
        </w:rPr>
      </w:pPr>
    </w:p>
    <w:p w14:paraId="43601E34" w14:textId="77777777" w:rsidR="0055001C" w:rsidRPr="007017C6" w:rsidRDefault="002C67DA" w:rsidP="00026015">
      <w:pPr>
        <w:pStyle w:val="Ttulo3"/>
      </w:pPr>
      <w:bookmarkStart w:id="42" w:name="_Toc170738420"/>
      <w:r w:rsidRPr="007017C6">
        <w:t xml:space="preserve">Cláusula </w:t>
      </w:r>
      <w:r w:rsidR="00386A10" w:rsidRPr="007017C6">
        <w:t>23</w:t>
      </w:r>
      <w:r w:rsidR="0055001C" w:rsidRPr="007017C6">
        <w:t>. Adjudicación del contrato.</w:t>
      </w:r>
      <w:bookmarkEnd w:id="42"/>
    </w:p>
    <w:p w14:paraId="597393B8" w14:textId="77777777" w:rsidR="007F26B4" w:rsidRPr="007017C6" w:rsidRDefault="007F26B4" w:rsidP="007F26B4">
      <w:pPr>
        <w:rPr>
          <w:sz w:val="22"/>
          <w:szCs w:val="22"/>
        </w:rPr>
      </w:pPr>
    </w:p>
    <w:p w14:paraId="41F6EA16" w14:textId="77777777" w:rsidR="007F26B4" w:rsidRPr="007017C6" w:rsidRDefault="007F26B4" w:rsidP="007F26B4">
      <w:pPr>
        <w:pStyle w:val="Textoindependiente2"/>
        <w:rPr>
          <w:rFonts w:ascii="Arial" w:hAnsi="Arial" w:cs="Arial"/>
          <w:b w:val="0"/>
          <w:bCs w:val="0"/>
          <w:sz w:val="22"/>
          <w:szCs w:val="22"/>
        </w:rPr>
      </w:pPr>
      <w:r w:rsidRPr="007017C6">
        <w:rPr>
          <w:rFonts w:ascii="Arial" w:hAnsi="Arial" w:cs="Arial"/>
          <w:b w:val="0"/>
          <w:bCs w:val="0"/>
          <w:sz w:val="22"/>
          <w:szCs w:val="22"/>
        </w:rPr>
        <w:t xml:space="preserve">La adjudicación del contrato corresponde al órgano de contratación señalado en el </w:t>
      </w:r>
      <w:r w:rsidRPr="007017C6">
        <w:rPr>
          <w:rFonts w:ascii="Arial" w:hAnsi="Arial" w:cs="Arial"/>
          <w:sz w:val="22"/>
          <w:szCs w:val="22"/>
        </w:rPr>
        <w:t>apartado 2 del Anexo I</w:t>
      </w:r>
      <w:r w:rsidRPr="007017C6">
        <w:rPr>
          <w:rFonts w:ascii="Arial" w:hAnsi="Arial" w:cs="Arial"/>
          <w:b w:val="0"/>
          <w:bCs w:val="0"/>
          <w:sz w:val="22"/>
          <w:szCs w:val="22"/>
        </w:rPr>
        <w:t xml:space="preserve"> al presente pliego.</w:t>
      </w:r>
    </w:p>
    <w:p w14:paraId="387F2B94" w14:textId="77777777" w:rsidR="007F26B4" w:rsidRPr="007017C6" w:rsidRDefault="007F26B4" w:rsidP="007F26B4">
      <w:pPr>
        <w:spacing w:line="288" w:lineRule="auto"/>
        <w:jc w:val="both"/>
        <w:rPr>
          <w:rFonts w:ascii="Arial" w:hAnsi="Arial" w:cs="Arial"/>
          <w:sz w:val="22"/>
          <w:szCs w:val="22"/>
        </w:rPr>
      </w:pPr>
    </w:p>
    <w:p w14:paraId="01B7A197" w14:textId="77777777" w:rsidR="007F26B4" w:rsidRPr="007017C6" w:rsidRDefault="007F26B4" w:rsidP="007F26B4">
      <w:pPr>
        <w:spacing w:line="288" w:lineRule="auto"/>
        <w:jc w:val="both"/>
        <w:rPr>
          <w:rFonts w:ascii="Arial" w:hAnsi="Arial" w:cs="Arial"/>
          <w:sz w:val="22"/>
          <w:szCs w:val="22"/>
        </w:rPr>
      </w:pPr>
      <w:r w:rsidRPr="007017C6">
        <w:rPr>
          <w:rFonts w:ascii="Arial" w:hAnsi="Arial" w:cs="Arial"/>
          <w:sz w:val="22"/>
          <w:szCs w:val="22"/>
        </w:rPr>
        <w:t xml:space="preserve">El órgano de contratación adjudicará el contrato al licitador que haya presentado la mejor oferta, de conformidad con lo dispuesto en el artículo 145 LCSP. </w:t>
      </w:r>
    </w:p>
    <w:p w14:paraId="7CBEC2A4" w14:textId="77777777" w:rsidR="007F26B4" w:rsidRPr="007017C6" w:rsidRDefault="007F26B4" w:rsidP="007F26B4">
      <w:pPr>
        <w:spacing w:line="288" w:lineRule="auto"/>
        <w:jc w:val="both"/>
        <w:rPr>
          <w:rFonts w:ascii="Arial" w:hAnsi="Arial" w:cs="Arial"/>
          <w:strike/>
          <w:sz w:val="22"/>
          <w:szCs w:val="22"/>
        </w:rPr>
      </w:pPr>
    </w:p>
    <w:p w14:paraId="3D3E14E7" w14:textId="77777777" w:rsidR="007F26B4" w:rsidRPr="007017C6" w:rsidRDefault="00ED675A" w:rsidP="007F26B4">
      <w:pPr>
        <w:pStyle w:val="Textonotapie"/>
        <w:spacing w:before="0" w:after="0" w:line="288" w:lineRule="auto"/>
        <w:jc w:val="both"/>
        <w:rPr>
          <w:rFonts w:ascii="Arial" w:hAnsi="Arial" w:cs="Arial"/>
          <w:sz w:val="22"/>
          <w:szCs w:val="22"/>
          <w:lang w:val="es-ES"/>
        </w:rPr>
      </w:pPr>
      <w:r w:rsidRPr="007017C6">
        <w:rPr>
          <w:rFonts w:ascii="Arial" w:hAnsi="Arial" w:cs="Arial"/>
          <w:sz w:val="22"/>
          <w:szCs w:val="22"/>
          <w:lang w:val="es-ES"/>
        </w:rPr>
        <w:t>La mesa procederá a requerir a la empresa que ha obtenido la mejor puntuación, mediante comunicación electrónica, para que, en su caso, si así se hubiera exigido presente la suscripción de las pólizas en el plazo de 7 días hábiles a contar desde el envío de la comunicación.</w:t>
      </w:r>
    </w:p>
    <w:p w14:paraId="11B4AE20" w14:textId="77777777" w:rsidR="00ED675A" w:rsidRPr="007017C6" w:rsidRDefault="00ED675A" w:rsidP="007F26B4">
      <w:pPr>
        <w:pStyle w:val="Textonotapie"/>
        <w:spacing w:before="0" w:after="0" w:line="288" w:lineRule="auto"/>
        <w:jc w:val="both"/>
        <w:rPr>
          <w:rFonts w:ascii="Arial" w:hAnsi="Arial" w:cs="Arial"/>
          <w:strike/>
          <w:sz w:val="22"/>
          <w:szCs w:val="22"/>
          <w:lang w:val="es-ES"/>
        </w:rPr>
      </w:pPr>
    </w:p>
    <w:p w14:paraId="5B88AAAF"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Cuando el empresario esté inscrito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o figure en una base de datos nacional de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017C6">
            <w:rPr>
              <w:rFonts w:ascii="Arial" w:hAnsi="Arial" w:cs="Arial"/>
              <w:sz w:val="22"/>
              <w:szCs w:val="22"/>
            </w:rPr>
            <w:t>la Unión</w:t>
          </w:r>
        </w:smartTag>
        <w:r w:rsidRPr="007017C6">
          <w:rPr>
            <w:rFonts w:ascii="Arial" w:hAnsi="Arial" w:cs="Arial"/>
            <w:sz w:val="22"/>
            <w:szCs w:val="22"/>
          </w:rPr>
          <w:t xml:space="preserve"> Europea</w:t>
        </w:r>
      </w:smartTag>
      <w:r w:rsidRPr="007017C6">
        <w:rPr>
          <w:rFonts w:ascii="Arial" w:hAnsi="Arial" w:cs="Arial"/>
          <w:sz w:val="22"/>
          <w:szCs w:val="22"/>
        </w:rPr>
        <w:t>,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inscritos en los referidos lugares, siendo únicamente necesario la manifestación expresa por parte del licitador de su inscripción en el Registro o base de datos correspondiente.</w:t>
      </w:r>
    </w:p>
    <w:p w14:paraId="2508EA18" w14:textId="77777777" w:rsidR="00403E3B" w:rsidRPr="007017C6" w:rsidRDefault="00403E3B" w:rsidP="00403E3B">
      <w:pPr>
        <w:widowControl w:val="0"/>
        <w:autoSpaceDE w:val="0"/>
        <w:autoSpaceDN w:val="0"/>
        <w:adjustRightInd w:val="0"/>
        <w:spacing w:after="120" w:line="331" w:lineRule="atLeast"/>
        <w:jc w:val="both"/>
        <w:rPr>
          <w:rFonts w:ascii="Arial" w:hAnsi="Arial" w:cs="Arial"/>
          <w:strike/>
          <w:sz w:val="22"/>
          <w:szCs w:val="22"/>
        </w:rPr>
      </w:pPr>
      <w:r w:rsidRPr="007017C6">
        <w:rPr>
          <w:rFonts w:ascii="Arial" w:hAnsi="Arial" w:cs="Arial"/>
          <w:sz w:val="22"/>
          <w:szCs w:val="22"/>
        </w:rPr>
        <w:t xml:space="preserve">La inscripción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eximirá a los licitadores inscritos, a tenor de lo en él reflejado y salvo prueba en contrario, de la presentación en las convocatorias de contratación de las condiciones de aptitud del empresario.</w:t>
      </w:r>
    </w:p>
    <w:p w14:paraId="6209717C" w14:textId="77777777" w:rsidR="007F26B4" w:rsidRPr="007017C6" w:rsidRDefault="007F26B4" w:rsidP="007F26B4">
      <w:pPr>
        <w:rPr>
          <w:sz w:val="22"/>
          <w:szCs w:val="22"/>
        </w:rPr>
      </w:pPr>
    </w:p>
    <w:p w14:paraId="1F5388ED" w14:textId="77777777" w:rsidR="007F26B4" w:rsidRPr="007017C6" w:rsidRDefault="007F26B4" w:rsidP="007F26B4">
      <w:pPr>
        <w:spacing w:line="288" w:lineRule="auto"/>
        <w:jc w:val="both"/>
        <w:rPr>
          <w:rFonts w:ascii="Arial" w:hAnsi="Arial" w:cs="Arial"/>
          <w:sz w:val="22"/>
          <w:szCs w:val="22"/>
        </w:rPr>
      </w:pPr>
      <w:r w:rsidRPr="007017C6">
        <w:rPr>
          <w:rFonts w:ascii="Arial" w:hAnsi="Arial" w:cs="Arial"/>
          <w:sz w:val="22"/>
          <w:szCs w:val="22"/>
        </w:rPr>
        <w:t xml:space="preserve">De acuerdo con lo dispuesto en el artículo 139.1 LCSP, la presentación de las proposiciones supone la autorización a la mesa y al órgano de contratación para consultar los datos recogidos en el </w:t>
      </w:r>
      <w:r w:rsidR="00205FAA" w:rsidRPr="007017C6">
        <w:rPr>
          <w:rFonts w:ascii="Arial" w:hAnsi="Arial" w:cs="Arial"/>
          <w:sz w:val="22"/>
          <w:szCs w:val="22"/>
        </w:rPr>
        <w:t>correspondiente Registro Oficial de Licitadores</w:t>
      </w:r>
      <w:r w:rsidRPr="007017C6">
        <w:rPr>
          <w:rFonts w:ascii="Arial" w:hAnsi="Arial" w:cs="Arial"/>
          <w:sz w:val="22"/>
          <w:szCs w:val="22"/>
        </w:rPr>
        <w:t xml:space="preserve"> o en las listas oficiales de operadores económicos en un Estado miembro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7017C6">
            <w:rPr>
              <w:rFonts w:ascii="Arial" w:hAnsi="Arial" w:cs="Arial"/>
              <w:sz w:val="22"/>
              <w:szCs w:val="22"/>
            </w:rPr>
            <w:t>la Unión</w:t>
          </w:r>
        </w:smartTag>
        <w:r w:rsidRPr="007017C6">
          <w:rPr>
            <w:rFonts w:ascii="Arial" w:hAnsi="Arial" w:cs="Arial"/>
            <w:sz w:val="22"/>
            <w:szCs w:val="22"/>
          </w:rPr>
          <w:t xml:space="preserve"> Europea.</w:t>
        </w:r>
      </w:smartTag>
    </w:p>
    <w:p w14:paraId="62B8AEA2" w14:textId="77777777" w:rsidR="007F26B4" w:rsidRPr="007017C6" w:rsidRDefault="007F26B4" w:rsidP="007F26B4">
      <w:pPr>
        <w:spacing w:line="288" w:lineRule="auto"/>
        <w:jc w:val="both"/>
        <w:rPr>
          <w:rFonts w:ascii="Arial" w:hAnsi="Arial" w:cs="Arial"/>
          <w:sz w:val="22"/>
          <w:szCs w:val="22"/>
        </w:rPr>
      </w:pPr>
    </w:p>
    <w:p w14:paraId="62106214"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Además, en el plazo de 7 días hábiles, deberá presentar cualquier otra documentación que no figure inscrita en el </w:t>
      </w:r>
      <w:r w:rsidR="00205FAA" w:rsidRPr="007017C6">
        <w:rPr>
          <w:rFonts w:ascii="Arial" w:hAnsi="Arial" w:cs="Arial"/>
          <w:sz w:val="22"/>
          <w:szCs w:val="22"/>
        </w:rPr>
        <w:t>correspondiente Registro Oficial de Licitadores</w:t>
      </w:r>
      <w:r w:rsidRPr="007017C6">
        <w:rPr>
          <w:rFonts w:ascii="Arial" w:hAnsi="Arial" w:cs="Arial"/>
          <w:sz w:val="22"/>
          <w:szCs w:val="22"/>
        </w:rPr>
        <w:t>.</w:t>
      </w:r>
    </w:p>
    <w:p w14:paraId="298F8251" w14:textId="77777777" w:rsidR="007F26B4" w:rsidRPr="007017C6" w:rsidRDefault="003D3E1C" w:rsidP="007F26B4">
      <w:pPr>
        <w:spacing w:after="120" w:line="288" w:lineRule="auto"/>
        <w:jc w:val="both"/>
        <w:rPr>
          <w:rFonts w:ascii="Arial" w:hAnsi="Arial" w:cs="Arial"/>
          <w:sz w:val="22"/>
          <w:szCs w:val="22"/>
        </w:rPr>
      </w:pPr>
      <w:bookmarkStart w:id="43" w:name="_Hlk90972889"/>
      <w:r w:rsidRPr="007017C6">
        <w:rPr>
          <w:rFonts w:ascii="Arial" w:hAnsi="Arial" w:cs="Arial"/>
          <w:sz w:val="22"/>
          <w:szCs w:val="22"/>
        </w:rPr>
        <w:t xml:space="preserve">Por tanto, cuando alguno de los datos o documentos no constaran inscritos o cuando el licitador hubiera hecho uso de la facultad de acreditar la presentación de la solicitud de inscripción en el correspondiente Registro a que alude el inciso final del artículo 159.4 letra a) LCSP o en aquellos casos en los que </w:t>
      </w:r>
      <w:bookmarkStart w:id="44" w:name="_Hlk88550096"/>
      <w:r w:rsidRPr="007017C6">
        <w:rPr>
          <w:rFonts w:ascii="Arial" w:hAnsi="Arial" w:cs="Arial"/>
          <w:sz w:val="22"/>
          <w:szCs w:val="22"/>
        </w:rPr>
        <w:t xml:space="preserve">no resultara exigible la obligación de figurar inscrito en el correspondiente Registro </w:t>
      </w:r>
      <w:bookmarkEnd w:id="44"/>
      <w:r w:rsidRPr="007017C6">
        <w:rPr>
          <w:rFonts w:ascii="Arial" w:hAnsi="Arial" w:cs="Arial"/>
          <w:sz w:val="22"/>
          <w:szCs w:val="22"/>
        </w:rPr>
        <w:t xml:space="preserve">por limitar la concurrencia, </w:t>
      </w:r>
      <w:bookmarkEnd w:id="43"/>
      <w:r w:rsidR="007F26B4" w:rsidRPr="007017C6">
        <w:rPr>
          <w:rFonts w:ascii="Arial" w:hAnsi="Arial" w:cs="Arial"/>
          <w:sz w:val="22"/>
          <w:szCs w:val="22"/>
        </w:rPr>
        <w:t xml:space="preserve">la mesa de contratación deberá requerir al empresario que haya presentado la mejor oferta, así como a todas las empresas integrantes de </w:t>
      </w:r>
      <w:smartTag w:uri="urn:schemas-microsoft-com:office:smarttags" w:element="PersonName">
        <w:smartTagPr>
          <w:attr w:name="ProductID" w:val="la UTE"/>
        </w:smartTagPr>
        <w:r w:rsidR="007F26B4" w:rsidRPr="007017C6">
          <w:rPr>
            <w:rFonts w:ascii="Arial" w:hAnsi="Arial" w:cs="Arial"/>
            <w:sz w:val="22"/>
            <w:szCs w:val="22"/>
          </w:rPr>
          <w:t>la UTE</w:t>
        </w:r>
      </w:smartTag>
      <w:r w:rsidR="007F26B4" w:rsidRPr="007017C6">
        <w:rPr>
          <w:rFonts w:ascii="Arial" w:hAnsi="Arial" w:cs="Arial"/>
          <w:sz w:val="22"/>
          <w:szCs w:val="22"/>
        </w:rPr>
        <w:t xml:space="preserve"> que haya sido propuesta como adjudicataria, para que en el plazo de 7 días hábiles a contar desde el envío de la comunicación presenten, en su caso, la siguiente documentación: </w:t>
      </w:r>
    </w:p>
    <w:p w14:paraId="01872A3B" w14:textId="77777777" w:rsidR="0086303F" w:rsidRPr="007017C6" w:rsidRDefault="0086303F" w:rsidP="007F26B4">
      <w:pPr>
        <w:spacing w:after="120" w:line="288" w:lineRule="auto"/>
        <w:jc w:val="both"/>
        <w:rPr>
          <w:rFonts w:ascii="Arial" w:hAnsi="Arial" w:cs="Arial"/>
          <w:sz w:val="22"/>
          <w:szCs w:val="22"/>
        </w:rPr>
      </w:pPr>
    </w:p>
    <w:p w14:paraId="396BD3E1" w14:textId="77777777" w:rsidR="003D3E1C" w:rsidRPr="007017C6" w:rsidRDefault="003D3E1C" w:rsidP="003D3E1C">
      <w:pPr>
        <w:spacing w:line="288" w:lineRule="auto"/>
        <w:jc w:val="both"/>
        <w:rPr>
          <w:rFonts w:ascii="Arial" w:hAnsi="Arial" w:cs="Arial"/>
          <w:b/>
          <w:bCs/>
          <w:sz w:val="22"/>
          <w:szCs w:val="22"/>
        </w:rPr>
      </w:pPr>
      <w:bookmarkStart w:id="45" w:name="_Hlk88123752"/>
      <w:r w:rsidRPr="007017C6">
        <w:rPr>
          <w:rFonts w:ascii="Arial" w:hAnsi="Arial" w:cs="Arial"/>
          <w:b/>
          <w:bCs/>
          <w:sz w:val="22"/>
          <w:szCs w:val="22"/>
        </w:rPr>
        <w:lastRenderedPageBreak/>
        <w:t>1.- Solicitud de inscripción en el correspondiente Registro.</w:t>
      </w:r>
    </w:p>
    <w:p w14:paraId="78AC2C49" w14:textId="77777777" w:rsidR="003D3E1C" w:rsidRPr="007017C6" w:rsidRDefault="003D3E1C" w:rsidP="003D3E1C">
      <w:pPr>
        <w:spacing w:line="288" w:lineRule="auto"/>
        <w:jc w:val="both"/>
        <w:rPr>
          <w:rFonts w:ascii="Arial" w:hAnsi="Arial" w:cs="Arial"/>
          <w:b/>
          <w:bCs/>
          <w:sz w:val="22"/>
          <w:szCs w:val="22"/>
        </w:rPr>
      </w:pPr>
    </w:p>
    <w:p w14:paraId="002BF81D" w14:textId="77777777" w:rsidR="003D3E1C" w:rsidRPr="007017C6" w:rsidRDefault="003D3E1C" w:rsidP="003D3E1C">
      <w:pPr>
        <w:spacing w:line="288" w:lineRule="auto"/>
        <w:jc w:val="both"/>
        <w:rPr>
          <w:rFonts w:ascii="Arial" w:hAnsi="Arial" w:cs="Arial"/>
          <w:sz w:val="22"/>
          <w:szCs w:val="22"/>
        </w:rPr>
      </w:pPr>
      <w:r w:rsidRPr="007017C6">
        <w:rPr>
          <w:rFonts w:ascii="Arial" w:hAnsi="Arial" w:cs="Arial"/>
          <w:sz w:val="22"/>
          <w:szCs w:val="22"/>
        </w:rPr>
        <w:t xml:space="preserve">Únicamente cuando el licitador haya presentado la solicitud de inscripción en el correspondiente Registro en los términos del artículo 159.4 letra a) LCSP, y ésta no haya sido resuelta, la acreditación de esta circunstancia tendrá lugar mediante la aportación del acuse de recibo de la solicitud emitido por el correspondiente Registro y de una declaración responsable de haber aportado la documentación preceptiva y de no haber recibido requerimiento de subsanación. </w:t>
      </w:r>
    </w:p>
    <w:bookmarkEnd w:id="45"/>
    <w:p w14:paraId="31DA334C" w14:textId="77777777" w:rsidR="007F26B4" w:rsidRPr="007017C6" w:rsidRDefault="007F26B4" w:rsidP="007F26B4">
      <w:pPr>
        <w:spacing w:after="120" w:line="288" w:lineRule="auto"/>
        <w:jc w:val="both"/>
        <w:rPr>
          <w:rFonts w:ascii="Arial" w:hAnsi="Arial" w:cs="Arial"/>
          <w:sz w:val="22"/>
          <w:szCs w:val="22"/>
        </w:rPr>
      </w:pPr>
    </w:p>
    <w:p w14:paraId="1AEEBE62" w14:textId="77777777" w:rsidR="007F26B4" w:rsidRPr="007017C6" w:rsidRDefault="003D3E1C" w:rsidP="007F26B4">
      <w:pPr>
        <w:spacing w:after="120" w:line="288" w:lineRule="auto"/>
        <w:jc w:val="both"/>
        <w:rPr>
          <w:rFonts w:ascii="Arial" w:hAnsi="Arial" w:cs="Arial"/>
          <w:b/>
          <w:bCs/>
          <w:sz w:val="22"/>
          <w:szCs w:val="22"/>
        </w:rPr>
      </w:pPr>
      <w:r w:rsidRPr="007017C6">
        <w:rPr>
          <w:rFonts w:ascii="Arial" w:hAnsi="Arial" w:cs="Arial"/>
          <w:b/>
          <w:sz w:val="22"/>
          <w:szCs w:val="22"/>
        </w:rPr>
        <w:t>2</w:t>
      </w:r>
      <w:r w:rsidR="007F26B4" w:rsidRPr="007017C6">
        <w:rPr>
          <w:rFonts w:ascii="Arial" w:hAnsi="Arial" w:cs="Arial"/>
          <w:b/>
          <w:sz w:val="22"/>
          <w:szCs w:val="22"/>
        </w:rPr>
        <w:t>.-</w:t>
      </w:r>
      <w:r w:rsidR="007F26B4" w:rsidRPr="007017C6">
        <w:rPr>
          <w:rFonts w:ascii="Arial" w:hAnsi="Arial" w:cs="Arial"/>
          <w:sz w:val="22"/>
          <w:szCs w:val="22"/>
        </w:rPr>
        <w:t xml:space="preserve"> </w:t>
      </w:r>
      <w:r w:rsidR="007F26B4" w:rsidRPr="007017C6">
        <w:rPr>
          <w:rFonts w:ascii="Arial" w:hAnsi="Arial" w:cs="Arial"/>
          <w:b/>
          <w:bCs/>
          <w:sz w:val="22"/>
          <w:szCs w:val="22"/>
        </w:rPr>
        <w:t>Capacidad de obrar.</w:t>
      </w:r>
    </w:p>
    <w:p w14:paraId="540A7A4F"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.1.- </w:t>
      </w:r>
      <w:r w:rsidR="007F26B4" w:rsidRPr="007017C6">
        <w:rPr>
          <w:rFonts w:ascii="Arial" w:hAnsi="Arial" w:cs="Arial"/>
          <w:sz w:val="22"/>
          <w:szCs w:val="22"/>
        </w:rPr>
        <w:t xml:space="preserve">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 de Identificación Fiscal (NIF). </w:t>
      </w:r>
    </w:p>
    <w:p w14:paraId="31031832"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.2.-</w:t>
      </w:r>
      <w:r w:rsidR="007F26B4" w:rsidRPr="007017C6">
        <w:rPr>
          <w:rFonts w:ascii="Arial" w:hAnsi="Arial" w:cs="Arial"/>
          <w:sz w:val="22"/>
          <w:szCs w:val="22"/>
        </w:rPr>
        <w:t xml:space="preserve"> Si se trata de empresario individual, el DNI o documento que, en su caso, le sustituya reglamentariamente. </w:t>
      </w:r>
    </w:p>
    <w:p w14:paraId="5EC3F46E"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.3</w:t>
      </w:r>
      <w:r w:rsidR="007F26B4" w:rsidRPr="007017C6">
        <w:rPr>
          <w:rFonts w:ascii="Arial" w:hAnsi="Arial" w:cs="Arial"/>
          <w:sz w:val="22"/>
          <w:szCs w:val="22"/>
        </w:rPr>
        <w:t>.- La capacidad de obrar de los empresarios no españoles que sean</w:t>
      </w:r>
      <w:r w:rsidR="007F26B4" w:rsidRPr="007017C6">
        <w:rPr>
          <w:rFonts w:ascii="Arial" w:hAnsi="Arial" w:cs="Arial"/>
          <w:b/>
          <w:bCs/>
          <w:sz w:val="22"/>
          <w:szCs w:val="22"/>
        </w:rPr>
        <w:t xml:space="preserve"> </w:t>
      </w:r>
      <w:r w:rsidR="007F26B4" w:rsidRPr="007017C6">
        <w:rPr>
          <w:rFonts w:ascii="Arial" w:hAnsi="Arial" w:cs="Arial"/>
          <w:sz w:val="22"/>
          <w:szCs w:val="22"/>
        </w:rPr>
        <w:t xml:space="preserve">nacionales de Estados miembros de </w:t>
      </w:r>
      <w:smartTag w:uri="urn:schemas-microsoft-com:office:smarttags" w:element="PersonName">
        <w:smartTagPr>
          <w:attr w:name="ProductID" w:val="la Uni￳n Europea"/>
        </w:smartTagPr>
        <w:r w:rsidR="007F26B4" w:rsidRPr="007017C6">
          <w:rPr>
            <w:rFonts w:ascii="Arial" w:hAnsi="Arial" w:cs="Arial"/>
            <w:sz w:val="22"/>
            <w:szCs w:val="22"/>
          </w:rPr>
          <w:t>la Unión Europea</w:t>
        </w:r>
      </w:smartTag>
      <w:r w:rsidR="007F26B4" w:rsidRPr="007017C6">
        <w:rPr>
          <w:rFonts w:ascii="Arial" w:hAnsi="Arial" w:cs="Arial"/>
          <w:sz w:val="22"/>
          <w:szCs w:val="22"/>
        </w:rPr>
        <w:t xml:space="preserve"> o de Estados signatarios del Acuerdo sobre el Espacio Económico Europeo, se acreditará por su inscripción en el registro procedente, de acuerdo con la legislación del Estado donde estén establecidos o mediante la presentación de una declaración jurada o un certificado de acuerdo con las disposiciones comunitarias de aplicación.</w:t>
      </w:r>
    </w:p>
    <w:p w14:paraId="1E84F7A1"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.4.- </w:t>
      </w:r>
      <w:r w:rsidR="007F26B4" w:rsidRPr="007017C6">
        <w:rPr>
          <w:rFonts w:ascii="Arial" w:hAnsi="Arial" w:cs="Arial"/>
          <w:sz w:val="22"/>
          <w:szCs w:val="22"/>
        </w:rPr>
        <w:t xml:space="preserve">Cuando se trate de empresas extranjeras no comprendidas en el párrafo anterior, informe de </w:t>
      </w:r>
      <w:smartTag w:uri="urn:schemas-microsoft-com:office:smarttags" w:element="PersonName">
        <w:smartTagPr>
          <w:attr w:name="ProductID" w:val="la Misi￳n Diplom￡tica"/>
        </w:smartTagPr>
        <w:r w:rsidR="007F26B4" w:rsidRPr="007017C6">
          <w:rPr>
            <w:rFonts w:ascii="Arial" w:hAnsi="Arial" w:cs="Arial"/>
            <w:sz w:val="22"/>
            <w:szCs w:val="22"/>
          </w:rPr>
          <w:t>la Misión Diplomática</w:t>
        </w:r>
      </w:smartTag>
      <w:r w:rsidR="007F26B4" w:rsidRPr="007017C6">
        <w:rPr>
          <w:rFonts w:ascii="Arial" w:hAnsi="Arial" w:cs="Arial"/>
          <w:sz w:val="22"/>
          <w:szCs w:val="22"/>
        </w:rPr>
        <w:t xml:space="preserve"> Permanente de España en el Estado correspondiente o de </w:t>
      </w:r>
      <w:smartTag w:uri="urn:schemas-microsoft-com:office:smarttags" w:element="PersonName">
        <w:smartTagPr>
          <w:attr w:name="ProductID" w:val="la Oficina Consular"/>
        </w:smartTagPr>
        <w:r w:rsidR="007F26B4" w:rsidRPr="007017C6">
          <w:rPr>
            <w:rFonts w:ascii="Arial" w:hAnsi="Arial" w:cs="Arial"/>
            <w:sz w:val="22"/>
            <w:szCs w:val="22"/>
          </w:rPr>
          <w:t>la Oficina Consular</w:t>
        </w:r>
      </w:smartTag>
      <w:r w:rsidR="007F26B4" w:rsidRPr="007017C6">
        <w:rPr>
          <w:rFonts w:ascii="Arial" w:hAnsi="Arial" w:cs="Arial"/>
          <w:sz w:val="22"/>
          <w:szCs w:val="22"/>
        </w:rPr>
        <w:t xml:space="preserve"> en cuyo ámbito territorial radique el domicilio de la empresa</w:t>
      </w:r>
      <w:r w:rsidR="00ED675A" w:rsidRPr="007017C6">
        <w:rPr>
          <w:rFonts w:ascii="Arial" w:hAnsi="Arial" w:cs="Arial"/>
          <w:sz w:val="22"/>
          <w:szCs w:val="22"/>
        </w:rPr>
        <w:t>.</w:t>
      </w:r>
    </w:p>
    <w:p w14:paraId="6E1CA2E4" w14:textId="77777777" w:rsidR="007F26B4" w:rsidRPr="007017C6" w:rsidRDefault="003D3E1C" w:rsidP="007F26B4">
      <w:pPr>
        <w:spacing w:after="120" w:line="288" w:lineRule="auto"/>
        <w:ind w:left="540"/>
        <w:jc w:val="both"/>
        <w:rPr>
          <w:rFonts w:ascii="Arial" w:hAnsi="Arial" w:cs="Arial"/>
          <w:sz w:val="22"/>
          <w:szCs w:val="22"/>
        </w:rPr>
      </w:pPr>
      <w:r w:rsidRPr="007017C6">
        <w:rPr>
          <w:rFonts w:ascii="Arial" w:hAnsi="Arial" w:cs="Arial"/>
          <w:b/>
          <w:sz w:val="22"/>
          <w:szCs w:val="22"/>
        </w:rPr>
        <w:t>2</w:t>
      </w:r>
      <w:r w:rsidR="007F26B4" w:rsidRPr="007017C6">
        <w:rPr>
          <w:rFonts w:ascii="Arial" w:hAnsi="Arial" w:cs="Arial"/>
          <w:b/>
          <w:sz w:val="22"/>
          <w:szCs w:val="22"/>
        </w:rPr>
        <w:t xml:space="preserve">.5. </w:t>
      </w:r>
      <w:r w:rsidR="007F26B4" w:rsidRPr="007017C6">
        <w:rPr>
          <w:rFonts w:ascii="Arial" w:hAnsi="Arial" w:cs="Arial"/>
          <w:sz w:val="22"/>
          <w:szCs w:val="22"/>
        </w:rPr>
        <w:t xml:space="preserve">Sin perjuicio de la aplicación de las obligaciones de España derivadas de acuerdos internacionales, las personas físicas o jurídicas de Estados no pertenecientes a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007F26B4" w:rsidRPr="007017C6">
            <w:rPr>
              <w:rFonts w:ascii="Arial" w:hAnsi="Arial" w:cs="Arial"/>
              <w:sz w:val="22"/>
              <w:szCs w:val="22"/>
            </w:rPr>
            <w:t>la Unión</w:t>
          </w:r>
        </w:smartTag>
        <w:r w:rsidR="007F26B4" w:rsidRPr="007017C6">
          <w:rPr>
            <w:rFonts w:ascii="Arial" w:hAnsi="Arial" w:cs="Arial"/>
            <w:sz w:val="22"/>
            <w:szCs w:val="22"/>
          </w:rPr>
          <w:t xml:space="preserve"> Europea</w:t>
        </w:r>
      </w:smartTag>
      <w:r w:rsidR="007F26B4" w:rsidRPr="007017C6">
        <w:rPr>
          <w:rFonts w:ascii="Arial" w:hAnsi="Arial" w:cs="Arial"/>
          <w:sz w:val="22"/>
          <w:szCs w:val="22"/>
        </w:rPr>
        <w:t xml:space="preserve"> o de Estados signatarios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5BA20900" w14:textId="77777777" w:rsidR="00242DC5" w:rsidRPr="007017C6" w:rsidRDefault="003D3E1C" w:rsidP="00FC3577">
      <w:pPr>
        <w:spacing w:after="120" w:line="288" w:lineRule="auto"/>
        <w:ind w:left="540"/>
        <w:jc w:val="both"/>
        <w:rPr>
          <w:rFonts w:ascii="Arial" w:hAnsi="Arial" w:cs="Arial"/>
          <w:sz w:val="22"/>
          <w:szCs w:val="22"/>
        </w:rPr>
      </w:pPr>
      <w:r w:rsidRPr="007017C6">
        <w:rPr>
          <w:rFonts w:ascii="Arial" w:hAnsi="Arial" w:cs="Arial"/>
          <w:b/>
          <w:bCs/>
          <w:sz w:val="22"/>
          <w:szCs w:val="22"/>
        </w:rPr>
        <w:t>2</w:t>
      </w:r>
      <w:r w:rsidR="007F26B4" w:rsidRPr="007017C6">
        <w:rPr>
          <w:rFonts w:ascii="Arial" w:hAnsi="Arial" w:cs="Arial"/>
          <w:b/>
          <w:bCs/>
          <w:sz w:val="22"/>
          <w:szCs w:val="22"/>
        </w:rPr>
        <w:t xml:space="preserve">.6.- </w:t>
      </w:r>
      <w:r w:rsidR="007F26B4" w:rsidRPr="007017C6">
        <w:rPr>
          <w:rFonts w:ascii="Arial" w:hAnsi="Arial" w:cs="Arial"/>
          <w:sz w:val="22"/>
          <w:szCs w:val="22"/>
        </w:rPr>
        <w:t>Las empresas extranjeras presentarán su documentación traducida de forma oficia</w:t>
      </w:r>
      <w:r w:rsidR="00FC3577" w:rsidRPr="007017C6">
        <w:rPr>
          <w:rFonts w:ascii="Arial" w:hAnsi="Arial" w:cs="Arial"/>
          <w:sz w:val="22"/>
          <w:szCs w:val="22"/>
        </w:rPr>
        <w:t>l al castellano.</w:t>
      </w:r>
    </w:p>
    <w:p w14:paraId="72402EB9" w14:textId="77777777" w:rsidR="007F26B4" w:rsidRPr="007017C6" w:rsidRDefault="003D3E1C" w:rsidP="007F26B4">
      <w:pPr>
        <w:spacing w:after="120" w:line="288" w:lineRule="auto"/>
        <w:jc w:val="both"/>
        <w:rPr>
          <w:rFonts w:ascii="Arial" w:hAnsi="Arial" w:cs="Arial"/>
          <w:b/>
          <w:bCs/>
          <w:sz w:val="22"/>
          <w:szCs w:val="22"/>
        </w:rPr>
      </w:pPr>
      <w:r w:rsidRPr="007017C6">
        <w:rPr>
          <w:rFonts w:ascii="Arial" w:hAnsi="Arial" w:cs="Arial"/>
          <w:b/>
          <w:bCs/>
          <w:sz w:val="22"/>
          <w:szCs w:val="22"/>
        </w:rPr>
        <w:t>3</w:t>
      </w:r>
      <w:r w:rsidR="007F26B4" w:rsidRPr="007017C6">
        <w:rPr>
          <w:rFonts w:ascii="Arial" w:hAnsi="Arial" w:cs="Arial"/>
          <w:b/>
          <w:bCs/>
          <w:sz w:val="22"/>
          <w:szCs w:val="22"/>
        </w:rPr>
        <w:t>.- Bastanteo de poderes.</w:t>
      </w:r>
    </w:p>
    <w:p w14:paraId="234D545D" w14:textId="77777777" w:rsidR="007F26B4" w:rsidRPr="007017C6" w:rsidRDefault="007F26B4" w:rsidP="007F26B4">
      <w:pPr>
        <w:pStyle w:val="Sangra2detindependiente"/>
        <w:ind w:left="540"/>
        <w:rPr>
          <w:rFonts w:ascii="Arial" w:hAnsi="Arial" w:cs="Arial"/>
          <w:iCs/>
          <w:sz w:val="22"/>
          <w:szCs w:val="22"/>
          <w:lang w:val="es-ES"/>
        </w:rPr>
      </w:pPr>
      <w:r w:rsidRPr="007017C6">
        <w:rPr>
          <w:rFonts w:ascii="Arial" w:hAnsi="Arial" w:cs="Arial"/>
          <w:iCs/>
          <w:sz w:val="22"/>
          <w:szCs w:val="22"/>
        </w:rPr>
        <w:t xml:space="preserve">En el supuesto de que el licitador esté inscrito en el </w:t>
      </w:r>
      <w:r w:rsidR="00205FAA" w:rsidRPr="007017C6">
        <w:rPr>
          <w:rFonts w:ascii="Arial" w:hAnsi="Arial" w:cs="Arial"/>
          <w:sz w:val="22"/>
          <w:szCs w:val="22"/>
        </w:rPr>
        <w:t>correspondiente Registro Oficial de Licitadores</w:t>
      </w:r>
      <w:r w:rsidRPr="007017C6">
        <w:rPr>
          <w:rFonts w:ascii="Arial" w:hAnsi="Arial" w:cs="Arial"/>
          <w:iCs/>
          <w:sz w:val="22"/>
          <w:szCs w:val="22"/>
        </w:rPr>
        <w:t xml:space="preserve">, no será necesaria la presentación del bastanteo de poder realizado por un </w:t>
      </w:r>
      <w:r w:rsidRPr="007017C6">
        <w:rPr>
          <w:rFonts w:ascii="Arial" w:hAnsi="Arial" w:cs="Arial"/>
          <w:iCs/>
          <w:sz w:val="22"/>
          <w:szCs w:val="22"/>
        </w:rPr>
        <w:lastRenderedPageBreak/>
        <w:t>Letrado del Ayuntamiento de Madrid, cuando dicha representaci</w:t>
      </w:r>
      <w:r w:rsidRPr="007017C6">
        <w:rPr>
          <w:rFonts w:ascii="Arial" w:hAnsi="Arial" w:cs="Arial"/>
          <w:iCs/>
          <w:sz w:val="22"/>
          <w:szCs w:val="22"/>
          <w:lang w:val="es-ES"/>
        </w:rPr>
        <w:t>ón conste debidamente inscrita.</w:t>
      </w:r>
    </w:p>
    <w:p w14:paraId="68AA2FA7" w14:textId="77777777" w:rsidR="007F26B4" w:rsidRPr="007017C6" w:rsidRDefault="007F26B4" w:rsidP="007F26B4">
      <w:pPr>
        <w:pStyle w:val="Sangra2detindependiente"/>
        <w:ind w:left="720"/>
        <w:rPr>
          <w:rFonts w:ascii="Arial" w:hAnsi="Arial" w:cs="Arial"/>
          <w:iCs/>
          <w:sz w:val="22"/>
          <w:szCs w:val="22"/>
        </w:rPr>
      </w:pPr>
    </w:p>
    <w:p w14:paraId="63F2F886" w14:textId="77777777" w:rsidR="007F26B4" w:rsidRPr="007017C6" w:rsidRDefault="007F26B4" w:rsidP="007F26B4">
      <w:pPr>
        <w:spacing w:after="120" w:line="288" w:lineRule="auto"/>
        <w:ind w:left="540"/>
        <w:jc w:val="both"/>
        <w:rPr>
          <w:rFonts w:ascii="Arial" w:hAnsi="Arial" w:cs="Arial"/>
          <w:b/>
          <w:bCs/>
          <w:sz w:val="22"/>
          <w:szCs w:val="22"/>
        </w:rPr>
      </w:pPr>
      <w:r w:rsidRPr="007017C6">
        <w:rPr>
          <w:rFonts w:ascii="Arial" w:hAnsi="Arial" w:cs="Arial"/>
          <w:sz w:val="22"/>
          <w:szCs w:val="22"/>
        </w:rPr>
        <w:t xml:space="preserve">En el caso de que el licitador no esté inscrito en </w:t>
      </w:r>
      <w:r w:rsidR="00205FAA" w:rsidRPr="007017C6">
        <w:rPr>
          <w:rFonts w:ascii="Arial" w:hAnsi="Arial" w:cs="Arial"/>
          <w:sz w:val="22"/>
          <w:szCs w:val="22"/>
        </w:rPr>
        <w:t>el correspondiente</w:t>
      </w:r>
      <w:r w:rsidRPr="007017C6">
        <w:rPr>
          <w:rFonts w:ascii="Arial" w:hAnsi="Arial" w:cs="Arial"/>
          <w:sz w:val="22"/>
          <w:szCs w:val="22"/>
        </w:rPr>
        <w:t xml:space="preserve"> Registro, los que comparezcan o firmen proposiciones en nombre de otro o representen a una persona jurídica, deberán acompañar escrituras u documentación acreditativa de las facultades del representante debidamente bastanteada por un letrado de </w:t>
      </w:r>
      <w:smartTag w:uri="urn:schemas-microsoft-com:office:smarttags" w:element="PersonName">
        <w:smartTagPr>
          <w:attr w:name="ProductID" w:val="la Asesor￭a Jur￭dica"/>
        </w:smartTagPr>
        <w:r w:rsidRPr="007017C6">
          <w:rPr>
            <w:rFonts w:ascii="Arial" w:hAnsi="Arial" w:cs="Arial"/>
            <w:sz w:val="22"/>
            <w:szCs w:val="22"/>
          </w:rPr>
          <w:t xml:space="preserve">la </w:t>
        </w:r>
        <w:smartTag w:uri="urn:schemas-microsoft-com:office:smarttags" w:element="PersonName">
          <w:r w:rsidRPr="007017C6">
            <w:rPr>
              <w:rFonts w:ascii="Arial" w:hAnsi="Arial" w:cs="Arial"/>
              <w:sz w:val="22"/>
              <w:szCs w:val="22"/>
            </w:rPr>
            <w:t>Asesoría Jurídica</w:t>
          </w:r>
        </w:smartTag>
      </w:smartTag>
      <w:r w:rsidRPr="007017C6">
        <w:rPr>
          <w:rFonts w:ascii="Arial" w:hAnsi="Arial" w:cs="Arial"/>
          <w:sz w:val="22"/>
          <w:szCs w:val="22"/>
        </w:rPr>
        <w:t xml:space="preserve"> del Ayuntamiento de Madrid. Para la obtención del bastanteo deben hacer llegar a </w:t>
      </w:r>
      <w:smartTag w:uri="urn:schemas-microsoft-com:office:smarttags" w:element="PersonName">
        <w:smartTagPr>
          <w:attr w:name="ProductID" w:val="la Asesor￭a Jur￭dica"/>
        </w:smartTagPr>
        <w:r w:rsidRPr="007017C6">
          <w:rPr>
            <w:rFonts w:ascii="Arial" w:hAnsi="Arial" w:cs="Arial"/>
            <w:sz w:val="22"/>
            <w:szCs w:val="22"/>
          </w:rPr>
          <w:t xml:space="preserve">la </w:t>
        </w:r>
        <w:smartTag w:uri="urn:schemas-microsoft-com:office:smarttags" w:element="PersonName">
          <w:r w:rsidRPr="007017C6">
            <w:rPr>
              <w:rFonts w:ascii="Arial" w:hAnsi="Arial" w:cs="Arial"/>
              <w:sz w:val="22"/>
              <w:szCs w:val="22"/>
            </w:rPr>
            <w:t>Asesoría Jurídica</w:t>
          </w:r>
        </w:smartTag>
      </w:smartTag>
      <w:r w:rsidRPr="007017C6">
        <w:rPr>
          <w:rFonts w:ascii="Arial" w:hAnsi="Arial" w:cs="Arial"/>
          <w:sz w:val="22"/>
          <w:szCs w:val="22"/>
        </w:rPr>
        <w:t xml:space="preserve"> los siguientes documentos: </w:t>
      </w:r>
    </w:p>
    <w:p w14:paraId="7B352B3B" w14:textId="77777777" w:rsidR="007F26B4" w:rsidRPr="007017C6" w:rsidRDefault="007F26B4" w:rsidP="007F26B4">
      <w:pPr>
        <w:pStyle w:val="Sangra2detindependiente"/>
        <w:ind w:left="720"/>
        <w:rPr>
          <w:rFonts w:ascii="Arial" w:hAnsi="Arial" w:cs="Arial"/>
          <w:iCs/>
          <w:strike/>
          <w:sz w:val="22"/>
          <w:szCs w:val="22"/>
        </w:rPr>
      </w:pPr>
    </w:p>
    <w:p w14:paraId="41C86E9E"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 xml:space="preserve">DNI del representante. </w:t>
      </w:r>
    </w:p>
    <w:p w14:paraId="41488ABA"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lang w:val="es-ES"/>
        </w:rPr>
        <w:t>Documentación que acredite la capacidad de la persona jurídica</w:t>
      </w:r>
      <w:r w:rsidRPr="007017C6">
        <w:rPr>
          <w:rFonts w:ascii="Arial" w:hAnsi="Arial" w:cs="Arial"/>
          <w:iCs/>
          <w:sz w:val="22"/>
          <w:szCs w:val="22"/>
        </w:rPr>
        <w:t xml:space="preserve"> y </w:t>
      </w:r>
      <w:r w:rsidRPr="007017C6">
        <w:rPr>
          <w:rFonts w:ascii="Arial" w:hAnsi="Arial" w:cs="Arial"/>
          <w:iCs/>
          <w:sz w:val="22"/>
          <w:szCs w:val="22"/>
          <w:lang w:val="es-ES"/>
        </w:rPr>
        <w:t xml:space="preserve">de las </w:t>
      </w:r>
      <w:r w:rsidRPr="007017C6">
        <w:rPr>
          <w:rFonts w:ascii="Arial" w:hAnsi="Arial" w:cs="Arial"/>
          <w:iCs/>
          <w:sz w:val="22"/>
          <w:szCs w:val="22"/>
        </w:rPr>
        <w:t xml:space="preserve">facultades del representante de la </w:t>
      </w:r>
      <w:r w:rsidRPr="007017C6">
        <w:rPr>
          <w:rFonts w:ascii="Arial" w:hAnsi="Arial" w:cs="Arial"/>
          <w:iCs/>
          <w:sz w:val="22"/>
          <w:szCs w:val="22"/>
          <w:lang w:val="es-ES"/>
        </w:rPr>
        <w:t>entidad</w:t>
      </w:r>
      <w:r w:rsidRPr="007017C6">
        <w:rPr>
          <w:rFonts w:ascii="Arial" w:hAnsi="Arial" w:cs="Arial"/>
          <w:iCs/>
          <w:sz w:val="22"/>
          <w:szCs w:val="22"/>
        </w:rPr>
        <w:t xml:space="preserve"> para participar en licitaciones públicas. </w:t>
      </w:r>
    </w:p>
    <w:p w14:paraId="16FEC78E"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Salvo que se trate de poderes especiales otorgados para el acto concreto de la licitación, deberá constar la inscripción de los poderes en el Registro Mercantil</w:t>
      </w:r>
      <w:r w:rsidRPr="007017C6">
        <w:rPr>
          <w:rFonts w:ascii="Arial" w:hAnsi="Arial" w:cs="Arial"/>
          <w:iCs/>
          <w:sz w:val="22"/>
          <w:szCs w:val="22"/>
          <w:lang w:val="es-ES"/>
        </w:rPr>
        <w:t>, en caso de sociedades</w:t>
      </w:r>
      <w:r w:rsidRPr="007017C6">
        <w:rPr>
          <w:rFonts w:ascii="Arial" w:hAnsi="Arial" w:cs="Arial"/>
          <w:iCs/>
          <w:sz w:val="22"/>
          <w:szCs w:val="22"/>
        </w:rPr>
        <w:t>.</w:t>
      </w:r>
    </w:p>
    <w:p w14:paraId="473A5F16" w14:textId="77777777" w:rsidR="007F26B4" w:rsidRPr="007017C6" w:rsidRDefault="007F26B4" w:rsidP="007F26B4">
      <w:pPr>
        <w:pStyle w:val="Sangra2detindependiente"/>
        <w:numPr>
          <w:ilvl w:val="0"/>
          <w:numId w:val="7"/>
        </w:numPr>
        <w:rPr>
          <w:rFonts w:ascii="Arial" w:hAnsi="Arial" w:cs="Arial"/>
          <w:iCs/>
          <w:sz w:val="22"/>
          <w:szCs w:val="22"/>
        </w:rPr>
      </w:pPr>
      <w:r w:rsidRPr="007017C6">
        <w:rPr>
          <w:rFonts w:ascii="Arial" w:hAnsi="Arial" w:cs="Arial"/>
          <w:iCs/>
          <w:sz w:val="22"/>
          <w:szCs w:val="22"/>
        </w:rPr>
        <w:t>Resguardo acreditativo de autoliquidación de la tasa por expedición de documentos administrativos: bastanteo de poderes, según modelo publicado en la página web del Ayuntamiento de Madrid (</w:t>
      </w:r>
      <w:hyperlink r:id="rId10" w:history="1">
        <w:r w:rsidRPr="007017C6">
          <w:rPr>
            <w:rStyle w:val="Hipervnculo"/>
            <w:rFonts w:ascii="Arial" w:hAnsi="Arial" w:cs="Arial"/>
            <w:iCs/>
            <w:color w:val="auto"/>
            <w:sz w:val="22"/>
            <w:szCs w:val="22"/>
          </w:rPr>
          <w:t>https://sede.madrid.es/</w:t>
        </w:r>
      </w:hyperlink>
      <w:r w:rsidRPr="007017C6">
        <w:rPr>
          <w:rFonts w:ascii="Arial" w:hAnsi="Arial" w:cs="Arial"/>
          <w:iCs/>
          <w:sz w:val="22"/>
          <w:szCs w:val="22"/>
        </w:rPr>
        <w:t>).</w:t>
      </w:r>
    </w:p>
    <w:p w14:paraId="255EBA4B" w14:textId="77777777" w:rsidR="007F26B4" w:rsidRPr="007017C6" w:rsidRDefault="007F26B4" w:rsidP="00223A39">
      <w:pPr>
        <w:spacing w:after="120" w:line="288" w:lineRule="auto"/>
        <w:jc w:val="both"/>
        <w:rPr>
          <w:rFonts w:ascii="Arial" w:hAnsi="Arial" w:cs="Arial"/>
          <w:sz w:val="22"/>
          <w:szCs w:val="22"/>
        </w:rPr>
      </w:pPr>
    </w:p>
    <w:p w14:paraId="3E1D86EB" w14:textId="77777777" w:rsidR="007F26B4" w:rsidRPr="007017C6" w:rsidRDefault="003D3E1C" w:rsidP="007F26B4">
      <w:pPr>
        <w:pStyle w:val="Prrafodelista1"/>
        <w:spacing w:line="288" w:lineRule="auto"/>
        <w:ind w:left="0"/>
        <w:jc w:val="both"/>
        <w:rPr>
          <w:rFonts w:ascii="Arial" w:hAnsi="Arial" w:cs="Arial"/>
          <w:b/>
          <w:sz w:val="22"/>
          <w:szCs w:val="22"/>
        </w:rPr>
      </w:pPr>
      <w:r w:rsidRPr="007017C6">
        <w:rPr>
          <w:rFonts w:ascii="Arial" w:hAnsi="Arial" w:cs="Arial"/>
          <w:b/>
          <w:sz w:val="22"/>
          <w:szCs w:val="22"/>
        </w:rPr>
        <w:t>4</w:t>
      </w:r>
      <w:r w:rsidR="007F26B4" w:rsidRPr="007017C6">
        <w:rPr>
          <w:rFonts w:ascii="Arial" w:hAnsi="Arial" w:cs="Arial"/>
          <w:b/>
          <w:sz w:val="22"/>
          <w:szCs w:val="22"/>
        </w:rPr>
        <w:t>.- Habilitación empresarial.</w:t>
      </w:r>
    </w:p>
    <w:p w14:paraId="0DCDBDA4" w14:textId="77777777" w:rsidR="007F26B4" w:rsidRPr="007017C6" w:rsidRDefault="007F26B4" w:rsidP="007F26B4">
      <w:pPr>
        <w:pStyle w:val="Prrafodelista1"/>
        <w:spacing w:line="288" w:lineRule="auto"/>
        <w:ind w:left="0"/>
        <w:jc w:val="both"/>
        <w:rPr>
          <w:rFonts w:ascii="Arial" w:hAnsi="Arial" w:cs="Arial"/>
          <w:b/>
          <w:sz w:val="22"/>
          <w:szCs w:val="22"/>
        </w:rPr>
      </w:pPr>
    </w:p>
    <w:p w14:paraId="28F0EF02" w14:textId="77777777" w:rsidR="007F26B4" w:rsidRPr="007017C6" w:rsidRDefault="007F26B4" w:rsidP="007F26B4">
      <w:pPr>
        <w:tabs>
          <w:tab w:val="left" w:pos="-958"/>
          <w:tab w:val="left" w:pos="-720"/>
          <w:tab w:val="left" w:pos="540"/>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017C6">
        <w:rPr>
          <w:rFonts w:ascii="Arial" w:hAnsi="Arial" w:cs="Arial"/>
          <w:sz w:val="22"/>
          <w:szCs w:val="22"/>
        </w:rPr>
        <w:t xml:space="preserve">En el caso de que el licitador deba acreditar su habilitación empresarial de conformidad con lo dispuesto en el </w:t>
      </w:r>
      <w:r w:rsidR="00792495" w:rsidRPr="007017C6">
        <w:rPr>
          <w:rFonts w:ascii="Arial" w:hAnsi="Arial" w:cs="Arial"/>
          <w:b/>
          <w:bCs/>
          <w:sz w:val="22"/>
          <w:szCs w:val="22"/>
        </w:rPr>
        <w:t>apartado 11</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deberá aportar los documentos acreditativos de la misma.</w:t>
      </w:r>
    </w:p>
    <w:p w14:paraId="3E0DDC92" w14:textId="77777777" w:rsidR="007F26B4" w:rsidRPr="007017C6" w:rsidRDefault="007F26B4" w:rsidP="007F26B4">
      <w:pPr>
        <w:spacing w:line="288" w:lineRule="auto"/>
        <w:jc w:val="both"/>
        <w:rPr>
          <w:rFonts w:ascii="Arial" w:hAnsi="Arial" w:cs="Arial"/>
          <w:sz w:val="22"/>
          <w:szCs w:val="22"/>
        </w:rPr>
      </w:pPr>
    </w:p>
    <w:p w14:paraId="34D39366" w14:textId="77777777" w:rsidR="00FC3577" w:rsidRPr="007017C6" w:rsidRDefault="00FC3577" w:rsidP="007F26B4">
      <w:pPr>
        <w:spacing w:line="288" w:lineRule="auto"/>
        <w:jc w:val="both"/>
        <w:rPr>
          <w:rFonts w:ascii="Arial" w:hAnsi="Arial" w:cs="Arial"/>
          <w:sz w:val="22"/>
          <w:szCs w:val="22"/>
        </w:rPr>
      </w:pPr>
    </w:p>
    <w:p w14:paraId="33CA7909" w14:textId="77777777" w:rsidR="007F26B4" w:rsidRPr="007017C6" 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w:rsidR="007F26B4" w:rsidRPr="007017C6">
        <w:rPr>
          <w:rFonts w:ascii="Arial" w:hAnsi="Arial" w:cs="Arial"/>
          <w:b/>
          <w:sz w:val="22"/>
          <w:szCs w:val="22"/>
        </w:rPr>
        <w:t>.- Uniones Temporales de Empresarios</w:t>
      </w:r>
    </w:p>
    <w:p w14:paraId="799224F5" w14:textId="77777777" w:rsidR="007F26B4" w:rsidRPr="007017C6" w:rsidRDefault="007F26B4" w:rsidP="007F26B4">
      <w:pPr>
        <w:spacing w:line="288" w:lineRule="auto"/>
        <w:jc w:val="both"/>
        <w:rPr>
          <w:rFonts w:ascii="Arial" w:hAnsi="Arial" w:cs="Arial"/>
          <w:b/>
          <w:sz w:val="22"/>
          <w:szCs w:val="22"/>
        </w:rPr>
      </w:pPr>
    </w:p>
    <w:p w14:paraId="76A0D146" w14:textId="77777777" w:rsidR="00B84BFF" w:rsidRPr="007017C6" w:rsidRDefault="00B84BFF" w:rsidP="00B84BFF">
      <w:pPr>
        <w:spacing w:after="120" w:line="288" w:lineRule="auto"/>
        <w:ind w:left="540"/>
        <w:jc w:val="both"/>
        <w:rPr>
          <w:rFonts w:ascii="Arial" w:hAnsi="Arial" w:cs="Arial"/>
          <w:sz w:val="22"/>
          <w:szCs w:val="22"/>
        </w:rPr>
      </w:pPr>
      <w:r w:rsidRPr="007017C6">
        <w:rPr>
          <w:rFonts w:ascii="Arial" w:hAnsi="Arial" w:cs="Arial"/>
          <w:sz w:val="22"/>
          <w:szCs w:val="22"/>
        </w:rPr>
        <w:t xml:space="preserve">En el supuesto de que el contrato se adjudicase a una unión temporal de empresarios, ésta acreditará su constitución en escritura pública, así como el NIF asignado a dicha unión, una vez efectuada la adjudicación del contrato a su favor. En todo caso, la duración de la unión será coincidente con la del contrato hasta su extinción. </w:t>
      </w:r>
    </w:p>
    <w:p w14:paraId="12895774" w14:textId="77777777" w:rsidR="007F26B4" w:rsidRPr="007017C6" w:rsidRDefault="007F26B4" w:rsidP="007F26B4">
      <w:pPr>
        <w:spacing w:line="288" w:lineRule="auto"/>
        <w:jc w:val="both"/>
        <w:rPr>
          <w:rFonts w:ascii="Arial" w:hAnsi="Arial" w:cs="Arial"/>
          <w:b/>
          <w:sz w:val="22"/>
          <w:szCs w:val="22"/>
        </w:rPr>
      </w:pPr>
    </w:p>
    <w:p w14:paraId="39ECBBB5" w14:textId="77777777" w:rsidR="007F26B4" w:rsidRPr="007017C6" w:rsidRDefault="003D3E1C" w:rsidP="007F26B4">
      <w:pPr>
        <w:spacing w:line="288" w:lineRule="auto"/>
        <w:jc w:val="both"/>
        <w:rPr>
          <w:rFonts w:ascii="Arial" w:hAnsi="Arial" w:cs="Arial"/>
          <w:b/>
          <w:sz w:val="22"/>
          <w:szCs w:val="22"/>
        </w:rPr>
      </w:pPr>
      <w:r w:rsidRPr="007017C6">
        <w:rPr>
          <w:rFonts w:ascii="Arial" w:hAnsi="Arial" w:cs="Arial"/>
          <w:b/>
          <w:sz w:val="22"/>
          <w:szCs w:val="22"/>
        </w:rPr>
        <w:t>6</w:t>
      </w:r>
      <w:r w:rsidR="007F26B4" w:rsidRPr="007017C6">
        <w:rPr>
          <w:rFonts w:ascii="Arial" w:hAnsi="Arial" w:cs="Arial"/>
          <w:b/>
          <w:sz w:val="22"/>
          <w:szCs w:val="22"/>
        </w:rPr>
        <w:t xml:space="preserve">.- Obligaciones tributarias y con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007F26B4" w:rsidRPr="007017C6">
            <w:rPr>
              <w:rFonts w:ascii="Arial" w:hAnsi="Arial" w:cs="Arial"/>
              <w:b/>
              <w:sz w:val="22"/>
              <w:szCs w:val="22"/>
            </w:rPr>
            <w:t>la Seguridad</w:t>
          </w:r>
        </w:smartTag>
        <w:r w:rsidR="007F26B4" w:rsidRPr="007017C6">
          <w:rPr>
            <w:rFonts w:ascii="Arial" w:hAnsi="Arial" w:cs="Arial"/>
            <w:b/>
            <w:sz w:val="22"/>
            <w:szCs w:val="22"/>
          </w:rPr>
          <w:t xml:space="preserve"> Social.</w:t>
        </w:r>
      </w:smartTag>
      <w:r w:rsidR="007F26B4" w:rsidRPr="007017C6">
        <w:rPr>
          <w:rFonts w:ascii="Arial" w:hAnsi="Arial" w:cs="Arial"/>
          <w:b/>
          <w:sz w:val="22"/>
          <w:szCs w:val="22"/>
        </w:rPr>
        <w:t xml:space="preserve"> </w:t>
      </w:r>
    </w:p>
    <w:p w14:paraId="49E9DBEE" w14:textId="77777777" w:rsidR="007F26B4" w:rsidRPr="007017C6" w:rsidRDefault="007F26B4" w:rsidP="007F26B4">
      <w:pPr>
        <w:spacing w:line="288" w:lineRule="auto"/>
        <w:jc w:val="both"/>
        <w:rPr>
          <w:rFonts w:ascii="Arial" w:hAnsi="Arial" w:cs="Arial"/>
          <w:b/>
          <w:sz w:val="22"/>
          <w:szCs w:val="22"/>
        </w:rPr>
      </w:pPr>
    </w:p>
    <w:p w14:paraId="2BA716C0" w14:textId="77777777" w:rsidR="007F26B4" w:rsidRPr="007017C6" w:rsidRDefault="007F26B4" w:rsidP="007F26B4">
      <w:pPr>
        <w:tabs>
          <w:tab w:val="left" w:pos="360"/>
        </w:tabs>
        <w:spacing w:line="288" w:lineRule="auto"/>
        <w:ind w:left="540"/>
        <w:jc w:val="both"/>
        <w:rPr>
          <w:rFonts w:ascii="Arial" w:hAnsi="Arial" w:cs="Arial"/>
          <w:sz w:val="22"/>
          <w:szCs w:val="22"/>
        </w:rPr>
      </w:pPr>
      <w:r w:rsidRPr="007017C6">
        <w:rPr>
          <w:rFonts w:ascii="Arial" w:hAnsi="Arial" w:cs="Arial"/>
          <w:b/>
          <w:sz w:val="22"/>
          <w:szCs w:val="22"/>
        </w:rPr>
        <w:tab/>
      </w:r>
      <w:r w:rsidRPr="007017C6">
        <w:rPr>
          <w:rFonts w:ascii="Arial" w:hAnsi="Arial" w:cs="Arial"/>
          <w:sz w:val="22"/>
          <w:szCs w:val="22"/>
        </w:rPr>
        <w:t>Obligaciones tributarias:</w:t>
      </w:r>
    </w:p>
    <w:p w14:paraId="44207CB2" w14:textId="77777777" w:rsidR="007F26B4" w:rsidRPr="007017C6" w:rsidRDefault="007F26B4" w:rsidP="007F26B4">
      <w:pPr>
        <w:tabs>
          <w:tab w:val="left" w:pos="360"/>
        </w:tabs>
        <w:spacing w:line="288" w:lineRule="auto"/>
        <w:jc w:val="both"/>
        <w:rPr>
          <w:rFonts w:ascii="Arial" w:hAnsi="Arial" w:cs="Arial"/>
          <w:sz w:val="22"/>
          <w:szCs w:val="22"/>
        </w:rPr>
      </w:pPr>
    </w:p>
    <w:p w14:paraId="2D5C944E" w14:textId="77777777" w:rsidR="007F26B4" w:rsidRPr="007017C6" w:rsidRDefault="00B7442F" w:rsidP="007F26B4">
      <w:pPr>
        <w:pStyle w:val="Prrafodelista1"/>
        <w:numPr>
          <w:ilvl w:val="1"/>
          <w:numId w:val="2"/>
        </w:numPr>
        <w:spacing w:after="120" w:line="288" w:lineRule="auto"/>
        <w:jc w:val="both"/>
        <w:rPr>
          <w:rFonts w:ascii="Arial" w:hAnsi="Arial" w:cs="Arial"/>
          <w:sz w:val="22"/>
          <w:szCs w:val="22"/>
        </w:rPr>
      </w:pPr>
      <w:r w:rsidRPr="007017C6">
        <w:rPr>
          <w:rFonts w:ascii="Arial" w:hAnsi="Arial" w:cs="Arial"/>
          <w:sz w:val="22"/>
          <w:szCs w:val="22"/>
        </w:rPr>
        <w:t>A</w:t>
      </w:r>
      <w:r w:rsidR="007F26B4" w:rsidRPr="007017C6">
        <w:rPr>
          <w:rFonts w:ascii="Arial" w:hAnsi="Arial" w:cs="Arial"/>
          <w:sz w:val="22"/>
          <w:szCs w:val="22"/>
        </w:rPr>
        <w:t xml:space="preserve">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w:t>
      </w:r>
      <w:r w:rsidR="007F26B4" w:rsidRPr="007017C6">
        <w:rPr>
          <w:rFonts w:ascii="Arial" w:hAnsi="Arial" w:cs="Arial"/>
          <w:sz w:val="22"/>
          <w:szCs w:val="22"/>
        </w:rPr>
        <w:lastRenderedPageBreak/>
        <w:t>declaración responsable de no haberse dado de baja en la matrícula del citado impuesto.</w:t>
      </w:r>
    </w:p>
    <w:p w14:paraId="53B22D6E" w14:textId="77777777" w:rsidR="007F26B4" w:rsidRPr="007017C6" w:rsidRDefault="007F26B4" w:rsidP="007F26B4">
      <w:pPr>
        <w:spacing w:line="288" w:lineRule="auto"/>
        <w:ind w:left="357"/>
        <w:jc w:val="both"/>
        <w:rPr>
          <w:rFonts w:ascii="Arial" w:hAnsi="Arial" w:cs="Arial"/>
          <w:strike/>
          <w:sz w:val="22"/>
          <w:szCs w:val="22"/>
        </w:rPr>
      </w:pPr>
    </w:p>
    <w:p w14:paraId="7585BE88"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 xml:space="preserve">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marzo, por el que se aprueba el texto refundido de </w:t>
      </w:r>
      <w:smartTag w:uri="urn:schemas-microsoft-com:office:smarttags" w:element="PersonName">
        <w:smartTagPr>
          <w:attr w:name="ProductID" w:val="la Ley Reguladora"/>
        </w:smartTagPr>
        <w:r w:rsidRPr="007017C6">
          <w:rPr>
            <w:rFonts w:ascii="Arial" w:hAnsi="Arial" w:cs="Arial"/>
            <w:sz w:val="22"/>
            <w:szCs w:val="22"/>
          </w:rPr>
          <w:t>la Ley Reguladora</w:t>
        </w:r>
      </w:smartTag>
      <w:r w:rsidRPr="007017C6">
        <w:rPr>
          <w:rFonts w:ascii="Arial" w:hAnsi="Arial" w:cs="Arial"/>
          <w:sz w:val="22"/>
          <w:szCs w:val="22"/>
        </w:rPr>
        <w:t xml:space="preserve"> de las Haciendas Locales, deberán presentar asimismo resolución expresa de la concesión de la exención de </w:t>
      </w:r>
      <w:smartTag w:uri="urn:schemas-microsoft-com:office:smarttags" w:element="PersonName">
        <w:smartTagPr>
          <w:attr w:name="ProductID" w:val="la Agencia Estatal"/>
        </w:smartTagPr>
        <w:r w:rsidRPr="007017C6">
          <w:rPr>
            <w:rFonts w:ascii="Arial" w:hAnsi="Arial" w:cs="Arial"/>
            <w:sz w:val="22"/>
            <w:szCs w:val="22"/>
          </w:rPr>
          <w:t>la Agencia Estatal</w:t>
        </w:r>
      </w:smartTag>
      <w:r w:rsidRPr="007017C6">
        <w:rPr>
          <w:rFonts w:ascii="Arial" w:hAnsi="Arial" w:cs="Arial"/>
          <w:sz w:val="22"/>
          <w:szCs w:val="22"/>
        </w:rPr>
        <w:t xml:space="preserve"> de Administración Tributaria. </w:t>
      </w:r>
    </w:p>
    <w:p w14:paraId="26EB64FD" w14:textId="77777777" w:rsidR="007F26B4" w:rsidRPr="007017C6" w:rsidRDefault="007F26B4" w:rsidP="007F26B4">
      <w:pPr>
        <w:spacing w:line="288" w:lineRule="auto"/>
        <w:ind w:left="357"/>
        <w:jc w:val="both"/>
        <w:rPr>
          <w:rFonts w:ascii="Arial" w:hAnsi="Arial" w:cs="Arial"/>
          <w:sz w:val="22"/>
          <w:szCs w:val="22"/>
        </w:rPr>
      </w:pPr>
    </w:p>
    <w:p w14:paraId="2F8E01DF"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Las uniones temporales de empresarios deberán acreditar, una vez formalizada su constitución, el alta en el impuesto, sin perjuicio de la tributación que corresponda a las empresas integrantes de la misma.</w:t>
      </w:r>
    </w:p>
    <w:p w14:paraId="75EA982F" w14:textId="77777777" w:rsidR="007F26B4" w:rsidRPr="007017C6" w:rsidRDefault="007F26B4" w:rsidP="007F26B4">
      <w:pPr>
        <w:spacing w:line="288" w:lineRule="auto"/>
        <w:ind w:left="357"/>
        <w:jc w:val="both"/>
        <w:rPr>
          <w:rFonts w:ascii="Arial" w:hAnsi="Arial" w:cs="Arial"/>
          <w:strike/>
          <w:sz w:val="22"/>
          <w:szCs w:val="22"/>
        </w:rPr>
      </w:pPr>
    </w:p>
    <w:p w14:paraId="43DD2A8D" w14:textId="77777777" w:rsidR="005F6A55" w:rsidRPr="007017C6" w:rsidRDefault="007F26B4" w:rsidP="00735136">
      <w:pPr>
        <w:pStyle w:val="Prrafodelista1"/>
        <w:numPr>
          <w:ilvl w:val="1"/>
          <w:numId w:val="2"/>
        </w:numPr>
        <w:spacing w:after="120" w:line="288" w:lineRule="auto"/>
        <w:ind w:left="714" w:hanging="357"/>
        <w:jc w:val="both"/>
        <w:rPr>
          <w:rFonts w:ascii="Arial" w:hAnsi="Arial" w:cs="Arial"/>
          <w:sz w:val="22"/>
          <w:szCs w:val="22"/>
        </w:rPr>
      </w:pPr>
      <w:r w:rsidRPr="007017C6">
        <w:rPr>
          <w:rFonts w:ascii="Arial" w:hAnsi="Arial" w:cs="Arial"/>
          <w:sz w:val="22"/>
          <w:szCs w:val="22"/>
        </w:rPr>
        <w:t xml:space="preserve">Certificación positiva expedida por </w:t>
      </w:r>
      <w:smartTag w:uri="urn:schemas-microsoft-com:office:smarttags" w:element="PersonName">
        <w:smartTagPr>
          <w:attr w:name="ProductID" w:val="la Agencia Estatal"/>
        </w:smartTagPr>
        <w:r w:rsidRPr="007017C6">
          <w:rPr>
            <w:rFonts w:ascii="Arial" w:hAnsi="Arial" w:cs="Arial"/>
            <w:sz w:val="22"/>
            <w:szCs w:val="22"/>
          </w:rPr>
          <w:t>la Agencia Estatal</w:t>
        </w:r>
      </w:smartTag>
      <w:r w:rsidRPr="007017C6">
        <w:rPr>
          <w:rFonts w:ascii="Arial" w:hAnsi="Arial" w:cs="Arial"/>
          <w:sz w:val="22"/>
          <w:szCs w:val="22"/>
        </w:rPr>
        <w:t xml:space="preserve"> de </w:t>
      </w:r>
      <w:smartTag w:uri="urn:schemas-microsoft-com:office:smarttags" w:element="PersonName">
        <w:smartTagPr>
          <w:attr w:name="ProductID" w:val="la Administraci￳n Tributaria"/>
        </w:smartTag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Tributaria</w:t>
        </w:r>
      </w:smartTag>
      <w:r w:rsidRPr="007017C6">
        <w:rPr>
          <w:rFonts w:ascii="Arial" w:hAnsi="Arial" w:cs="Arial"/>
          <w:sz w:val="22"/>
          <w:szCs w:val="22"/>
        </w:rPr>
        <w:t>, en la que se contenga genéricamente el cumplimiento de los requisitos establecidos en el artículo 13 del RGLCAP.</w:t>
      </w:r>
      <w:r w:rsidRPr="007017C6">
        <w:rPr>
          <w:rFonts w:ascii="Arial" w:hAnsi="Arial" w:cs="Arial"/>
          <w:b/>
          <w:sz w:val="22"/>
          <w:szCs w:val="22"/>
        </w:rPr>
        <w:t xml:space="preserve"> </w:t>
      </w:r>
    </w:p>
    <w:p w14:paraId="16B63738" w14:textId="77777777" w:rsidR="00735136" w:rsidRPr="007017C6" w:rsidRDefault="00735136" w:rsidP="00735136">
      <w:pPr>
        <w:pStyle w:val="Prrafodelista1"/>
        <w:spacing w:after="120" w:line="288" w:lineRule="auto"/>
        <w:ind w:left="357"/>
        <w:jc w:val="both"/>
        <w:rPr>
          <w:rFonts w:ascii="Arial" w:hAnsi="Arial" w:cs="Arial"/>
          <w:sz w:val="22"/>
          <w:szCs w:val="22"/>
        </w:rPr>
      </w:pPr>
    </w:p>
    <w:p w14:paraId="67712A92"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 xml:space="preserve">Además, el propuesto adjudicatario no deberá tener deudas de naturaleza tributaria en período ejecutivo de pago con el Ayuntamiento de Madrid. </w:t>
      </w:r>
      <w:smartTag w:uri="urn:schemas-microsoft-com:office:smarttags" w:element="PersonName">
        <w:smartTagPr>
          <w:attr w:name="ProductID" w:val="La Administraci￳n Local"/>
        </w:smartTagPr>
        <w:r w:rsidRPr="007017C6">
          <w:rPr>
            <w:rFonts w:ascii="Arial" w:hAnsi="Arial" w:cs="Arial"/>
            <w:sz w:val="22"/>
            <w:szCs w:val="22"/>
          </w:rPr>
          <w:t>La Administración Local</w:t>
        </w:r>
      </w:smartTag>
      <w:r w:rsidRPr="007017C6">
        <w:rPr>
          <w:rFonts w:ascii="Arial" w:hAnsi="Arial" w:cs="Arial"/>
          <w:sz w:val="22"/>
          <w:szCs w:val="22"/>
        </w:rPr>
        <w:t xml:space="preserve">, de oficio, comprobará mediante los datos obrantes en </w:t>
      </w:r>
      <w:smartTag w:uri="urn:schemas-microsoft-com:office:smarttags" w:element="PersonName">
        <w:smartTagPr>
          <w:attr w:name="ProductID" w:val="la Tesorer￭a"/>
        </w:smartTagPr>
        <w:r w:rsidRPr="007017C6">
          <w:rPr>
            <w:rFonts w:ascii="Arial" w:hAnsi="Arial" w:cs="Arial"/>
            <w:sz w:val="22"/>
            <w:szCs w:val="22"/>
          </w:rPr>
          <w:t>la Tesorería</w:t>
        </w:r>
      </w:smartTag>
      <w:r w:rsidRPr="007017C6">
        <w:rPr>
          <w:rFonts w:ascii="Arial" w:hAnsi="Arial" w:cs="Arial"/>
          <w:sz w:val="22"/>
          <w:szCs w:val="22"/>
        </w:rPr>
        <w:t xml:space="preserve"> el cumplimiento de dicha obligación.</w:t>
      </w:r>
    </w:p>
    <w:p w14:paraId="7B7B0AF6" w14:textId="77777777" w:rsidR="007F26B4" w:rsidRPr="007017C6" w:rsidRDefault="007F26B4" w:rsidP="007F26B4">
      <w:pPr>
        <w:spacing w:after="120" w:line="288" w:lineRule="auto"/>
        <w:jc w:val="both"/>
        <w:rPr>
          <w:rFonts w:ascii="Arial" w:hAnsi="Arial" w:cs="Arial"/>
          <w:sz w:val="22"/>
          <w:szCs w:val="22"/>
        </w:rPr>
      </w:pPr>
    </w:p>
    <w:p w14:paraId="3A607D19" w14:textId="77777777" w:rsidR="007F26B4" w:rsidRPr="007017C6" w:rsidRDefault="007F26B4" w:rsidP="007F26B4">
      <w:pPr>
        <w:spacing w:after="120" w:line="288" w:lineRule="auto"/>
        <w:ind w:left="540"/>
        <w:jc w:val="both"/>
        <w:rPr>
          <w:rFonts w:ascii="Arial" w:hAnsi="Arial" w:cs="Arial"/>
          <w:sz w:val="22"/>
          <w:szCs w:val="22"/>
        </w:rPr>
      </w:pPr>
      <w:r w:rsidRPr="007017C6">
        <w:rPr>
          <w:rFonts w:ascii="Arial" w:hAnsi="Arial" w:cs="Arial"/>
          <w:sz w:val="22"/>
          <w:szCs w:val="22"/>
        </w:rPr>
        <w:t xml:space="preserve">Obligaciones con </w:t>
      </w:r>
      <w:smartTag w:uri="urn:schemas-microsoft-com:office:smarttags" w:element="PersonName">
        <w:smartTagPr>
          <w:attr w:name="ProductID" w:val="la Seguridad Social"/>
        </w:smartTagPr>
        <w:r w:rsidRPr="007017C6">
          <w:rPr>
            <w:rFonts w:ascii="Arial" w:hAnsi="Arial" w:cs="Arial"/>
            <w:sz w:val="22"/>
            <w:szCs w:val="22"/>
          </w:rPr>
          <w:t>la Seguridad Social</w:t>
        </w:r>
      </w:smartTag>
      <w:r w:rsidRPr="007017C6">
        <w:rPr>
          <w:rFonts w:ascii="Arial" w:hAnsi="Arial" w:cs="Arial"/>
          <w:sz w:val="22"/>
          <w:szCs w:val="22"/>
        </w:rPr>
        <w:t xml:space="preserve">: </w:t>
      </w:r>
    </w:p>
    <w:p w14:paraId="22ABFA21" w14:textId="77777777" w:rsidR="007F26B4" w:rsidRPr="007017C6" w:rsidRDefault="007F26B4" w:rsidP="007F26B4">
      <w:pPr>
        <w:spacing w:line="288" w:lineRule="auto"/>
        <w:ind w:left="357"/>
        <w:jc w:val="both"/>
        <w:rPr>
          <w:rFonts w:ascii="Arial" w:hAnsi="Arial" w:cs="Arial"/>
          <w:sz w:val="22"/>
          <w:szCs w:val="22"/>
        </w:rPr>
      </w:pPr>
    </w:p>
    <w:p w14:paraId="3AA799DB" w14:textId="77777777" w:rsidR="007F26B4" w:rsidRPr="007017C6" w:rsidRDefault="007F26B4" w:rsidP="007F26B4">
      <w:pPr>
        <w:spacing w:after="120" w:line="288" w:lineRule="auto"/>
        <w:ind w:left="709"/>
        <w:jc w:val="both"/>
        <w:rPr>
          <w:rFonts w:ascii="Arial" w:hAnsi="Arial" w:cs="Arial"/>
          <w:sz w:val="22"/>
          <w:szCs w:val="22"/>
        </w:rPr>
      </w:pPr>
      <w:r w:rsidRPr="007017C6">
        <w:rPr>
          <w:rFonts w:ascii="Arial" w:hAnsi="Arial" w:cs="Arial"/>
          <w:sz w:val="22"/>
          <w:szCs w:val="22"/>
        </w:rPr>
        <w:t xml:space="preserve">Certificación positiva expedida por </w:t>
      </w:r>
      <w:smartTag w:uri="urn:schemas-microsoft-com:office:smarttags" w:element="PersonName">
        <w:smartTagPr>
          <w:attr w:name="ProductID" w:val="la Tesorer￭a"/>
        </w:smartTagPr>
        <w:r w:rsidRPr="007017C6">
          <w:rPr>
            <w:rFonts w:ascii="Arial" w:hAnsi="Arial" w:cs="Arial"/>
            <w:sz w:val="22"/>
            <w:szCs w:val="22"/>
          </w:rPr>
          <w:t>la Tesorería</w:t>
        </w:r>
      </w:smartTag>
      <w:r w:rsidRPr="007017C6">
        <w:rPr>
          <w:rFonts w:ascii="Arial" w:hAnsi="Arial" w:cs="Arial"/>
          <w:sz w:val="22"/>
          <w:szCs w:val="22"/>
        </w:rPr>
        <w:t xml:space="preserve"> de </w:t>
      </w:r>
      <w:smartTag w:uri="urn:schemas-microsoft-com:office:smarttags" w:element="PersonName">
        <w:smartTagPr>
          <w:attr w:name="ProductID" w:val="la Seguridad Social"/>
        </w:smartTagPr>
        <w:r w:rsidRPr="007017C6">
          <w:rPr>
            <w:rFonts w:ascii="Arial" w:hAnsi="Arial" w:cs="Arial"/>
            <w:sz w:val="22"/>
            <w:szCs w:val="22"/>
          </w:rPr>
          <w:t>la Seguridad Social</w:t>
        </w:r>
      </w:smartTag>
      <w:r w:rsidRPr="007017C6">
        <w:rPr>
          <w:rFonts w:ascii="Arial" w:hAnsi="Arial" w:cs="Arial"/>
          <w:sz w:val="22"/>
          <w:szCs w:val="22"/>
        </w:rPr>
        <w:t xml:space="preserve">, en la que se contenga genéricamente el cumplimiento de los requisitos establecidos en el artículo 14 del RGLCAP. </w:t>
      </w:r>
    </w:p>
    <w:p w14:paraId="4AC6468B" w14:textId="77777777" w:rsidR="007F26B4" w:rsidRPr="007017C6" w:rsidRDefault="007F26B4" w:rsidP="007F26B4">
      <w:pPr>
        <w:spacing w:line="288" w:lineRule="auto"/>
        <w:jc w:val="both"/>
        <w:rPr>
          <w:rFonts w:ascii="Arial" w:hAnsi="Arial" w:cs="Arial"/>
          <w:sz w:val="22"/>
          <w:szCs w:val="22"/>
        </w:rPr>
      </w:pPr>
    </w:p>
    <w:p w14:paraId="338D101F" w14:textId="77777777" w:rsidR="007F26B4" w:rsidRPr="007017C6" w:rsidRDefault="007F26B4" w:rsidP="007F26B4">
      <w:pPr>
        <w:tabs>
          <w:tab w:val="left" w:pos="7883"/>
        </w:tabs>
        <w:spacing w:line="288" w:lineRule="auto"/>
        <w:ind w:left="540"/>
        <w:jc w:val="both"/>
        <w:rPr>
          <w:rFonts w:ascii="Arial" w:hAnsi="Arial" w:cs="Arial"/>
          <w:sz w:val="22"/>
          <w:szCs w:val="22"/>
        </w:rPr>
      </w:pPr>
      <w:r w:rsidRPr="007017C6">
        <w:rPr>
          <w:rFonts w:ascii="Arial" w:hAnsi="Arial" w:cs="Arial"/>
          <w:sz w:val="22"/>
          <w:szCs w:val="22"/>
        </w:rPr>
        <w:t xml:space="preserve">Los profesionales colegiados que, de conformidad con </w:t>
      </w:r>
      <w:smartTag w:uri="urn:schemas-microsoft-com:office:smarttags" w:element="PersonName">
        <w:smartTagPr>
          <w:attr w:name="ProductID" w:val="la Disposici￳n Adicional"/>
        </w:smartTagPr>
        <w:r w:rsidRPr="007017C6">
          <w:rPr>
            <w:rFonts w:ascii="Arial" w:hAnsi="Arial" w:cs="Arial"/>
            <w:sz w:val="22"/>
            <w:szCs w:val="22"/>
          </w:rPr>
          <w:t>la Disposición Adicional</w:t>
        </w:r>
      </w:smartTag>
      <w:r w:rsidRPr="007017C6">
        <w:rPr>
          <w:rFonts w:ascii="Arial" w:hAnsi="Arial" w:cs="Arial"/>
          <w:sz w:val="22"/>
          <w:szCs w:val="22"/>
        </w:rPr>
        <w:t xml:space="preserve"> Decimoctava del texto refundido de </w:t>
      </w:r>
      <w:smartTag w:uri="urn:schemas-microsoft-com:office:smarttags" w:element="PersonName">
        <w:smartTagPr>
          <w:attr w:name="ProductID" w:val="la Ley General"/>
        </w:smartTagPr>
        <w:r w:rsidRPr="007017C6">
          <w:rPr>
            <w:rFonts w:ascii="Arial" w:hAnsi="Arial" w:cs="Arial"/>
            <w:sz w:val="22"/>
            <w:szCs w:val="22"/>
          </w:rPr>
          <w:t>la</w:t>
        </w:r>
        <w:r w:rsidRPr="007017C6">
          <w:rPr>
            <w:rFonts w:ascii="Arial" w:hAnsi="Arial" w:cs="Arial"/>
            <w:sz w:val="22"/>
            <w:szCs w:val="22"/>
            <w:shd w:val="clear" w:color="auto" w:fill="FFFFFF"/>
          </w:rPr>
          <w:t xml:space="preserve"> Ley General</w:t>
        </w:r>
      </w:smartTag>
      <w:r w:rsidRPr="007017C6">
        <w:rPr>
          <w:rFonts w:ascii="Arial" w:hAnsi="Arial" w:cs="Arial"/>
          <w:sz w:val="22"/>
          <w:szCs w:val="22"/>
          <w:shd w:val="clear" w:color="auto" w:fill="FFFFFF"/>
        </w:rPr>
        <w:t xml:space="preserve">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017C6">
            <w:rPr>
              <w:rFonts w:ascii="Arial" w:hAnsi="Arial" w:cs="Arial"/>
              <w:sz w:val="22"/>
              <w:szCs w:val="22"/>
              <w:shd w:val="clear" w:color="auto" w:fill="FFFFFF"/>
            </w:rPr>
            <w:t>la Seguridad</w:t>
          </w:r>
        </w:smartTag>
        <w:r w:rsidRPr="007017C6">
          <w:rPr>
            <w:rFonts w:ascii="Arial" w:hAnsi="Arial" w:cs="Arial"/>
            <w:sz w:val="22"/>
            <w:szCs w:val="22"/>
            <w:shd w:val="clear" w:color="auto" w:fill="FFFFFF"/>
          </w:rPr>
          <w:t xml:space="preserve"> Social</w:t>
        </w:r>
      </w:smartTag>
      <w:r w:rsidRPr="007017C6">
        <w:rPr>
          <w:rFonts w:ascii="Arial" w:hAnsi="Arial" w:cs="Arial"/>
          <w:sz w:val="22"/>
          <w:szCs w:val="22"/>
          <w:shd w:val="clear" w:color="auto" w:fill="FFFFFF"/>
        </w:rPr>
        <w:t xml:space="preserve">, aprobado por Real Decreto Legislativo 8/2015, de 30 de octubre, estén exentos de la obligación de alta en el régimen especial y que </w:t>
      </w:r>
      <w:r w:rsidRPr="007017C6">
        <w:rPr>
          <w:rFonts w:ascii="Arial" w:hAnsi="Arial" w:cs="Arial"/>
          <w:sz w:val="22"/>
          <w:szCs w:val="22"/>
        </w:rPr>
        <w:t xml:space="preserve">opten o hubieran optado por incorporarse a </w:t>
      </w:r>
      <w:smartTag w:uri="urn:schemas-microsoft-com:office:smarttags" w:element="PersonName">
        <w:smartTagPr>
          <w:attr w:name="ProductID" w:val="la Mutualidad"/>
        </w:smartTagPr>
        <w:r w:rsidRPr="007017C6">
          <w:rPr>
            <w:rFonts w:ascii="Arial" w:hAnsi="Arial" w:cs="Arial"/>
            <w:sz w:val="22"/>
            <w:szCs w:val="22"/>
          </w:rPr>
          <w:t>la Mutualidad</w:t>
        </w:r>
      </w:smartTag>
      <w:r w:rsidRPr="007017C6">
        <w:rPr>
          <w:rFonts w:ascii="Arial" w:hAnsi="Arial" w:cs="Arial"/>
          <w:sz w:val="22"/>
          <w:szCs w:val="22"/>
        </w:rPr>
        <w:t xml:space="preserve"> de Previsión Social del correspondiente colegio profesional, </w:t>
      </w:r>
      <w:r w:rsidRPr="007017C6">
        <w:rPr>
          <w:rFonts w:ascii="Arial" w:hAnsi="Arial" w:cs="Arial"/>
          <w:sz w:val="22"/>
          <w:szCs w:val="22"/>
          <w:shd w:val="clear" w:color="auto" w:fill="FFFFFF"/>
        </w:rPr>
        <w:t xml:space="preserve">deberán </w:t>
      </w:r>
      <w:r w:rsidRPr="007017C6">
        <w:rPr>
          <w:rFonts w:ascii="Arial" w:hAnsi="Arial" w:cs="Arial"/>
          <w:sz w:val="22"/>
          <w:szCs w:val="22"/>
        </w:rPr>
        <w:t>aportar una certificación de la respectiva Mutualidad, acreditativa de su pertenencia a la misma.</w:t>
      </w:r>
    </w:p>
    <w:p w14:paraId="45B055FE" w14:textId="77777777" w:rsidR="007F26B4" w:rsidRPr="007017C6" w:rsidRDefault="007F26B4" w:rsidP="007F26B4">
      <w:pPr>
        <w:tabs>
          <w:tab w:val="left" w:pos="7883"/>
        </w:tabs>
        <w:spacing w:line="288" w:lineRule="auto"/>
        <w:jc w:val="both"/>
        <w:rPr>
          <w:rFonts w:ascii="Arial" w:hAnsi="Arial" w:cs="Arial"/>
          <w:sz w:val="22"/>
          <w:szCs w:val="22"/>
        </w:rPr>
      </w:pPr>
    </w:p>
    <w:p w14:paraId="18DFDE39" w14:textId="77777777" w:rsidR="007F26B4" w:rsidRPr="007017C6" w:rsidRDefault="007F26B4" w:rsidP="007F26B4">
      <w:pPr>
        <w:tabs>
          <w:tab w:val="left" w:pos="7883"/>
        </w:tabs>
        <w:spacing w:line="288" w:lineRule="auto"/>
        <w:ind w:left="540"/>
        <w:jc w:val="both"/>
        <w:rPr>
          <w:rFonts w:ascii="Arial" w:hAnsi="Arial" w:cs="Arial"/>
          <w:sz w:val="22"/>
          <w:szCs w:val="22"/>
        </w:rPr>
      </w:pPr>
      <w:r w:rsidRPr="007017C6">
        <w:rPr>
          <w:rFonts w:ascii="Arial" w:hAnsi="Arial" w:cs="Arial"/>
          <w:sz w:val="22"/>
          <w:szCs w:val="22"/>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5F5CE83A" w14:textId="77777777" w:rsidR="007F26B4" w:rsidRPr="007017C6" w:rsidRDefault="007F26B4" w:rsidP="007F26B4">
      <w:pPr>
        <w:tabs>
          <w:tab w:val="left" w:pos="7883"/>
        </w:tabs>
        <w:spacing w:after="120" w:line="288" w:lineRule="auto"/>
        <w:jc w:val="both"/>
        <w:rPr>
          <w:rFonts w:ascii="Arial" w:hAnsi="Arial" w:cs="Arial"/>
          <w:sz w:val="22"/>
          <w:szCs w:val="22"/>
        </w:rPr>
      </w:pPr>
    </w:p>
    <w:p w14:paraId="0A45E9C4" w14:textId="77777777" w:rsidR="007F26B4" w:rsidRPr="007017C6" w:rsidRDefault="007F26B4" w:rsidP="007F26B4">
      <w:pPr>
        <w:tabs>
          <w:tab w:val="left" w:pos="7883"/>
        </w:tabs>
        <w:spacing w:after="120" w:line="288" w:lineRule="auto"/>
        <w:jc w:val="both"/>
        <w:rPr>
          <w:rFonts w:ascii="Arial" w:hAnsi="Arial" w:cs="Arial"/>
          <w:sz w:val="22"/>
          <w:szCs w:val="22"/>
        </w:rPr>
      </w:pPr>
      <w:r w:rsidRPr="007017C6">
        <w:rPr>
          <w:rFonts w:ascii="Arial" w:hAnsi="Arial" w:cs="Arial"/>
          <w:sz w:val="22"/>
          <w:szCs w:val="22"/>
        </w:rPr>
        <w:lastRenderedPageBreak/>
        <w:t xml:space="preserve">Presentada la documentación y, en los casos en que resulte preceptiva, previa fiscalización del compromiso del gasto por </w:t>
      </w:r>
      <w:smartTag w:uri="urn:schemas-microsoft-com:office:smarttags" w:element="PersonName">
        <w:smartTagPr>
          <w:attr w:name="ProductID" w:val="la Intervenci￳n"/>
        </w:smartTagPr>
        <w:r w:rsidRPr="007017C6">
          <w:rPr>
            <w:rFonts w:ascii="Arial" w:hAnsi="Arial" w:cs="Arial"/>
            <w:sz w:val="22"/>
            <w:szCs w:val="22"/>
          </w:rPr>
          <w:t>la Intervención</w:t>
        </w:r>
      </w:smartTag>
      <w:r w:rsidRPr="007017C6">
        <w:rPr>
          <w:rFonts w:ascii="Arial" w:hAnsi="Arial" w:cs="Arial"/>
          <w:sz w:val="22"/>
          <w:szCs w:val="22"/>
        </w:rPr>
        <w:t>, en un plazo no superior a 5 días, se procederá a adjudicar el contrato a favor del licitador propuesto como adjudicatario, procediéndose, una vez adjudicado el mismo, a su formalización</w:t>
      </w:r>
      <w:r w:rsidR="008A4AF3" w:rsidRPr="007017C6">
        <w:rPr>
          <w:rFonts w:ascii="Arial" w:hAnsi="Arial" w:cs="Arial"/>
          <w:sz w:val="22"/>
          <w:szCs w:val="22"/>
        </w:rPr>
        <w:t xml:space="preserve"> o, en su caso, a la aceptación por el contratista de la resolución de adjudicación</w:t>
      </w:r>
      <w:r w:rsidRPr="007017C6">
        <w:rPr>
          <w:rFonts w:ascii="Arial" w:hAnsi="Arial" w:cs="Arial"/>
          <w:sz w:val="22"/>
          <w:szCs w:val="22"/>
        </w:rPr>
        <w:t>. En caso contrario, se entenderá que el licitador ha retirado su oferta, procediéndose a exigirle el importe del 3% del presupuesto base de licitación, IVA excluido, en concepto de penalidad, sin perjuicio de lo establecido en la letra a) del apartado 2 del artículo 71, y se efectuará propuesta de adjudicación a favor del siguiente candidato en puntuación, otorgándole el plazo de 7 días hábiles para presentar la documentación que le sea requerida.</w:t>
      </w:r>
    </w:p>
    <w:p w14:paraId="3725BEDF"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La adjudicación se notificará a los licitadores, debiendo ser publicada en el perfil del contratante en el plazo de 15 días.</w:t>
      </w:r>
    </w:p>
    <w:p w14:paraId="3E185378" w14:textId="77777777" w:rsidR="007F26B4" w:rsidRPr="007017C6" w:rsidRDefault="007F26B4" w:rsidP="007F26B4">
      <w:pPr>
        <w:spacing w:after="120" w:line="288" w:lineRule="auto"/>
        <w:jc w:val="both"/>
        <w:rPr>
          <w:rFonts w:ascii="Arial" w:hAnsi="Arial" w:cs="Arial"/>
          <w:sz w:val="22"/>
          <w:szCs w:val="22"/>
        </w:rPr>
      </w:pPr>
      <w:r w:rsidRPr="007017C6">
        <w:rPr>
          <w:rFonts w:ascii="Arial" w:hAnsi="Arial" w:cs="Arial"/>
          <w:sz w:val="22"/>
          <w:szCs w:val="22"/>
        </w:rPr>
        <w:t>El órgano de contratación podrá declarar desierta la licitación, en su caso, a propuesta de la mesa de contratación, cuando no exista ninguna oferta o proposición que sea admisible de acuerdo con los criterios que figuran en el pliego.</w:t>
      </w:r>
    </w:p>
    <w:p w14:paraId="4646EFFF" w14:textId="77777777" w:rsidR="0055001C" w:rsidRPr="007017C6" w:rsidRDefault="0055001C" w:rsidP="00EF37D6">
      <w:pPr>
        <w:spacing w:line="288" w:lineRule="auto"/>
        <w:jc w:val="both"/>
        <w:rPr>
          <w:rFonts w:ascii="Arial" w:hAnsi="Arial" w:cs="Arial"/>
          <w:sz w:val="22"/>
          <w:szCs w:val="22"/>
        </w:rPr>
      </w:pPr>
    </w:p>
    <w:p w14:paraId="2A71D577" w14:textId="77777777" w:rsidR="0055001C" w:rsidRPr="007017C6" w:rsidRDefault="002C67DA" w:rsidP="00026015">
      <w:pPr>
        <w:pStyle w:val="Ttulo3"/>
      </w:pPr>
      <w:bookmarkStart w:id="46" w:name="_Toc170738421"/>
      <w:r w:rsidRPr="007017C6">
        <w:t xml:space="preserve">Cláusula </w:t>
      </w:r>
      <w:r w:rsidR="00D9596E" w:rsidRPr="007017C6">
        <w:t>24</w:t>
      </w:r>
      <w:r w:rsidR="0055001C" w:rsidRPr="007017C6">
        <w:t>. Perfección y formalización del contrato.</w:t>
      </w:r>
      <w:bookmarkEnd w:id="46"/>
    </w:p>
    <w:p w14:paraId="6C17092C" w14:textId="77777777" w:rsidR="0055001C" w:rsidRPr="007017C6" w:rsidRDefault="0055001C" w:rsidP="00EF37D6">
      <w:pPr>
        <w:spacing w:line="288" w:lineRule="auto"/>
        <w:jc w:val="both"/>
        <w:rPr>
          <w:rFonts w:ascii="Arial" w:hAnsi="Arial" w:cs="Arial"/>
          <w:sz w:val="22"/>
          <w:szCs w:val="22"/>
        </w:rPr>
      </w:pPr>
    </w:p>
    <w:p w14:paraId="4AC7E01C" w14:textId="77777777" w:rsidR="005F6A55" w:rsidRPr="007017C6" w:rsidRDefault="005F6A55" w:rsidP="005F6A55">
      <w:pPr>
        <w:spacing w:line="288" w:lineRule="auto"/>
        <w:jc w:val="both"/>
        <w:rPr>
          <w:rFonts w:ascii="Arial" w:hAnsi="Arial" w:cs="Arial"/>
          <w:sz w:val="22"/>
          <w:szCs w:val="22"/>
        </w:rPr>
      </w:pPr>
      <w:r w:rsidRPr="007017C6">
        <w:rPr>
          <w:rFonts w:ascii="Arial" w:hAnsi="Arial" w:cs="Arial"/>
          <w:sz w:val="22"/>
          <w:szCs w:val="22"/>
        </w:rPr>
        <w:t>El contrato se perfeccionará con su formalización.</w:t>
      </w:r>
    </w:p>
    <w:p w14:paraId="70ED6736" w14:textId="77777777" w:rsidR="005F6A55" w:rsidRPr="007017C6" w:rsidRDefault="005F6A55" w:rsidP="005F6A55">
      <w:pPr>
        <w:spacing w:line="288" w:lineRule="auto"/>
        <w:jc w:val="both"/>
        <w:rPr>
          <w:rFonts w:ascii="Arial" w:hAnsi="Arial" w:cs="Arial"/>
          <w:sz w:val="22"/>
          <w:szCs w:val="22"/>
        </w:rPr>
      </w:pPr>
    </w:p>
    <w:p w14:paraId="5E9D8909"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 xml:space="preserve">De conformidad con lo dispuesto en el artículo </w:t>
      </w:r>
      <w:smartTag w:uri="urn:schemas-microsoft-com:office:smarttags" w:element="metricconverter">
        <w:smartTagPr>
          <w:attr w:name="ProductID" w:val="159.6 g"/>
        </w:smartTagPr>
        <w:r w:rsidRPr="007017C6">
          <w:rPr>
            <w:rFonts w:ascii="Arial" w:hAnsi="Arial" w:cs="Arial"/>
            <w:sz w:val="22"/>
            <w:szCs w:val="22"/>
          </w:rPr>
          <w:t>159.6 g</w:t>
        </w:r>
      </w:smartTag>
      <w:r w:rsidRPr="007017C6">
        <w:rPr>
          <w:rFonts w:ascii="Arial" w:hAnsi="Arial" w:cs="Arial"/>
          <w:sz w:val="22"/>
          <w:szCs w:val="22"/>
        </w:rPr>
        <w:t>) LCSP, la formalización del contrato podrá efectuarse mediante la firma de aceptación por el contratista de la resolución de adjudicación.</w:t>
      </w:r>
    </w:p>
    <w:p w14:paraId="5C9F1960" w14:textId="77777777" w:rsidR="00B84BFF" w:rsidRPr="007017C6" w:rsidRDefault="00B84BFF" w:rsidP="00B84BFF">
      <w:pPr>
        <w:spacing w:line="288" w:lineRule="auto"/>
        <w:jc w:val="both"/>
        <w:rPr>
          <w:rFonts w:ascii="Arial" w:hAnsi="Arial" w:cs="Arial"/>
          <w:sz w:val="22"/>
          <w:szCs w:val="22"/>
        </w:rPr>
      </w:pPr>
    </w:p>
    <w:p w14:paraId="5E9D626C"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 xml:space="preserve">No obstante lo anterior, el contrato también podrá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copia legitimada y una simple del citado documento en el plazo máximo de un mes desde su formalización.</w:t>
      </w:r>
    </w:p>
    <w:p w14:paraId="56D5AE50" w14:textId="77777777" w:rsidR="009955F1" w:rsidRPr="007017C6" w:rsidRDefault="009955F1" w:rsidP="009955F1">
      <w:pPr>
        <w:spacing w:line="288" w:lineRule="auto"/>
        <w:jc w:val="both"/>
        <w:rPr>
          <w:rFonts w:ascii="Arial" w:hAnsi="Arial" w:cs="Arial"/>
          <w:sz w:val="22"/>
          <w:szCs w:val="22"/>
        </w:rPr>
      </w:pPr>
    </w:p>
    <w:p w14:paraId="5E8D0E2C" w14:textId="77777777" w:rsidR="009955F1" w:rsidRPr="007017C6" w:rsidRDefault="009955F1" w:rsidP="009955F1">
      <w:pPr>
        <w:spacing w:after="120"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la letra c) del apartado 2 del artículo 122 LCSP, la empresa adjudicataria tiene la obligación de presentar, antes de la formalización del contrato, una declaración en la que ponga de manifiesto dónde van a estar ubicados los servidores y desde dónde se van a prestar los servicios asociados a los mismos.</w:t>
      </w:r>
    </w:p>
    <w:p w14:paraId="6465A964" w14:textId="77777777" w:rsidR="009955F1" w:rsidRPr="007017C6" w:rsidRDefault="009955F1" w:rsidP="009955F1">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sz w:val="22"/>
          <w:szCs w:val="22"/>
        </w:rPr>
      </w:pPr>
      <w:r w:rsidRPr="007017C6">
        <w:rPr>
          <w:rFonts w:ascii="Arial" w:hAnsi="Arial" w:cs="Arial"/>
          <w:sz w:val="22"/>
          <w:szCs w:val="22"/>
        </w:rPr>
        <w:t xml:space="preserve">Esta declaración se presentará en un plazo de diez días hábiles, a contar a partir del día siguiente a aquel en que tenga lugar la notificación del requerimiento efectuado a la empresa adjudicataria por los servicios correspondientes. </w:t>
      </w:r>
    </w:p>
    <w:p w14:paraId="2B204163" w14:textId="77777777" w:rsidR="00031ED1" w:rsidRPr="007017C6" w:rsidRDefault="009955F1" w:rsidP="00ED675A">
      <w:pPr>
        <w:autoSpaceDE w:val="0"/>
        <w:autoSpaceDN w:val="0"/>
        <w:adjustRightInd w:val="0"/>
        <w:spacing w:before="120" w:after="240" w:line="288" w:lineRule="auto"/>
        <w:ind w:right="-48"/>
        <w:jc w:val="both"/>
        <w:rPr>
          <w:rFonts w:ascii="Arial" w:hAnsi="Arial" w:cs="Arial"/>
          <w:sz w:val="22"/>
          <w:szCs w:val="22"/>
        </w:rPr>
      </w:pPr>
      <w:r w:rsidRPr="007017C6">
        <w:rPr>
          <w:rFonts w:ascii="Arial" w:hAnsi="Arial" w:cs="Arial"/>
          <w:sz w:val="22"/>
          <w:szCs w:val="22"/>
        </w:rPr>
        <w:t>Esta obligación recogida en la letra c) del apartado 2 del artículo 122 es calificada como esencial a los efectos de lo previsto en la letra f) del apartado 1 del artículo 211 LCSP.</w:t>
      </w:r>
    </w:p>
    <w:p w14:paraId="0F794790"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lastRenderedPageBreak/>
        <w:t>La formalización del contrato o aceptación por el contratista de la resolución de adjudicación, deberá efectuarse no más tarde de los quince días hábiles siguientes a aquél en que se reciba la notificación de la adjudicación a los licitadores en la forma prevista en el artículo 151 LCSP.</w:t>
      </w:r>
    </w:p>
    <w:p w14:paraId="3ABB1590" w14:textId="77777777" w:rsidR="00B84BFF" w:rsidRPr="007017C6" w:rsidRDefault="00B84BFF" w:rsidP="00B84BFF">
      <w:pPr>
        <w:spacing w:line="288" w:lineRule="auto"/>
        <w:jc w:val="both"/>
        <w:rPr>
          <w:rFonts w:ascii="Arial" w:hAnsi="Arial" w:cs="Arial"/>
          <w:strike/>
          <w:sz w:val="22"/>
          <w:szCs w:val="22"/>
        </w:rPr>
      </w:pPr>
    </w:p>
    <w:p w14:paraId="3636FC45" w14:textId="77777777" w:rsidR="00B84BFF" w:rsidRPr="007017C6" w:rsidRDefault="00B84BFF" w:rsidP="00B84BFF">
      <w:pPr>
        <w:spacing w:line="288" w:lineRule="auto"/>
        <w:jc w:val="both"/>
        <w:rPr>
          <w:rFonts w:ascii="Arial" w:hAnsi="Arial" w:cs="Arial"/>
          <w:sz w:val="22"/>
          <w:szCs w:val="22"/>
        </w:rPr>
      </w:pPr>
      <w:r w:rsidRPr="007017C6">
        <w:rPr>
          <w:rFonts w:ascii="Arial" w:hAnsi="Arial" w:cs="Arial"/>
          <w:sz w:val="22"/>
          <w:szCs w:val="22"/>
        </w:rPr>
        <w:t>De conformidad con lo establecido en el artículo 153.4 LCSP cuando por causas imputables al adjudicatario no se hubiese formalizado el contrato o no se hubiese llevado a cabo la aceptación por el contratista de la resolución de adjudicación, dentro del plazo indicado se le exigirá el importe del 3% del presupuesto base de licitación, IVA excl</w:t>
      </w:r>
      <w:r w:rsidR="00B8010F" w:rsidRPr="007017C6">
        <w:rPr>
          <w:rFonts w:ascii="Arial" w:hAnsi="Arial" w:cs="Arial"/>
          <w:sz w:val="22"/>
          <w:szCs w:val="22"/>
        </w:rPr>
        <w:t>uido, en concepto de penalidad</w:t>
      </w:r>
      <w:r w:rsidRPr="007017C6">
        <w:rPr>
          <w:rFonts w:ascii="Arial" w:hAnsi="Arial" w:cs="Arial"/>
          <w:sz w:val="22"/>
          <w:szCs w:val="22"/>
        </w:rPr>
        <w:t>, sin perjuicio de lo establecido en la letra b) del apartado 2 del artículo 71 LCSP.</w:t>
      </w:r>
    </w:p>
    <w:p w14:paraId="7678BD6D" w14:textId="77777777" w:rsidR="005F6A55" w:rsidRPr="007017C6" w:rsidRDefault="005F6A55" w:rsidP="005F6A55">
      <w:pPr>
        <w:spacing w:line="288" w:lineRule="auto"/>
        <w:jc w:val="both"/>
        <w:rPr>
          <w:rFonts w:ascii="Arial" w:hAnsi="Arial" w:cs="Arial"/>
          <w:sz w:val="22"/>
          <w:szCs w:val="22"/>
        </w:rPr>
      </w:pPr>
    </w:p>
    <w:p w14:paraId="1108010D" w14:textId="77777777" w:rsidR="006C4386" w:rsidRPr="007017C6" w:rsidRDefault="006C4386" w:rsidP="00EF37D6">
      <w:pPr>
        <w:spacing w:line="288" w:lineRule="auto"/>
        <w:jc w:val="both"/>
        <w:rPr>
          <w:rFonts w:ascii="Arial" w:hAnsi="Arial" w:cs="Arial"/>
          <w:sz w:val="22"/>
          <w:szCs w:val="22"/>
        </w:rPr>
      </w:pPr>
    </w:p>
    <w:p w14:paraId="7B1D0C56" w14:textId="77777777" w:rsidR="006C4386" w:rsidRPr="007017C6" w:rsidRDefault="006C4386" w:rsidP="005A71F0">
      <w:pPr>
        <w:pStyle w:val="Ttulo1"/>
        <w:rPr>
          <w:sz w:val="22"/>
          <w:szCs w:val="22"/>
        </w:rPr>
      </w:pPr>
      <w:bookmarkStart w:id="47" w:name="_Toc170738422"/>
      <w:r w:rsidRPr="007017C6">
        <w:rPr>
          <w:sz w:val="22"/>
          <w:szCs w:val="22"/>
        </w:rPr>
        <w:t>TÍTULO III. EJECUCIÓN DEL CONTRATO.</w:t>
      </w:r>
      <w:bookmarkEnd w:id="47"/>
    </w:p>
    <w:p w14:paraId="246F3D6C" w14:textId="77777777" w:rsidR="006C4386" w:rsidRPr="007017C6" w:rsidRDefault="006C4386" w:rsidP="00EF37D6">
      <w:pPr>
        <w:spacing w:line="288" w:lineRule="auto"/>
        <w:jc w:val="center"/>
        <w:rPr>
          <w:rFonts w:ascii="Arial" w:hAnsi="Arial" w:cs="Arial"/>
          <w:b/>
          <w:sz w:val="22"/>
          <w:szCs w:val="22"/>
        </w:rPr>
      </w:pPr>
    </w:p>
    <w:p w14:paraId="5A942D94" w14:textId="77777777" w:rsidR="006C4386" w:rsidRPr="007017C6" w:rsidRDefault="006C4386" w:rsidP="00ED675A">
      <w:pPr>
        <w:pStyle w:val="Ttulo1"/>
        <w:rPr>
          <w:sz w:val="22"/>
          <w:szCs w:val="22"/>
        </w:rPr>
      </w:pPr>
      <w:bookmarkStart w:id="48" w:name="_Toc170738423"/>
      <w:r w:rsidRPr="007017C6">
        <w:rPr>
          <w:sz w:val="22"/>
          <w:szCs w:val="22"/>
        </w:rPr>
        <w:t>CAPÍTULO I. Derechos y obligaciones del contratista.</w:t>
      </w:r>
      <w:bookmarkEnd w:id="48"/>
    </w:p>
    <w:p w14:paraId="01A55C56" w14:textId="77777777" w:rsidR="006C4386" w:rsidRPr="007017C6" w:rsidRDefault="006C4386" w:rsidP="00EF37D6">
      <w:pPr>
        <w:spacing w:line="288" w:lineRule="auto"/>
        <w:jc w:val="center"/>
        <w:rPr>
          <w:rFonts w:ascii="Arial" w:hAnsi="Arial" w:cs="Arial"/>
          <w:b/>
          <w:sz w:val="22"/>
          <w:szCs w:val="22"/>
        </w:rPr>
      </w:pPr>
    </w:p>
    <w:p w14:paraId="3FD4135A" w14:textId="77777777" w:rsidR="002C67DA" w:rsidRPr="007017C6" w:rsidRDefault="002C67DA" w:rsidP="00026015">
      <w:pPr>
        <w:pStyle w:val="Ttulo3"/>
      </w:pPr>
      <w:bookmarkStart w:id="49" w:name="_Toc357606231"/>
      <w:bookmarkStart w:id="50" w:name="_Toc449363952"/>
      <w:bookmarkStart w:id="51" w:name="_Toc505953666"/>
      <w:bookmarkStart w:id="52" w:name="_Toc170738424"/>
      <w:r w:rsidRPr="007017C6">
        <w:t xml:space="preserve">Cláusula </w:t>
      </w:r>
      <w:r w:rsidR="00D443F2" w:rsidRPr="007017C6">
        <w:t>25</w:t>
      </w:r>
      <w:r w:rsidRPr="007017C6">
        <w:t xml:space="preserve">. </w:t>
      </w:r>
      <w:r w:rsidR="005D35AD" w:rsidRPr="007017C6">
        <w:t>Valoraciones y abonos</w:t>
      </w:r>
      <w:r w:rsidRPr="007017C6">
        <w:t>.</w:t>
      </w:r>
      <w:bookmarkEnd w:id="49"/>
      <w:bookmarkEnd w:id="50"/>
      <w:bookmarkEnd w:id="52"/>
    </w:p>
    <w:p w14:paraId="45F741CE" w14:textId="77777777" w:rsidR="002C67DA" w:rsidRPr="007017C6" w:rsidRDefault="002C67DA" w:rsidP="002C67DA">
      <w:pPr>
        <w:spacing w:line="288" w:lineRule="auto"/>
        <w:jc w:val="both"/>
        <w:rPr>
          <w:sz w:val="22"/>
          <w:szCs w:val="22"/>
        </w:rPr>
      </w:pPr>
    </w:p>
    <w:p w14:paraId="39A46689" w14:textId="77777777" w:rsidR="002C67DA" w:rsidRPr="007017C6" w:rsidRDefault="002C67DA" w:rsidP="00031ED1">
      <w:pPr>
        <w:spacing w:after="120" w:line="288" w:lineRule="auto"/>
        <w:jc w:val="both"/>
        <w:rPr>
          <w:rFonts w:ascii="Arial" w:hAnsi="Arial" w:cs="Arial"/>
          <w:sz w:val="22"/>
          <w:szCs w:val="22"/>
        </w:rPr>
      </w:pPr>
      <w:r w:rsidRPr="007017C6">
        <w:rPr>
          <w:rFonts w:ascii="Arial" w:hAnsi="Arial" w:cs="Arial"/>
          <w:sz w:val="22"/>
          <w:szCs w:val="22"/>
        </w:rPr>
        <w:t xml:space="preserve">El contratista tiene derecho al abono, con arreglo a los precios convenidos, de los servicios que realmente ejecute con sujeción al contrato otorgado, a sus modificaciones aprobadas y a las instrucciones dadas por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siendo la forma de pago y su periodicidad las especificadas en el </w:t>
      </w:r>
      <w:r w:rsidR="00212DD9" w:rsidRPr="007017C6">
        <w:rPr>
          <w:rFonts w:ascii="Arial" w:hAnsi="Arial" w:cs="Arial"/>
          <w:b/>
          <w:bCs/>
          <w:sz w:val="22"/>
          <w:szCs w:val="22"/>
        </w:rPr>
        <w:t>apartado 7</w:t>
      </w:r>
      <w:r w:rsidRPr="007017C6">
        <w:rPr>
          <w:rFonts w:ascii="Arial" w:hAnsi="Arial" w:cs="Arial"/>
          <w:b/>
          <w:bCs/>
          <w:sz w:val="22"/>
          <w:szCs w:val="22"/>
        </w:rPr>
        <w:t xml:space="preserve"> del Anexo I</w:t>
      </w:r>
      <w:r w:rsidR="00031ED1" w:rsidRPr="007017C6">
        <w:rPr>
          <w:rFonts w:ascii="Arial" w:hAnsi="Arial" w:cs="Arial"/>
          <w:sz w:val="22"/>
          <w:szCs w:val="22"/>
        </w:rPr>
        <w:t xml:space="preserve"> al presente pliego.</w:t>
      </w:r>
    </w:p>
    <w:p w14:paraId="72FE626B" w14:textId="77777777" w:rsidR="001C448B"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A estos efectos, de conformidad con el apartado dos de la disposición adicional trigésima segunda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el contratista deberá hacer constar en cada factura presentada, la identificación tanto del órgano administrativo con competencias en materia de contabilidad pública, como del órgano de contratación y del destinatario, según lo dispuesto en el </w:t>
      </w:r>
      <w:r w:rsidR="00212DD9" w:rsidRPr="007017C6">
        <w:rPr>
          <w:rFonts w:ascii="Arial" w:hAnsi="Arial" w:cs="Arial"/>
          <w:b/>
          <w:bCs/>
          <w:sz w:val="22"/>
          <w:szCs w:val="22"/>
        </w:rPr>
        <w:t>apartado 2</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24129C1B" w14:textId="77777777" w:rsidR="001C448B" w:rsidRPr="007017C6" w:rsidRDefault="001C448B" w:rsidP="001C448B">
      <w:pPr>
        <w:autoSpaceDE w:val="0"/>
        <w:autoSpaceDN w:val="0"/>
        <w:adjustRightInd w:val="0"/>
        <w:spacing w:line="288" w:lineRule="auto"/>
        <w:jc w:val="both"/>
        <w:rPr>
          <w:rFonts w:ascii="Arial" w:hAnsi="Arial" w:cs="Arial"/>
          <w:sz w:val="22"/>
          <w:szCs w:val="22"/>
        </w:rPr>
      </w:pP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tendrá la obligación de abonar el precio dentro de los treinta días siguientes a la fecha de aprobación de los documentos que </w:t>
      </w:r>
      <w:r w:rsidR="001707C9" w:rsidRPr="007017C6">
        <w:rPr>
          <w:rFonts w:ascii="Arial" w:hAnsi="Arial" w:cs="Arial"/>
          <w:sz w:val="22"/>
          <w:szCs w:val="22"/>
        </w:rPr>
        <w:t>acrediten la conformidad con</w:t>
      </w:r>
      <w:r w:rsidRPr="007017C6">
        <w:rPr>
          <w:rFonts w:ascii="Arial" w:hAnsi="Arial" w:cs="Arial"/>
          <w:sz w:val="22"/>
          <w:szCs w:val="22"/>
        </w:rPr>
        <w:t xml:space="preserve"> lo dispuesto en el contrato de los servicios prestados,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3/2004, de 29 de diciembre, por la que se establecen medidas de lucha contra la morosidad en las operaciones comerciales. </w:t>
      </w:r>
    </w:p>
    <w:p w14:paraId="78FB8DC0" w14:textId="77777777" w:rsidR="001C448B" w:rsidRPr="007017C6" w:rsidRDefault="001C448B" w:rsidP="001C448B">
      <w:pPr>
        <w:autoSpaceDE w:val="0"/>
        <w:autoSpaceDN w:val="0"/>
        <w:adjustRightInd w:val="0"/>
        <w:spacing w:line="288" w:lineRule="auto"/>
        <w:ind w:firstLine="340"/>
        <w:jc w:val="both"/>
        <w:rPr>
          <w:rFonts w:ascii="Arial" w:hAnsi="Arial" w:cs="Arial"/>
          <w:sz w:val="22"/>
          <w:szCs w:val="22"/>
        </w:rPr>
      </w:pPr>
    </w:p>
    <w:p w14:paraId="6579E5B3" w14:textId="77777777" w:rsidR="001C448B" w:rsidRPr="007017C6" w:rsidRDefault="001C448B" w:rsidP="001C448B">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 o la prestación del servicio.</w:t>
      </w:r>
    </w:p>
    <w:p w14:paraId="106DF40C" w14:textId="77777777" w:rsidR="001C448B" w:rsidRPr="007017C6" w:rsidRDefault="001C448B" w:rsidP="001C448B">
      <w:pPr>
        <w:autoSpaceDE w:val="0"/>
        <w:autoSpaceDN w:val="0"/>
        <w:adjustRightInd w:val="0"/>
        <w:spacing w:line="288" w:lineRule="auto"/>
        <w:jc w:val="both"/>
        <w:rPr>
          <w:rFonts w:ascii="Arial" w:hAnsi="Arial" w:cs="Arial"/>
          <w:sz w:val="22"/>
          <w:szCs w:val="22"/>
        </w:rPr>
      </w:pPr>
    </w:p>
    <w:p w14:paraId="6538390A" w14:textId="77777777" w:rsidR="009A4F47" w:rsidRPr="007017C6" w:rsidRDefault="009A4F47" w:rsidP="009A4F47">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Sin perjuicio de lo establecido en el apartado 4 del artículo 210,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deberá aprobar los documentos que acrediten la conformidad con lo dispuesto en el contrato de servicios prestados, dentro de los treinta días siguientes a la prestación del servicio.</w:t>
      </w:r>
    </w:p>
    <w:p w14:paraId="38F115D1" w14:textId="77777777" w:rsidR="001C448B" w:rsidRPr="007017C6" w:rsidRDefault="001C448B" w:rsidP="001C448B">
      <w:pPr>
        <w:autoSpaceDE w:val="0"/>
        <w:autoSpaceDN w:val="0"/>
        <w:adjustRightInd w:val="0"/>
        <w:spacing w:line="288" w:lineRule="auto"/>
        <w:jc w:val="both"/>
        <w:rPr>
          <w:rFonts w:ascii="Arial" w:hAnsi="Arial" w:cs="Arial"/>
          <w:sz w:val="22"/>
          <w:szCs w:val="22"/>
        </w:rPr>
      </w:pPr>
    </w:p>
    <w:p w14:paraId="13DEBCF5" w14:textId="77777777" w:rsidR="001C448B" w:rsidRPr="007017C6" w:rsidRDefault="001C448B" w:rsidP="001C448B">
      <w:pPr>
        <w:spacing w:line="288" w:lineRule="auto"/>
        <w:jc w:val="both"/>
        <w:rPr>
          <w:rFonts w:ascii="Arial" w:hAnsi="Arial" w:cs="Arial"/>
          <w:sz w:val="22"/>
          <w:szCs w:val="22"/>
        </w:rPr>
      </w:pPr>
      <w:r w:rsidRPr="007017C6">
        <w:rPr>
          <w:rFonts w:ascii="Arial" w:hAnsi="Arial" w:cs="Arial"/>
          <w:sz w:val="22"/>
          <w:szCs w:val="22"/>
        </w:rPr>
        <w:lastRenderedPageBreak/>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la factura, sin que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haya aprobado la conformidad, si procede, y efectuado el correspondiente abono.</w:t>
      </w:r>
    </w:p>
    <w:p w14:paraId="6303C829" w14:textId="77777777" w:rsidR="002C67DA" w:rsidRPr="007017C6" w:rsidRDefault="002C67DA" w:rsidP="002C67DA">
      <w:pPr>
        <w:rPr>
          <w:rFonts w:ascii="Arial" w:hAnsi="Arial" w:cs="Arial"/>
          <w:sz w:val="22"/>
          <w:szCs w:val="22"/>
        </w:rPr>
      </w:pPr>
    </w:p>
    <w:p w14:paraId="2322BFD6" w14:textId="77777777" w:rsidR="002C67DA" w:rsidRPr="007017C6" w:rsidRDefault="002C67DA" w:rsidP="00D61173">
      <w:pPr>
        <w:spacing w:after="120" w:line="288" w:lineRule="auto"/>
        <w:jc w:val="both"/>
        <w:rPr>
          <w:rFonts w:ascii="Arial" w:hAnsi="Arial" w:cs="Arial"/>
          <w:sz w:val="22"/>
          <w:szCs w:val="22"/>
        </w:rPr>
      </w:pPr>
      <w:r w:rsidRPr="007017C6">
        <w:rPr>
          <w:rFonts w:ascii="Arial" w:hAnsi="Arial" w:cs="Arial"/>
          <w:sz w:val="22"/>
          <w:szCs w:val="22"/>
        </w:rPr>
        <w:t>En los contratos de servicios que sean de tracto sucesivo, el responsable del contrato, a la vista de los trabajos realmente ejecutados y de los precios contratados, redactará las correspondientes valoraciones ajustadas a lo dispuesto en los artículos 199 y siguientes del RGLCAP. Las valoraciones se efectuarán siempre al origen, concretándose los trabajos realizados en el periodo de tiempo de que se trate, observándose, en cuanto a la audiencia del contratista, lo dispuesto</w:t>
      </w:r>
      <w:r w:rsidR="00D61173" w:rsidRPr="007017C6">
        <w:rPr>
          <w:rFonts w:ascii="Arial" w:hAnsi="Arial" w:cs="Arial"/>
          <w:sz w:val="22"/>
          <w:szCs w:val="22"/>
        </w:rPr>
        <w:t xml:space="preserve"> en el artículo 149 del RGLCAP.</w:t>
      </w:r>
    </w:p>
    <w:p w14:paraId="072640A6" w14:textId="77777777" w:rsidR="002C67DA"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Las certificaciones para el abono de los trabajos efectuados se expedirán tomando como base la valoración correspondiente y se tramitarán por el responsable del contrato dentro de los diez días siguientes al período de tiempo a que correspondan, no pudiendo omitirse la redacción de la valoración por el hecho de que, en algún período, la prestación realizada haya sido de escaso volumen e incluso nula, a menos que se hubiese acordado la suspensión del contrato. </w:t>
      </w:r>
    </w:p>
    <w:p w14:paraId="618AD3DB" w14:textId="77777777" w:rsidR="002C67DA" w:rsidRPr="007017C6" w:rsidRDefault="00B90CD4" w:rsidP="002334DF">
      <w:pPr>
        <w:pStyle w:val="Textoindependiente"/>
        <w:spacing w:after="120"/>
        <w:rPr>
          <w:rFonts w:ascii="Arial" w:hAnsi="Arial" w:cs="Arial"/>
          <w:sz w:val="22"/>
          <w:szCs w:val="22"/>
        </w:rPr>
      </w:pPr>
      <w:r w:rsidRPr="007017C6">
        <w:rPr>
          <w:rFonts w:ascii="Arial" w:hAnsi="Arial" w:cs="Arial"/>
          <w:sz w:val="22"/>
          <w:szCs w:val="22"/>
        </w:rPr>
        <w:t xml:space="preserve">Cuando se prevea expresamente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 </w:t>
      </w:r>
      <w:r w:rsidRPr="007017C6">
        <w:rPr>
          <w:rFonts w:ascii="Arial" w:hAnsi="Arial" w:cs="Arial"/>
          <w:sz w:val="22"/>
          <w:szCs w:val="22"/>
        </w:rPr>
        <w:t xml:space="preserve">al presente pliego, podrán realizarse valoraciones parciales por trabajos efectuados antes de que se produzca la entrega parcial de los mismos, de conformidad con el artículo 200 del RGLCAP, en cuyo caso se estará a lo dispuesto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w:t>
      </w:r>
      <w:r w:rsidRPr="007017C6">
        <w:rPr>
          <w:rFonts w:ascii="Arial" w:hAnsi="Arial" w:cs="Arial"/>
          <w:sz w:val="22"/>
          <w:szCs w:val="22"/>
        </w:rPr>
        <w:t xml:space="preserve"> </w:t>
      </w:r>
      <w:r w:rsidR="002334DF" w:rsidRPr="007017C6">
        <w:rPr>
          <w:rFonts w:ascii="Arial" w:hAnsi="Arial" w:cs="Arial"/>
          <w:sz w:val="22"/>
          <w:szCs w:val="22"/>
        </w:rPr>
        <w:t>al presente pliego.</w:t>
      </w:r>
    </w:p>
    <w:p w14:paraId="25EE5133" w14:textId="77777777" w:rsidR="002C67DA" w:rsidRPr="007017C6" w:rsidRDefault="002C67DA" w:rsidP="002334DF">
      <w:pPr>
        <w:spacing w:after="120" w:line="288" w:lineRule="auto"/>
        <w:jc w:val="both"/>
        <w:rPr>
          <w:rFonts w:ascii="Arial" w:hAnsi="Arial" w:cs="Arial"/>
          <w:sz w:val="22"/>
          <w:szCs w:val="22"/>
        </w:rPr>
      </w:pPr>
      <w:r w:rsidRPr="007017C6">
        <w:rPr>
          <w:rFonts w:ascii="Arial" w:hAnsi="Arial" w:cs="Arial"/>
          <w:sz w:val="22"/>
          <w:szCs w:val="22"/>
        </w:rPr>
        <w:t>El contratista, previa petición escrita, tendrá derecho a percibir a la iniciación del contrato hasta un 20 por 100 del importe total del mismo, como abono a cuenta para la financiación de las operaciones preparatorias para la ejecución del mismo, como instalaciones y adquisición</w:t>
      </w:r>
      <w:r w:rsidR="002334DF" w:rsidRPr="007017C6">
        <w:rPr>
          <w:rFonts w:ascii="Arial" w:hAnsi="Arial" w:cs="Arial"/>
          <w:sz w:val="22"/>
          <w:szCs w:val="22"/>
        </w:rPr>
        <w:t xml:space="preserve"> de equipo y medios auxiliares.</w:t>
      </w:r>
    </w:p>
    <w:p w14:paraId="42ADE6CC" w14:textId="77777777" w:rsidR="002C67DA" w:rsidRPr="007017C6" w:rsidRDefault="002C67DA" w:rsidP="002C67DA">
      <w:pPr>
        <w:spacing w:after="120" w:line="288" w:lineRule="auto"/>
        <w:jc w:val="both"/>
        <w:rPr>
          <w:rFonts w:ascii="Arial" w:hAnsi="Arial" w:cs="Arial"/>
          <w:sz w:val="22"/>
          <w:szCs w:val="22"/>
        </w:rPr>
      </w:pPr>
      <w:r w:rsidRPr="007017C6">
        <w:rPr>
          <w:rFonts w:ascii="Arial" w:hAnsi="Arial" w:cs="Arial"/>
          <w:sz w:val="22"/>
          <w:szCs w:val="22"/>
        </w:rPr>
        <w:t xml:space="preserve">Los referidos pagos serán asegurados mediante la prestación de la garantía que se especifica en el </w:t>
      </w:r>
      <w:r w:rsidR="000951F4" w:rsidRPr="007017C6">
        <w:rPr>
          <w:rFonts w:ascii="Arial" w:hAnsi="Arial" w:cs="Arial"/>
          <w:b/>
          <w:bCs/>
          <w:sz w:val="22"/>
          <w:szCs w:val="22"/>
        </w:rPr>
        <w:t>ap</w:t>
      </w:r>
      <w:r w:rsidR="00AD0247" w:rsidRPr="007017C6">
        <w:rPr>
          <w:rFonts w:ascii="Arial" w:hAnsi="Arial" w:cs="Arial"/>
          <w:b/>
          <w:bCs/>
          <w:sz w:val="22"/>
          <w:szCs w:val="22"/>
        </w:rPr>
        <w:t>artado 7</w:t>
      </w:r>
      <w:r w:rsidRPr="007017C6">
        <w:rPr>
          <w:rFonts w:ascii="Arial" w:hAnsi="Arial" w:cs="Arial"/>
          <w:b/>
          <w:bCs/>
          <w:sz w:val="22"/>
          <w:szCs w:val="22"/>
        </w:rPr>
        <w:t xml:space="preserve"> del Anexo I</w:t>
      </w:r>
      <w:r w:rsidRPr="007017C6">
        <w:rPr>
          <w:rFonts w:ascii="Arial" w:hAnsi="Arial" w:cs="Arial"/>
          <w:sz w:val="22"/>
          <w:szCs w:val="22"/>
        </w:rPr>
        <w:t xml:space="preserve"> al presente pliego.</w:t>
      </w:r>
    </w:p>
    <w:p w14:paraId="247BEEB6" w14:textId="77777777" w:rsidR="00F85D46" w:rsidRPr="007017C6" w:rsidRDefault="002C67DA" w:rsidP="00F6540F">
      <w:pPr>
        <w:spacing w:after="120" w:line="288" w:lineRule="auto"/>
        <w:jc w:val="both"/>
        <w:rPr>
          <w:rFonts w:ascii="Arial" w:hAnsi="Arial" w:cs="Arial"/>
          <w:sz w:val="22"/>
          <w:szCs w:val="22"/>
        </w:rPr>
      </w:pPr>
      <w:r w:rsidRPr="007017C6">
        <w:rPr>
          <w:rFonts w:ascii="Arial" w:hAnsi="Arial" w:cs="Arial"/>
          <w:sz w:val="22"/>
          <w:szCs w:val="22"/>
        </w:rPr>
        <w:t xml:space="preserve">Los criterios y la forma de valoración de las operaciones preparatorias, así como el plan de amortización de los abonos a cuenta se encuentran recogidos en el </w:t>
      </w:r>
      <w:r w:rsidR="00AD0247" w:rsidRPr="007017C6">
        <w:rPr>
          <w:rFonts w:ascii="Arial" w:hAnsi="Arial" w:cs="Arial"/>
          <w:b/>
          <w:bCs/>
          <w:sz w:val="22"/>
          <w:szCs w:val="22"/>
        </w:rPr>
        <w:t>apartado 7</w:t>
      </w:r>
      <w:r w:rsidRPr="007017C6">
        <w:rPr>
          <w:rFonts w:ascii="Arial" w:hAnsi="Arial" w:cs="Arial"/>
          <w:b/>
          <w:bCs/>
          <w:sz w:val="22"/>
          <w:szCs w:val="22"/>
        </w:rPr>
        <w:t xml:space="preserve"> del Anexo I </w:t>
      </w:r>
      <w:r w:rsidRPr="007017C6">
        <w:rPr>
          <w:rFonts w:ascii="Arial" w:hAnsi="Arial" w:cs="Arial"/>
          <w:sz w:val="22"/>
          <w:szCs w:val="22"/>
        </w:rPr>
        <w:t>al presente pliego.</w:t>
      </w:r>
      <w:bookmarkEnd w:id="51"/>
    </w:p>
    <w:p w14:paraId="41818459" w14:textId="77777777" w:rsidR="00F85D46" w:rsidRPr="007017C6" w:rsidRDefault="00F85D46" w:rsidP="00EF37D6">
      <w:pPr>
        <w:spacing w:line="288" w:lineRule="auto"/>
        <w:jc w:val="both"/>
        <w:rPr>
          <w:rFonts w:ascii="Arial" w:hAnsi="Arial" w:cs="Arial"/>
          <w:b/>
          <w:sz w:val="22"/>
          <w:szCs w:val="22"/>
        </w:rPr>
      </w:pPr>
    </w:p>
    <w:p w14:paraId="20BF2812" w14:textId="77777777" w:rsidR="00F85D46" w:rsidRPr="007017C6" w:rsidRDefault="002C67DA" w:rsidP="00026015">
      <w:pPr>
        <w:pStyle w:val="Ttulo3"/>
      </w:pPr>
      <w:bookmarkStart w:id="53" w:name="_Toc170738425"/>
      <w:r w:rsidRPr="007017C6">
        <w:t xml:space="preserve">Cláusula </w:t>
      </w:r>
      <w:r w:rsidR="00D443F2" w:rsidRPr="007017C6">
        <w:t>26</w:t>
      </w:r>
      <w:r w:rsidR="00F85D46" w:rsidRPr="007017C6">
        <w:t>. Obligaciones, gastos e impuestos exigibles al contratista.</w:t>
      </w:r>
      <w:bookmarkEnd w:id="53"/>
      <w:r w:rsidR="00F85D46" w:rsidRPr="007017C6">
        <w:t xml:space="preserve"> </w:t>
      </w:r>
    </w:p>
    <w:p w14:paraId="6070F6EE" w14:textId="77777777" w:rsidR="00847656" w:rsidRPr="007017C6" w:rsidRDefault="00847656" w:rsidP="00847656">
      <w:pPr>
        <w:rPr>
          <w:rFonts w:ascii="Arial" w:hAnsi="Arial" w:cs="Arial"/>
          <w:sz w:val="22"/>
          <w:szCs w:val="22"/>
        </w:rPr>
      </w:pPr>
    </w:p>
    <w:p w14:paraId="68BDF1BC"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El contrato se ejecutará con sujeción a las cláusulas del mismo y de acuerdo con las instrucciones que para su interpretación diera al contratista </w:t>
      </w:r>
      <w:smartTag w:uri="urn:schemas-microsoft-com:office:smarttags" w:element="PersonName">
        <w:smartTagPr>
          <w:attr w:name="ProductID" w:val="la Administraci￳n."/>
        </w:smartTagPr>
        <w:r w:rsidRPr="007017C6">
          <w:rPr>
            <w:rFonts w:ascii="Arial" w:hAnsi="Arial" w:cs="Arial"/>
            <w:sz w:val="22"/>
            <w:szCs w:val="22"/>
          </w:rPr>
          <w:t>la Administración.</w:t>
        </w:r>
      </w:smartTag>
    </w:p>
    <w:p w14:paraId="59EF9B01" w14:textId="77777777" w:rsidR="00847656" w:rsidRPr="007017C6" w:rsidRDefault="00847656" w:rsidP="002334DF">
      <w:pPr>
        <w:spacing w:after="120" w:line="288" w:lineRule="auto"/>
        <w:jc w:val="both"/>
        <w:rPr>
          <w:rFonts w:ascii="Arial" w:hAnsi="Arial" w:cs="Arial"/>
          <w:sz w:val="22"/>
          <w:szCs w:val="22"/>
        </w:rPr>
      </w:pPr>
      <w:r w:rsidRPr="007017C6">
        <w:rPr>
          <w:rFonts w:ascii="Arial" w:hAnsi="Arial" w:cs="Arial"/>
          <w:sz w:val="22"/>
          <w:szCs w:val="22"/>
        </w:rPr>
        <w:t xml:space="preserve">Son de cuenta del contratista los gastos e impuestos, los de formalización del contrato en el supuesto de elevación a escritura pública, así como de cuantas licencias, autorizaciones y permisos procedan en orden a la ejecución del contrato.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w:t>
      </w:r>
      <w:r w:rsidRPr="007017C6">
        <w:rPr>
          <w:rFonts w:ascii="Arial" w:hAnsi="Arial" w:cs="Arial"/>
          <w:sz w:val="22"/>
          <w:szCs w:val="22"/>
        </w:rPr>
        <w:lastRenderedPageBreak/>
        <w:t>clase de tributos, el IVA y cualesquiera otros que pudieran derivarse de la ejecución del contrato</w:t>
      </w:r>
      <w:r w:rsidR="002334DF" w:rsidRPr="007017C6">
        <w:rPr>
          <w:rFonts w:ascii="Arial" w:hAnsi="Arial" w:cs="Arial"/>
          <w:sz w:val="22"/>
          <w:szCs w:val="22"/>
        </w:rPr>
        <w:t xml:space="preserve"> durante la vigencia del mismo.</w:t>
      </w:r>
    </w:p>
    <w:p w14:paraId="581A49CE" w14:textId="77777777" w:rsidR="00847656" w:rsidRPr="007017C6" w:rsidRDefault="00847656" w:rsidP="002334DF">
      <w:pPr>
        <w:spacing w:after="120" w:line="288" w:lineRule="auto"/>
        <w:jc w:val="both"/>
        <w:rPr>
          <w:rFonts w:ascii="Arial" w:hAnsi="Arial" w:cs="Arial"/>
          <w:sz w:val="22"/>
          <w:szCs w:val="22"/>
        </w:rPr>
      </w:pPr>
      <w:r w:rsidRPr="007017C6">
        <w:rPr>
          <w:rFonts w:ascii="Arial" w:hAnsi="Arial" w:cs="Arial"/>
          <w:sz w:val="22"/>
          <w:szCs w:val="22"/>
        </w:rPr>
        <w:t>Tanto en las ofertas que formulen los licitadores como en las propuestas de adjudicación, se entenderán comprendidos, a todos los efectos, los tributos de cualquier índole que gr</w:t>
      </w:r>
      <w:r w:rsidR="002334DF" w:rsidRPr="007017C6">
        <w:rPr>
          <w:rFonts w:ascii="Arial" w:hAnsi="Arial" w:cs="Arial"/>
          <w:sz w:val="22"/>
          <w:szCs w:val="22"/>
        </w:rPr>
        <w:t xml:space="preserve">aven los diversos conceptos. </w:t>
      </w:r>
    </w:p>
    <w:p w14:paraId="038E58E1"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No obstante, en todo caso, en la oferta económica, se indicará como partida independiente el importe del Impuesto sobre el Valor Añadido (IVA). </w:t>
      </w:r>
    </w:p>
    <w:p w14:paraId="06F45894" w14:textId="77777777" w:rsidR="00F85D46" w:rsidRPr="007017C6" w:rsidRDefault="00F85D46" w:rsidP="00EF37D6">
      <w:pPr>
        <w:pStyle w:val="Saludo"/>
        <w:spacing w:line="288" w:lineRule="auto"/>
        <w:rPr>
          <w:rFonts w:ascii="Arial" w:hAnsi="Arial" w:cs="Arial"/>
          <w:sz w:val="22"/>
          <w:szCs w:val="22"/>
        </w:rPr>
      </w:pPr>
    </w:p>
    <w:p w14:paraId="66F6D904" w14:textId="77777777" w:rsidR="00F85D46" w:rsidRPr="007017C6" w:rsidRDefault="002C67DA" w:rsidP="00026015">
      <w:pPr>
        <w:pStyle w:val="Ttulo3"/>
      </w:pPr>
      <w:bookmarkStart w:id="54" w:name="_Toc170738426"/>
      <w:r w:rsidRPr="007017C6">
        <w:t xml:space="preserve">Cláusula </w:t>
      </w:r>
      <w:r w:rsidR="00D443F2" w:rsidRPr="007017C6">
        <w:t>27</w:t>
      </w:r>
      <w:r w:rsidR="00F85D46" w:rsidRPr="007017C6">
        <w:t>. Obligaciones laborales, sociales y de transparencia.</w:t>
      </w:r>
      <w:bookmarkEnd w:id="54"/>
    </w:p>
    <w:p w14:paraId="26F05196" w14:textId="77777777" w:rsidR="00F85D46" w:rsidRPr="007017C6" w:rsidRDefault="00F85D46" w:rsidP="00EF37D6">
      <w:pPr>
        <w:spacing w:line="288" w:lineRule="auto"/>
        <w:jc w:val="both"/>
        <w:rPr>
          <w:rFonts w:ascii="Arial" w:hAnsi="Arial" w:cs="Arial"/>
          <w:sz w:val="22"/>
          <w:szCs w:val="22"/>
        </w:rPr>
      </w:pPr>
    </w:p>
    <w:p w14:paraId="6C76A6E1"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El contratista está obligado al cumplimiento de la normativa vigente en materia laboral y de seguridad social. Asimismo, está obligado al cumplimiento del Real Decreto Legislativo 1/2013, de 29 de noviembre, por el que se aprueba el texto refundido de </w:t>
      </w:r>
      <w:smartTag w:uri="urn:schemas-microsoft-com:office:smarttags" w:element="PersonName">
        <w:smartTagPr>
          <w:attr w:name="ProductID" w:val="la Ley General"/>
        </w:smartTagPr>
        <w:r w:rsidRPr="007017C6">
          <w:rPr>
            <w:rFonts w:ascii="Arial" w:hAnsi="Arial" w:cs="Arial"/>
            <w:sz w:val="22"/>
            <w:szCs w:val="22"/>
          </w:rPr>
          <w:t>la Ley General</w:t>
        </w:r>
      </w:smartTag>
      <w:r w:rsidRPr="007017C6">
        <w:rPr>
          <w:rFonts w:ascii="Arial" w:hAnsi="Arial" w:cs="Arial"/>
          <w:sz w:val="22"/>
          <w:szCs w:val="22"/>
        </w:rPr>
        <w:t xml:space="preserve"> de derechos de las personas con discapacidad y de su inclusión social, de </w:t>
      </w:r>
      <w:smartTag w:uri="urn:schemas-microsoft-com:office:smarttags" w:element="PersonName">
        <w:smartTagPr>
          <w:attr w:name="ProductID" w:val="la Ley Org￡nica"/>
        </w:smartTagPr>
        <w:r w:rsidRPr="007017C6">
          <w:rPr>
            <w:rFonts w:ascii="Arial" w:hAnsi="Arial" w:cs="Arial"/>
            <w:sz w:val="22"/>
            <w:szCs w:val="22"/>
          </w:rPr>
          <w:t>la Ley Orgánica</w:t>
        </w:r>
      </w:smartTag>
      <w:r w:rsidRPr="007017C6">
        <w:rPr>
          <w:rFonts w:ascii="Arial" w:hAnsi="Arial" w:cs="Arial"/>
          <w:sz w:val="22"/>
          <w:szCs w:val="22"/>
        </w:rPr>
        <w:t xml:space="preserve"> 3/2007, de 22 de marzo, para la igualdad efectiva de mujeres y hombres,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31/1995, de 8 de noviembre, sobre Prevención de Riesgos Laborales, y del Reglamento de los Servicios de Prevención, aprobado por Real Decreto 39/1997, de 17 de enero, así como de las normas que se promulguen durante la ejecución del contrato. </w:t>
      </w:r>
    </w:p>
    <w:p w14:paraId="1EECF935" w14:textId="77777777" w:rsidR="00847656" w:rsidRPr="007017C6" w:rsidRDefault="009A7DF9" w:rsidP="009A7DF9">
      <w:pPr>
        <w:spacing w:line="288" w:lineRule="auto"/>
        <w:jc w:val="both"/>
        <w:rPr>
          <w:rFonts w:ascii="Arial" w:hAnsi="Arial" w:cs="Arial"/>
          <w:sz w:val="22"/>
          <w:szCs w:val="22"/>
        </w:rPr>
      </w:pPr>
      <w:r w:rsidRPr="007017C6">
        <w:rPr>
          <w:rFonts w:ascii="Arial" w:hAnsi="Arial" w:cs="Arial"/>
          <w:sz w:val="22"/>
          <w:szCs w:val="22"/>
        </w:rPr>
        <w:t>La empresa contratista está obligada a cumplir durante todo el periodo de ejecución del contrato las normas y condiciones fijadas en el convenio colectivo de aplicación</w:t>
      </w:r>
      <w:r w:rsidR="00ED675A" w:rsidRPr="007017C6">
        <w:rPr>
          <w:rFonts w:ascii="Arial" w:hAnsi="Arial" w:cs="Arial"/>
          <w:sz w:val="22"/>
          <w:szCs w:val="22"/>
        </w:rPr>
        <w:t>.</w:t>
      </w:r>
      <w:r w:rsidRPr="007017C6">
        <w:rPr>
          <w:rFonts w:ascii="Arial" w:hAnsi="Arial" w:cs="Arial"/>
          <w:sz w:val="22"/>
          <w:szCs w:val="22"/>
        </w:rPr>
        <w:t xml:space="preserve"> </w:t>
      </w:r>
    </w:p>
    <w:p w14:paraId="04211649" w14:textId="77777777" w:rsidR="009A7DF9" w:rsidRPr="007017C6" w:rsidRDefault="009A7DF9" w:rsidP="009A7DF9">
      <w:pPr>
        <w:spacing w:line="288" w:lineRule="auto"/>
        <w:jc w:val="both"/>
        <w:rPr>
          <w:rFonts w:ascii="Arial" w:hAnsi="Arial" w:cs="Arial"/>
          <w:sz w:val="22"/>
          <w:szCs w:val="22"/>
        </w:rPr>
      </w:pPr>
    </w:p>
    <w:p w14:paraId="0460B28F"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017C6">
        <w:rPr>
          <w:rFonts w:ascii="Arial" w:hAnsi="Arial" w:cs="Arial"/>
          <w:b/>
          <w:sz w:val="22"/>
          <w:szCs w:val="22"/>
        </w:rPr>
        <w:t xml:space="preserve">Anexo </w:t>
      </w:r>
      <w:r w:rsidR="002417B6" w:rsidRPr="007017C6">
        <w:rPr>
          <w:rFonts w:ascii="Arial" w:hAnsi="Arial" w:cs="Arial"/>
          <w:b/>
          <w:sz w:val="22"/>
          <w:szCs w:val="22"/>
        </w:rPr>
        <w:t xml:space="preserve">III </w:t>
      </w:r>
      <w:r w:rsidRPr="007017C6">
        <w:rPr>
          <w:rFonts w:ascii="Arial" w:hAnsi="Arial" w:cs="Arial"/>
          <w:sz w:val="22"/>
          <w:szCs w:val="22"/>
        </w:rPr>
        <w:t>al presente pliego.</w:t>
      </w:r>
    </w:p>
    <w:p w14:paraId="0CAEC8BB" w14:textId="77777777" w:rsidR="00AB4E51" w:rsidRPr="007017C6" w:rsidRDefault="00AB4E51" w:rsidP="00D443F2">
      <w:pPr>
        <w:spacing w:line="288" w:lineRule="auto"/>
        <w:jc w:val="both"/>
        <w:rPr>
          <w:rFonts w:ascii="Arial" w:hAnsi="Arial" w:cs="Arial"/>
          <w:sz w:val="22"/>
          <w:szCs w:val="22"/>
        </w:rPr>
      </w:pPr>
      <w:r w:rsidRPr="007017C6">
        <w:rPr>
          <w:rFonts w:ascii="Arial" w:hAnsi="Arial" w:cs="Arial"/>
          <w:sz w:val="22"/>
          <w:szCs w:val="22"/>
        </w:rPr>
        <w:t xml:space="preserve">Asimismo, de conformidad con lo establecido en el artículo 4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19/2013, de 9 de diciembre, de transparencia, acceso a la información y buen gobierno, en relación con lo dispuesto en artículo 4 de la Ley 10/2019, de transparencia y de participación ciudadana de la Comunidad de Madrid y 3.2 de la Ordenanza de Transparencia de la Ciudad de Madrid, el adjudicatario del contrato está obligado a suministrar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previo requerimiento y en un plazo de 10 días, toda la información necesaria para el cumplimiento de las obligaciones previstas en la citada norma, así como en aquellas normas que se dicten en desarrollo de la misma o en el ámbito municipal.   </w:t>
      </w:r>
    </w:p>
    <w:p w14:paraId="28576AED" w14:textId="77777777" w:rsidR="00847656" w:rsidRPr="007017C6" w:rsidRDefault="00847656" w:rsidP="00847656">
      <w:pPr>
        <w:rPr>
          <w:rFonts w:ascii="Arial" w:hAnsi="Arial" w:cs="Arial"/>
          <w:sz w:val="22"/>
          <w:szCs w:val="22"/>
        </w:rPr>
      </w:pPr>
    </w:p>
    <w:p w14:paraId="3CADDA64" w14:textId="77777777" w:rsidR="00847656" w:rsidRPr="007017C6" w:rsidRDefault="00847656" w:rsidP="00847656">
      <w:pPr>
        <w:spacing w:after="120" w:line="288" w:lineRule="auto"/>
        <w:jc w:val="both"/>
        <w:rPr>
          <w:rFonts w:ascii="Arial" w:hAnsi="Arial" w:cs="Arial"/>
          <w:sz w:val="22"/>
          <w:szCs w:val="22"/>
        </w:rPr>
      </w:pPr>
      <w:r w:rsidRPr="007017C6">
        <w:rPr>
          <w:rFonts w:ascii="Arial" w:hAnsi="Arial" w:cs="Arial"/>
          <w:sz w:val="22"/>
          <w:szCs w:val="22"/>
        </w:rPr>
        <w:t xml:space="preserve">No existirá vinculación laboral alguna entre el personal que se destine a la ejecución del contrato y el Ayuntamiento de Madrid,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w:t>
      </w:r>
      <w:r w:rsidRPr="007017C6">
        <w:rPr>
          <w:rFonts w:ascii="Arial" w:hAnsi="Arial" w:cs="Arial"/>
          <w:sz w:val="22"/>
          <w:szCs w:val="22"/>
        </w:rPr>
        <w:lastRenderedPageBreak/>
        <w:t>cuanto dicho personal en ningún caso tendrá vinculación jurídico-laboral con el Ayuntamiento de Madrid, y ello con independencia de las facultades de Control e Inspección que legal y/o contractualmente correspondan al mismo.</w:t>
      </w:r>
    </w:p>
    <w:p w14:paraId="74A0156D" w14:textId="77777777" w:rsidR="00847656" w:rsidRPr="007017C6" w:rsidRDefault="00847656" w:rsidP="00847656">
      <w:pPr>
        <w:spacing w:after="120" w:line="288" w:lineRule="auto"/>
        <w:jc w:val="both"/>
        <w:rPr>
          <w:rFonts w:ascii="Arial" w:hAnsi="Arial" w:cs="Arial"/>
          <w:strike/>
          <w:sz w:val="22"/>
          <w:szCs w:val="22"/>
        </w:rPr>
      </w:pPr>
      <w:r w:rsidRPr="007017C6">
        <w:rPr>
          <w:rFonts w:ascii="Arial" w:hAnsi="Arial" w:cs="Arial"/>
          <w:sz w:val="22"/>
          <w:szCs w:val="22"/>
        </w:rPr>
        <w:t xml:space="preserve">A la extinción de los contratos de servicios, no podrá producirse en ningún caso la consolidación de las personas que hayan realizado los trabajos objeto del contrato como el personal del ente, organismo o entidad del sector público contratante. A tal fin, los empleados o responsables de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deben abstenerse de realizar actos que impliquen el ejercicio de facultades que, como parte de la relación jurídico laboral, le corresponden a la empresa contratista.</w:t>
      </w:r>
    </w:p>
    <w:p w14:paraId="3C62F467" w14:textId="77777777" w:rsidR="00AB0EE8" w:rsidRPr="007017C6" w:rsidRDefault="00AB0EE8" w:rsidP="00EF37D6">
      <w:pPr>
        <w:spacing w:line="288" w:lineRule="auto"/>
        <w:jc w:val="both"/>
        <w:rPr>
          <w:rFonts w:ascii="Arial" w:hAnsi="Arial" w:cs="Arial"/>
          <w:sz w:val="22"/>
          <w:szCs w:val="22"/>
        </w:rPr>
      </w:pPr>
    </w:p>
    <w:p w14:paraId="3B46EC5C" w14:textId="77777777" w:rsidR="009418B2" w:rsidRPr="007017C6" w:rsidRDefault="009418B2" w:rsidP="00026015">
      <w:pPr>
        <w:pStyle w:val="Ttulo3"/>
      </w:pPr>
      <w:bookmarkStart w:id="55" w:name="_Toc170738427"/>
      <w:r w:rsidRPr="007017C6">
        <w:t>Cláusula</w:t>
      </w:r>
      <w:r w:rsidR="00D443F2" w:rsidRPr="007017C6">
        <w:t xml:space="preserve"> 28</w:t>
      </w:r>
      <w:r w:rsidRPr="007017C6">
        <w:t>. Información sobre las condiciones de subrogación en contratos de trabajo.</w:t>
      </w:r>
      <w:bookmarkEnd w:id="55"/>
      <w:r w:rsidRPr="007017C6">
        <w:t xml:space="preserve"> </w:t>
      </w:r>
    </w:p>
    <w:p w14:paraId="2AE65034" w14:textId="77777777" w:rsidR="009418B2" w:rsidRPr="007017C6" w:rsidRDefault="009418B2" w:rsidP="009418B2">
      <w:pPr>
        <w:spacing w:line="288" w:lineRule="auto"/>
        <w:jc w:val="both"/>
        <w:rPr>
          <w:rFonts w:ascii="Arial" w:hAnsi="Arial" w:cs="Arial"/>
          <w:b/>
          <w:sz w:val="22"/>
          <w:szCs w:val="22"/>
        </w:rPr>
      </w:pPr>
    </w:p>
    <w:p w14:paraId="609F9901" w14:textId="77777777" w:rsidR="00C03698" w:rsidRPr="007017C6" w:rsidRDefault="003B3B88" w:rsidP="00C03698">
      <w:pPr>
        <w:spacing w:line="288" w:lineRule="auto"/>
        <w:jc w:val="both"/>
        <w:rPr>
          <w:rFonts w:ascii="Arial" w:hAnsi="Arial" w:cs="Arial"/>
          <w:sz w:val="22"/>
          <w:szCs w:val="22"/>
        </w:rPr>
      </w:pPr>
      <w:r w:rsidRPr="007017C6">
        <w:rPr>
          <w:rFonts w:ascii="Arial" w:hAnsi="Arial" w:cs="Arial"/>
          <w:sz w:val="22"/>
          <w:szCs w:val="22"/>
        </w:rPr>
        <w:t>C</w:t>
      </w:r>
      <w:r w:rsidR="009418B2" w:rsidRPr="007017C6">
        <w:rPr>
          <w:rFonts w:ascii="Arial" w:hAnsi="Arial" w:cs="Arial"/>
          <w:sz w:val="22"/>
          <w:szCs w:val="22"/>
        </w:rPr>
        <w:t>uando una norma legal, un convenio colectivo o un acuerdo de negociación colectiva de eficacia general, imponga al adjudicatario la obligación de subrogarse como empleador en determinadas relaciones laborales,</w:t>
      </w:r>
      <w:r w:rsidRPr="007017C6">
        <w:rPr>
          <w:rFonts w:ascii="Arial" w:hAnsi="Arial" w:cs="Arial"/>
          <w:sz w:val="22"/>
          <w:szCs w:val="22"/>
        </w:rPr>
        <w:t xml:space="preserve"> se facilitará a los licitadores la información sobre las condiciones de los contratos de los trabajadores a los que afecte la subrogación</w:t>
      </w:r>
      <w:r w:rsidR="00C03698" w:rsidRPr="007017C6">
        <w:rPr>
          <w:rFonts w:ascii="Arial" w:hAnsi="Arial" w:cs="Arial"/>
          <w:sz w:val="22"/>
          <w:szCs w:val="22"/>
        </w:rPr>
        <w:t>,</w:t>
      </w:r>
      <w:r w:rsidRPr="007017C6">
        <w:rPr>
          <w:rFonts w:ascii="Arial" w:hAnsi="Arial" w:cs="Arial"/>
          <w:sz w:val="22"/>
          <w:szCs w:val="22"/>
        </w:rPr>
        <w:t xml:space="preserve"> que resulte necesaria para permitir una exacta evaluación de los costes laborales que implicará tal medida,</w:t>
      </w:r>
      <w:r w:rsidR="00C03698" w:rsidRPr="007017C6">
        <w:rPr>
          <w:rFonts w:ascii="Arial" w:hAnsi="Arial" w:cs="Arial"/>
          <w:sz w:val="22"/>
          <w:szCs w:val="22"/>
        </w:rPr>
        <w:t xml:space="preserve"> información que se facilita en cumplimiento de lo previsto en el artículo 130 LCSP.</w:t>
      </w:r>
    </w:p>
    <w:p w14:paraId="65BDAB74" w14:textId="77777777" w:rsidR="009418B2" w:rsidRPr="007017C6" w:rsidRDefault="009418B2" w:rsidP="009418B2">
      <w:pPr>
        <w:spacing w:line="288" w:lineRule="auto"/>
        <w:jc w:val="both"/>
        <w:rPr>
          <w:rFonts w:ascii="Arial" w:hAnsi="Arial" w:cs="Arial"/>
          <w:sz w:val="22"/>
          <w:szCs w:val="22"/>
        </w:rPr>
      </w:pPr>
    </w:p>
    <w:p w14:paraId="38677727" w14:textId="77777777" w:rsidR="009418B2" w:rsidRPr="007017C6" w:rsidRDefault="00C03698" w:rsidP="009418B2">
      <w:pPr>
        <w:spacing w:line="288" w:lineRule="auto"/>
        <w:jc w:val="both"/>
        <w:rPr>
          <w:rFonts w:ascii="Arial" w:hAnsi="Arial" w:cs="Arial"/>
          <w:sz w:val="22"/>
          <w:szCs w:val="22"/>
        </w:rPr>
      </w:pPr>
      <w:r w:rsidRPr="007017C6">
        <w:rPr>
          <w:rFonts w:ascii="Arial" w:hAnsi="Arial" w:cs="Arial"/>
          <w:sz w:val="22"/>
          <w:szCs w:val="22"/>
        </w:rPr>
        <w:t>L</w:t>
      </w:r>
      <w:r w:rsidR="009418B2" w:rsidRPr="007017C6">
        <w:rPr>
          <w:rFonts w:ascii="Arial" w:hAnsi="Arial" w:cs="Arial"/>
          <w:sz w:val="22"/>
          <w:szCs w:val="22"/>
        </w:rPr>
        <w:t xml:space="preserve">a empresa que </w:t>
      </w:r>
      <w:r w:rsidRPr="007017C6">
        <w:rPr>
          <w:rFonts w:ascii="Arial" w:hAnsi="Arial" w:cs="Arial"/>
          <w:sz w:val="22"/>
          <w:szCs w:val="22"/>
        </w:rPr>
        <w:t xml:space="preserve">resulte adjudicataria del presente contrato </w:t>
      </w:r>
      <w:r w:rsidR="009418B2" w:rsidRPr="007017C6">
        <w:rPr>
          <w:rFonts w:ascii="Arial" w:hAnsi="Arial" w:cs="Arial"/>
          <w:sz w:val="22"/>
          <w:szCs w:val="22"/>
        </w:rPr>
        <w:t>y que tenga la condición de empleadora de los trabajadores afectados</w:t>
      </w:r>
      <w:r w:rsidRPr="007017C6">
        <w:rPr>
          <w:rFonts w:ascii="Arial" w:hAnsi="Arial" w:cs="Arial"/>
          <w:sz w:val="22"/>
          <w:szCs w:val="22"/>
        </w:rPr>
        <w:t>,</w:t>
      </w:r>
      <w:r w:rsidR="00912F1E" w:rsidRPr="007017C6">
        <w:rPr>
          <w:rFonts w:ascii="Arial" w:hAnsi="Arial" w:cs="Arial"/>
          <w:sz w:val="22"/>
          <w:szCs w:val="22"/>
        </w:rPr>
        <w:t xml:space="preserve"> estará obligada a proporcionar</w:t>
      </w:r>
      <w:r w:rsidRPr="007017C6">
        <w:rPr>
          <w:rFonts w:ascii="Arial" w:hAnsi="Arial" w:cs="Arial"/>
          <w:sz w:val="22"/>
          <w:szCs w:val="22"/>
        </w:rPr>
        <w:t xml:space="preserve"> la</w:t>
      </w:r>
      <w:r w:rsidR="009418B2" w:rsidRPr="007017C6">
        <w:rPr>
          <w:rFonts w:ascii="Arial" w:hAnsi="Arial" w:cs="Arial"/>
          <w:sz w:val="22"/>
          <w:szCs w:val="22"/>
        </w:rPr>
        <w:t xml:space="preserve"> información </w:t>
      </w:r>
      <w:r w:rsidRPr="007017C6">
        <w:rPr>
          <w:rFonts w:ascii="Arial" w:hAnsi="Arial" w:cs="Arial"/>
          <w:sz w:val="22"/>
          <w:szCs w:val="22"/>
        </w:rPr>
        <w:t xml:space="preserve">anteriormente referida, </w:t>
      </w:r>
      <w:r w:rsidR="009418B2" w:rsidRPr="007017C6">
        <w:rPr>
          <w:rFonts w:ascii="Arial" w:hAnsi="Arial" w:cs="Arial"/>
          <w:sz w:val="22"/>
          <w:szCs w:val="22"/>
        </w:rPr>
        <w:t>a requerimiento de</w:t>
      </w:r>
      <w:r w:rsidRPr="007017C6">
        <w:rPr>
          <w:rFonts w:ascii="Arial" w:hAnsi="Arial" w:cs="Arial"/>
          <w:sz w:val="22"/>
          <w:szCs w:val="22"/>
        </w:rPr>
        <w:t>l responsable del contrato</w:t>
      </w:r>
      <w:r w:rsidR="009418B2" w:rsidRPr="007017C6">
        <w:rPr>
          <w:rFonts w:ascii="Arial" w:hAnsi="Arial" w:cs="Arial"/>
          <w:sz w:val="22"/>
          <w:szCs w:val="22"/>
        </w:rPr>
        <w:t>. Como parte de la información en todo caso se deberán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452F03A" w14:textId="77777777" w:rsidR="00F15C29" w:rsidRPr="007017C6" w:rsidRDefault="00F15C29" w:rsidP="009418B2">
      <w:pPr>
        <w:spacing w:line="288" w:lineRule="auto"/>
        <w:jc w:val="both"/>
        <w:rPr>
          <w:rFonts w:ascii="Arial" w:hAnsi="Arial" w:cs="Arial"/>
          <w:sz w:val="22"/>
          <w:szCs w:val="22"/>
        </w:rPr>
      </w:pPr>
    </w:p>
    <w:p w14:paraId="2CD6D1D7" w14:textId="77777777" w:rsidR="00650F5E" w:rsidRPr="007017C6" w:rsidRDefault="00650F5E" w:rsidP="009418B2">
      <w:pPr>
        <w:spacing w:line="288" w:lineRule="auto"/>
        <w:jc w:val="both"/>
        <w:rPr>
          <w:rFonts w:ascii="Arial" w:hAnsi="Arial" w:cs="Arial"/>
          <w:sz w:val="22"/>
          <w:szCs w:val="22"/>
        </w:rPr>
      </w:pPr>
      <w:r w:rsidRPr="007017C6">
        <w:rPr>
          <w:rFonts w:ascii="Arial" w:hAnsi="Arial" w:cs="Arial"/>
          <w:sz w:val="22"/>
          <w:szCs w:val="22"/>
        </w:rPr>
        <w:t>En todo caso, en relación al régimen de subrogación deberá estarse a lo dispuesto en el artículo 130</w:t>
      </w:r>
      <w:r w:rsidR="002334DF" w:rsidRPr="007017C6">
        <w:rPr>
          <w:rFonts w:ascii="Arial" w:hAnsi="Arial" w:cs="Arial"/>
          <w:sz w:val="22"/>
          <w:szCs w:val="22"/>
        </w:rPr>
        <w:t xml:space="preserve"> </w:t>
      </w:r>
      <w:r w:rsidRPr="007017C6">
        <w:rPr>
          <w:rFonts w:ascii="Arial" w:hAnsi="Arial" w:cs="Arial"/>
          <w:sz w:val="22"/>
          <w:szCs w:val="22"/>
        </w:rPr>
        <w:t>LCSP.</w:t>
      </w:r>
    </w:p>
    <w:p w14:paraId="483CE6D1" w14:textId="77777777" w:rsidR="00650F5E" w:rsidRPr="007017C6" w:rsidRDefault="00650F5E" w:rsidP="009418B2">
      <w:pPr>
        <w:spacing w:line="288" w:lineRule="auto"/>
        <w:jc w:val="both"/>
        <w:rPr>
          <w:rFonts w:ascii="Arial" w:hAnsi="Arial" w:cs="Arial"/>
          <w:sz w:val="22"/>
          <w:szCs w:val="22"/>
        </w:rPr>
      </w:pPr>
    </w:p>
    <w:p w14:paraId="636FC53A" w14:textId="77777777" w:rsidR="009418B2" w:rsidRPr="007017C6" w:rsidRDefault="009418B2" w:rsidP="009418B2">
      <w:pPr>
        <w:spacing w:line="288" w:lineRule="auto"/>
        <w:jc w:val="both"/>
        <w:rPr>
          <w:rFonts w:ascii="Arial" w:hAnsi="Arial" w:cs="Arial"/>
          <w:sz w:val="22"/>
          <w:szCs w:val="22"/>
        </w:rPr>
      </w:pPr>
      <w:r w:rsidRPr="007017C6">
        <w:rPr>
          <w:rFonts w:ascii="Arial" w:hAnsi="Arial" w:cs="Arial"/>
          <w:sz w:val="22"/>
          <w:szCs w:val="22"/>
        </w:rPr>
        <w:t>En cumplimiento de lo previsto en el artículo 130 LCSP,</w:t>
      </w:r>
      <w:r w:rsidR="00940E74" w:rsidRPr="007017C6">
        <w:rPr>
          <w:rFonts w:ascii="Arial" w:hAnsi="Arial" w:cs="Arial"/>
          <w:sz w:val="22"/>
          <w:szCs w:val="22"/>
        </w:rPr>
        <w:t xml:space="preserve"> la posibilidad de obligación de subrogación por norma legal, convenio colectivo o acuerdo de negociación colectiva de eficacia general</w:t>
      </w:r>
      <w:r w:rsidR="00005D7D" w:rsidRPr="007017C6">
        <w:rPr>
          <w:rFonts w:ascii="Arial" w:hAnsi="Arial" w:cs="Arial"/>
          <w:sz w:val="22"/>
          <w:szCs w:val="22"/>
        </w:rPr>
        <w:t>,</w:t>
      </w:r>
      <w:r w:rsidR="00940E74" w:rsidRPr="007017C6">
        <w:rPr>
          <w:rFonts w:ascii="Arial" w:hAnsi="Arial" w:cs="Arial"/>
          <w:sz w:val="22"/>
          <w:szCs w:val="22"/>
        </w:rPr>
        <w:t xml:space="preserve"> se recoge en el </w:t>
      </w:r>
      <w:r w:rsidR="00AB348D" w:rsidRPr="007017C6">
        <w:rPr>
          <w:rFonts w:ascii="Arial" w:hAnsi="Arial" w:cs="Arial"/>
          <w:b/>
          <w:sz w:val="22"/>
          <w:szCs w:val="22"/>
        </w:rPr>
        <w:t>apartado 1</w:t>
      </w:r>
      <w:r w:rsidR="00940E74" w:rsidRPr="007017C6">
        <w:rPr>
          <w:rFonts w:ascii="Arial" w:hAnsi="Arial" w:cs="Arial"/>
          <w:b/>
          <w:sz w:val="22"/>
          <w:szCs w:val="22"/>
        </w:rPr>
        <w:t xml:space="preserve"> del Anexo I,</w:t>
      </w:r>
      <w:r w:rsidR="00940E74" w:rsidRPr="007017C6">
        <w:rPr>
          <w:rFonts w:ascii="Arial" w:hAnsi="Arial" w:cs="Arial"/>
          <w:sz w:val="22"/>
          <w:szCs w:val="22"/>
        </w:rPr>
        <w:t xml:space="preserve"> mientras que, en su caso,</w:t>
      </w:r>
      <w:r w:rsidRPr="007017C6">
        <w:rPr>
          <w:rFonts w:ascii="Arial" w:hAnsi="Arial" w:cs="Arial"/>
          <w:sz w:val="22"/>
          <w:szCs w:val="22"/>
        </w:rPr>
        <w:t xml:space="preserve"> la información facilitada por la empresa que viniese efectuando la prestación objeto del contrato deberá constar en el </w:t>
      </w:r>
      <w:r w:rsidRPr="007017C6">
        <w:rPr>
          <w:rFonts w:ascii="Arial" w:hAnsi="Arial" w:cs="Arial"/>
          <w:b/>
          <w:sz w:val="22"/>
          <w:szCs w:val="22"/>
        </w:rPr>
        <w:t xml:space="preserve">Anexo </w:t>
      </w:r>
      <w:r w:rsidR="00AB348D" w:rsidRPr="007017C6">
        <w:rPr>
          <w:rFonts w:ascii="Arial" w:hAnsi="Arial" w:cs="Arial"/>
          <w:b/>
          <w:sz w:val="22"/>
          <w:szCs w:val="22"/>
        </w:rPr>
        <w:t>I</w:t>
      </w:r>
      <w:r w:rsidR="005A1452" w:rsidRPr="007017C6">
        <w:rPr>
          <w:rFonts w:ascii="Arial" w:hAnsi="Arial" w:cs="Arial"/>
          <w:b/>
          <w:sz w:val="22"/>
          <w:szCs w:val="22"/>
        </w:rPr>
        <w:t>V</w:t>
      </w:r>
      <w:r w:rsidR="00650F5E" w:rsidRPr="007017C6">
        <w:rPr>
          <w:rFonts w:ascii="Arial" w:hAnsi="Arial" w:cs="Arial"/>
          <w:b/>
          <w:sz w:val="22"/>
          <w:szCs w:val="22"/>
        </w:rPr>
        <w:t>,</w:t>
      </w:r>
      <w:r w:rsidRPr="007017C6">
        <w:rPr>
          <w:rFonts w:ascii="Arial" w:hAnsi="Arial" w:cs="Arial"/>
          <w:sz w:val="22"/>
          <w:szCs w:val="22"/>
        </w:rPr>
        <w:t xml:space="preserve"> relativo a la información sobre las condiciones de los contratos de los trabajadores a los que afecte la subrogación al objeto de permitir una exacta evaluación de los costes laborales. </w:t>
      </w:r>
    </w:p>
    <w:p w14:paraId="51EE3216" w14:textId="77777777" w:rsidR="009418B2" w:rsidRPr="007017C6" w:rsidRDefault="009418B2" w:rsidP="009418B2">
      <w:pPr>
        <w:spacing w:line="288" w:lineRule="auto"/>
        <w:jc w:val="both"/>
        <w:rPr>
          <w:rFonts w:ascii="Arial" w:hAnsi="Arial" w:cs="Arial"/>
          <w:sz w:val="22"/>
          <w:szCs w:val="22"/>
        </w:rPr>
      </w:pPr>
    </w:p>
    <w:p w14:paraId="3A046509" w14:textId="77777777" w:rsidR="00416A3C" w:rsidRPr="007017C6" w:rsidRDefault="009418B2" w:rsidP="00416A3C">
      <w:pPr>
        <w:spacing w:line="288" w:lineRule="auto"/>
        <w:jc w:val="both"/>
        <w:rPr>
          <w:rFonts w:ascii="Arial" w:hAnsi="Arial" w:cs="Arial"/>
          <w:sz w:val="22"/>
          <w:szCs w:val="22"/>
        </w:rPr>
      </w:pPr>
      <w:r w:rsidRPr="007017C6">
        <w:rPr>
          <w:rFonts w:ascii="Arial" w:hAnsi="Arial" w:cs="Arial"/>
          <w:sz w:val="22"/>
          <w:szCs w:val="22"/>
        </w:rPr>
        <w:t xml:space="preserve">Asimismo, y sin perjuicio de la aplicación, en su caso, de lo establecido en el artículo 44 del texto refundido de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del Estatuto de los Trabajadores, aprobado por Real Decreto Legislativo 2/2015, de 23 de octubre, el contratista está obligado a responder de los salarios impagados a los trabajadores afectados por subrogación, así como de las cotizaciones a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7017C6">
            <w:rPr>
              <w:rFonts w:ascii="Arial" w:hAnsi="Arial" w:cs="Arial"/>
              <w:sz w:val="22"/>
              <w:szCs w:val="22"/>
            </w:rPr>
            <w:t xml:space="preserve">la </w:t>
          </w:r>
          <w:r w:rsidRPr="007017C6">
            <w:rPr>
              <w:rFonts w:ascii="Arial" w:hAnsi="Arial" w:cs="Arial"/>
              <w:sz w:val="22"/>
              <w:szCs w:val="22"/>
            </w:rPr>
            <w:lastRenderedPageBreak/>
            <w:t>Seguridad</w:t>
          </w:r>
        </w:smartTag>
        <w:r w:rsidR="00912F1E" w:rsidRPr="007017C6">
          <w:rPr>
            <w:rFonts w:ascii="Arial" w:hAnsi="Arial" w:cs="Arial"/>
            <w:sz w:val="22"/>
            <w:szCs w:val="22"/>
          </w:rPr>
          <w:t xml:space="preserve"> S</w:t>
        </w:r>
        <w:r w:rsidRPr="007017C6">
          <w:rPr>
            <w:rFonts w:ascii="Arial" w:hAnsi="Arial" w:cs="Arial"/>
            <w:sz w:val="22"/>
            <w:szCs w:val="22"/>
          </w:rPr>
          <w:t>ocial</w:t>
        </w:r>
      </w:smartTag>
      <w:r w:rsidRPr="007017C6">
        <w:rPr>
          <w:rFonts w:ascii="Arial" w:hAnsi="Arial" w:cs="Arial"/>
          <w:sz w:val="22"/>
          <w:szCs w:val="22"/>
        </w:rPr>
        <w:t xml:space="preserve"> devengadas, aún en el supuesto de que se resuelva el contrato y aquellos sean subrogados por el nuevo contratista, sin que en ningún caso dicha obligación corresponda a este último. En este caso,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acreditada la falta de pago de los citados salarios, procederá conforme a lo previsto en el artículo 130.6 de la citada Ley.</w:t>
      </w:r>
    </w:p>
    <w:p w14:paraId="55A4EB73" w14:textId="77777777" w:rsidR="00416A3C" w:rsidRPr="007017C6" w:rsidRDefault="00416A3C" w:rsidP="00416A3C">
      <w:pPr>
        <w:spacing w:line="288" w:lineRule="auto"/>
        <w:jc w:val="both"/>
        <w:rPr>
          <w:rFonts w:ascii="Arial" w:hAnsi="Arial" w:cs="Arial"/>
          <w:sz w:val="22"/>
          <w:szCs w:val="22"/>
        </w:rPr>
      </w:pPr>
    </w:p>
    <w:p w14:paraId="32E98B2C" w14:textId="77777777" w:rsidR="009418B2" w:rsidRPr="007017C6" w:rsidRDefault="009418B2" w:rsidP="00416A3C">
      <w:pPr>
        <w:spacing w:line="288" w:lineRule="auto"/>
        <w:jc w:val="both"/>
        <w:rPr>
          <w:rFonts w:ascii="Arial" w:hAnsi="Arial" w:cs="Arial"/>
          <w:sz w:val="22"/>
          <w:szCs w:val="22"/>
        </w:rPr>
      </w:pPr>
      <w:r w:rsidRPr="007017C6">
        <w:rPr>
          <w:rFonts w:ascii="Arial" w:hAnsi="Arial" w:cs="Arial"/>
          <w:sz w:val="22"/>
          <w:szCs w:val="22"/>
        </w:rPr>
        <w:t>El incumplimiento por el contratista de la obligac</w:t>
      </w:r>
      <w:r w:rsidR="00912F1E" w:rsidRPr="007017C6">
        <w:rPr>
          <w:rFonts w:ascii="Arial" w:hAnsi="Arial" w:cs="Arial"/>
          <w:sz w:val="22"/>
          <w:szCs w:val="22"/>
        </w:rPr>
        <w:t>ión prevista en el artículo 130 LCSP</w:t>
      </w:r>
      <w:r w:rsidRPr="007017C6">
        <w:rPr>
          <w:rFonts w:ascii="Arial" w:hAnsi="Arial" w:cs="Arial"/>
          <w:sz w:val="22"/>
          <w:szCs w:val="22"/>
        </w:rPr>
        <w:t xml:space="preserve"> dará lugar a la imposición de penalidades dentro de los límites establecidos en el artículo 192, de conformidad con el </w:t>
      </w:r>
      <w:r w:rsidR="00305F44" w:rsidRPr="007017C6">
        <w:rPr>
          <w:rFonts w:ascii="Arial" w:hAnsi="Arial" w:cs="Arial"/>
          <w:b/>
          <w:sz w:val="22"/>
          <w:szCs w:val="22"/>
        </w:rPr>
        <w:t xml:space="preserve">apartado </w:t>
      </w:r>
      <w:r w:rsidR="003367CA" w:rsidRPr="007017C6">
        <w:rPr>
          <w:rFonts w:ascii="Arial" w:hAnsi="Arial" w:cs="Arial"/>
          <w:b/>
          <w:sz w:val="22"/>
          <w:szCs w:val="22"/>
        </w:rPr>
        <w:t>2</w:t>
      </w:r>
      <w:r w:rsidR="004822F9" w:rsidRPr="007017C6">
        <w:rPr>
          <w:rFonts w:ascii="Arial" w:hAnsi="Arial" w:cs="Arial"/>
          <w:b/>
          <w:sz w:val="22"/>
          <w:szCs w:val="22"/>
        </w:rPr>
        <w:t>2</w:t>
      </w:r>
      <w:r w:rsidR="00EF66B5" w:rsidRPr="007017C6">
        <w:rPr>
          <w:rFonts w:ascii="Arial" w:hAnsi="Arial" w:cs="Arial"/>
          <w:b/>
          <w:sz w:val="22"/>
          <w:szCs w:val="22"/>
        </w:rPr>
        <w:t xml:space="preserve"> </w:t>
      </w:r>
      <w:r w:rsidRPr="007017C6">
        <w:rPr>
          <w:rFonts w:ascii="Arial" w:hAnsi="Arial" w:cs="Arial"/>
          <w:b/>
          <w:sz w:val="22"/>
          <w:szCs w:val="22"/>
        </w:rPr>
        <w:t>del Anexo I del pliego.</w:t>
      </w:r>
    </w:p>
    <w:p w14:paraId="448CDC25" w14:textId="77777777" w:rsidR="007E448C" w:rsidRPr="007017C6" w:rsidRDefault="007E448C" w:rsidP="00EF37D6">
      <w:pPr>
        <w:spacing w:line="288" w:lineRule="auto"/>
        <w:jc w:val="both"/>
        <w:rPr>
          <w:rFonts w:ascii="Arial" w:hAnsi="Arial" w:cs="Arial"/>
          <w:sz w:val="22"/>
          <w:szCs w:val="22"/>
        </w:rPr>
      </w:pPr>
    </w:p>
    <w:p w14:paraId="6AE64404" w14:textId="77777777" w:rsidR="00F85D46" w:rsidRPr="007017C6" w:rsidRDefault="009418B2" w:rsidP="00026015">
      <w:pPr>
        <w:pStyle w:val="Ttulo3"/>
      </w:pPr>
      <w:bookmarkStart w:id="56" w:name="_Toc170738428"/>
      <w:r w:rsidRPr="007017C6">
        <w:t>Cláusula</w:t>
      </w:r>
      <w:r w:rsidR="00D443F2" w:rsidRPr="007017C6">
        <w:t xml:space="preserve"> 29</w:t>
      </w:r>
      <w:r w:rsidR="00F85D46" w:rsidRPr="007017C6">
        <w:t>. Deber de confidencialidad.</w:t>
      </w:r>
      <w:bookmarkEnd w:id="56"/>
    </w:p>
    <w:p w14:paraId="1ECC3FB9" w14:textId="77777777" w:rsidR="00F85D46" w:rsidRPr="007017C6" w:rsidRDefault="00F85D46" w:rsidP="00EF37D6">
      <w:pPr>
        <w:spacing w:line="288" w:lineRule="auto"/>
        <w:rPr>
          <w:rFonts w:ascii="Arial" w:hAnsi="Arial" w:cs="Arial"/>
          <w:sz w:val="22"/>
          <w:szCs w:val="22"/>
          <w:lang w:val="x-none"/>
        </w:rPr>
      </w:pPr>
    </w:p>
    <w:p w14:paraId="1CB54FD6"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En relación con la confidencialidad será de aplicación lo dispuesto en el artículo 133 LCSP.</w:t>
      </w:r>
    </w:p>
    <w:p w14:paraId="72C47DFC" w14:textId="77777777" w:rsidR="00F85D46" w:rsidRPr="007017C6" w:rsidRDefault="00F85D46" w:rsidP="00EF37D6">
      <w:pPr>
        <w:spacing w:line="288" w:lineRule="auto"/>
        <w:jc w:val="both"/>
        <w:rPr>
          <w:rFonts w:ascii="Arial" w:hAnsi="Arial" w:cs="Arial"/>
          <w:sz w:val="22"/>
          <w:szCs w:val="22"/>
        </w:rPr>
      </w:pPr>
    </w:p>
    <w:p w14:paraId="7722240E"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w:t>
      </w:r>
      <w:r w:rsidR="00AB4E51" w:rsidRPr="007017C6">
        <w:rPr>
          <w:rFonts w:ascii="Arial" w:hAnsi="Arial" w:cs="Arial"/>
          <w:sz w:val="22"/>
          <w:szCs w:val="22"/>
        </w:rPr>
        <w:t>durante e</w:t>
      </w:r>
      <w:r w:rsidRPr="007017C6">
        <w:rPr>
          <w:rFonts w:ascii="Arial" w:hAnsi="Arial" w:cs="Arial"/>
          <w:sz w:val="22"/>
          <w:szCs w:val="22"/>
        </w:rPr>
        <w:t xml:space="preserve">l plazo establecido en el </w:t>
      </w:r>
      <w:r w:rsidR="003C76EC" w:rsidRPr="007017C6">
        <w:rPr>
          <w:rFonts w:ascii="Arial" w:hAnsi="Arial" w:cs="Arial"/>
          <w:b/>
          <w:bCs/>
          <w:sz w:val="22"/>
          <w:szCs w:val="22"/>
        </w:rPr>
        <w:t>ap</w:t>
      </w:r>
      <w:r w:rsidR="00EF66B5" w:rsidRPr="007017C6">
        <w:rPr>
          <w:rFonts w:ascii="Arial" w:hAnsi="Arial" w:cs="Arial"/>
          <w:b/>
          <w:bCs/>
          <w:sz w:val="22"/>
          <w:szCs w:val="22"/>
        </w:rPr>
        <w:t xml:space="preserve">artado </w:t>
      </w:r>
      <w:r w:rsidR="004468A6" w:rsidRPr="007017C6">
        <w:rPr>
          <w:rFonts w:ascii="Arial" w:hAnsi="Arial" w:cs="Arial"/>
          <w:b/>
          <w:bCs/>
          <w:sz w:val="22"/>
          <w:szCs w:val="22"/>
        </w:rPr>
        <w:t>2</w:t>
      </w:r>
      <w:r w:rsidR="00372F83" w:rsidRPr="007017C6">
        <w:rPr>
          <w:rFonts w:ascii="Arial" w:hAnsi="Arial" w:cs="Arial"/>
          <w:b/>
          <w:bCs/>
          <w:sz w:val="22"/>
          <w:szCs w:val="22"/>
        </w:rPr>
        <w:t>5</w:t>
      </w:r>
      <w:r w:rsidR="00EF66B5" w:rsidRPr="007017C6">
        <w:rPr>
          <w:rFonts w:ascii="Arial" w:hAnsi="Arial" w:cs="Arial"/>
          <w:b/>
          <w:bCs/>
          <w:sz w:val="22"/>
          <w:szCs w:val="22"/>
        </w:rPr>
        <w:t xml:space="preserve"> </w:t>
      </w:r>
      <w:r w:rsidRPr="007017C6">
        <w:rPr>
          <w:rFonts w:ascii="Arial" w:hAnsi="Arial" w:cs="Arial"/>
          <w:b/>
          <w:bCs/>
          <w:sz w:val="22"/>
          <w:szCs w:val="22"/>
        </w:rPr>
        <w:t xml:space="preserve">del Anexo I </w:t>
      </w:r>
      <w:r w:rsidRPr="007017C6">
        <w:rPr>
          <w:rFonts w:ascii="Arial" w:hAnsi="Arial" w:cs="Arial"/>
          <w:sz w:val="22"/>
          <w:szCs w:val="22"/>
        </w:rPr>
        <w:t>al presente pliego.</w:t>
      </w:r>
    </w:p>
    <w:p w14:paraId="73CE227F" w14:textId="77777777" w:rsidR="00F85D46" w:rsidRPr="007017C6" w:rsidRDefault="00F85D46" w:rsidP="00EF37D6">
      <w:pPr>
        <w:spacing w:line="288" w:lineRule="auto"/>
        <w:jc w:val="both"/>
        <w:rPr>
          <w:rFonts w:ascii="Arial" w:hAnsi="Arial" w:cs="Arial"/>
          <w:sz w:val="22"/>
          <w:szCs w:val="22"/>
        </w:rPr>
      </w:pPr>
    </w:p>
    <w:p w14:paraId="460E5441"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EC30DAB" w14:textId="77777777" w:rsidR="00EF37D6" w:rsidRPr="007017C6" w:rsidRDefault="00EF37D6" w:rsidP="00EF37D6">
      <w:pPr>
        <w:spacing w:line="288" w:lineRule="auto"/>
        <w:jc w:val="both"/>
        <w:rPr>
          <w:rFonts w:ascii="Arial" w:hAnsi="Arial" w:cs="Arial"/>
          <w:sz w:val="22"/>
          <w:szCs w:val="22"/>
        </w:rPr>
      </w:pPr>
    </w:p>
    <w:p w14:paraId="0BF01A9D" w14:textId="77777777" w:rsidR="00F85D46" w:rsidRPr="007017C6" w:rsidRDefault="009418B2" w:rsidP="00026015">
      <w:pPr>
        <w:pStyle w:val="Ttulo3"/>
      </w:pPr>
      <w:bookmarkStart w:id="57" w:name="_Toc170738429"/>
      <w:r w:rsidRPr="007017C6">
        <w:t xml:space="preserve">Cláusula </w:t>
      </w:r>
      <w:r w:rsidR="00D443F2" w:rsidRPr="007017C6">
        <w:t>30</w:t>
      </w:r>
      <w:r w:rsidR="00F85D46" w:rsidRPr="007017C6">
        <w:t>. Protección de datos de carácter personal.</w:t>
      </w:r>
      <w:bookmarkEnd w:id="57"/>
    </w:p>
    <w:p w14:paraId="1539A313" w14:textId="77777777" w:rsidR="00F85D46" w:rsidRPr="007017C6" w:rsidRDefault="00F85D46" w:rsidP="00EF37D6">
      <w:pPr>
        <w:spacing w:line="288" w:lineRule="auto"/>
        <w:jc w:val="both"/>
        <w:rPr>
          <w:rFonts w:ascii="Arial" w:hAnsi="Arial" w:cs="Arial"/>
          <w:sz w:val="22"/>
          <w:szCs w:val="22"/>
        </w:rPr>
      </w:pPr>
    </w:p>
    <w:p w14:paraId="5F31BF8E"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Si el contrato adjudicado implica el tratamiento de datos de carácter personal</w:t>
      </w:r>
      <w:r w:rsidR="009955F1" w:rsidRPr="007017C6">
        <w:rPr>
          <w:rFonts w:ascii="Arial" w:hAnsi="Arial" w:cs="Arial"/>
          <w:sz w:val="22"/>
          <w:szCs w:val="22"/>
        </w:rPr>
        <w:t>, el contratista</w:t>
      </w:r>
      <w:r w:rsidRPr="007017C6">
        <w:rPr>
          <w:rFonts w:ascii="Arial" w:hAnsi="Arial" w:cs="Arial"/>
          <w:sz w:val="22"/>
          <w:szCs w:val="22"/>
        </w:rPr>
        <w:t xml:space="preserve"> deberá respetar </w:t>
      </w:r>
      <w:r w:rsidR="00496C05" w:rsidRPr="007017C6">
        <w:rPr>
          <w:rFonts w:ascii="Arial" w:hAnsi="Arial" w:cs="Arial"/>
          <w:sz w:val="22"/>
          <w:szCs w:val="22"/>
        </w:rPr>
        <w:t>la Ley Orgánica 3/2018, de 5 de diciembre, de Protección de Datos Personales y garantía de los derechos digitales,</w:t>
      </w:r>
      <w:r w:rsidRPr="007017C6">
        <w:rPr>
          <w:rFonts w:ascii="Arial" w:hAnsi="Arial" w:cs="Arial"/>
          <w:sz w:val="22"/>
          <w:szCs w:val="22"/>
        </w:rPr>
        <w:t xml:space="preserve"> el Reglamento (UE) 2016/679 del Parlamento Europeo y del Consejo, de 27 de abril de 2016, así como las disposiciones que en materia de protección de datos se encuentren en vigor a la adjudicación del contrato o que puedan estarlo durante su vigencia.</w:t>
      </w:r>
    </w:p>
    <w:p w14:paraId="128E9882" w14:textId="77777777" w:rsidR="0052132C" w:rsidRPr="007017C6" w:rsidRDefault="0052132C" w:rsidP="0052132C">
      <w:pPr>
        <w:spacing w:line="288" w:lineRule="auto"/>
        <w:jc w:val="both"/>
        <w:rPr>
          <w:rFonts w:ascii="Arial" w:hAnsi="Arial" w:cs="Arial"/>
          <w:sz w:val="22"/>
          <w:szCs w:val="22"/>
        </w:rPr>
      </w:pPr>
    </w:p>
    <w:p w14:paraId="037D789D"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En el supuesto en el que la entidad adjudicataria trate datos de carácter personal por cuenta propia se le atribuirá la responsabilidad exclusiva de los datos que hubiera que tratar como consecuencia de la prestación del servicio objeto del contrato, en calidad de responsable de los mismos y así constará en el pliego de prescripciones técnicas.</w:t>
      </w:r>
    </w:p>
    <w:p w14:paraId="7F88DA26" w14:textId="77777777" w:rsidR="0052132C" w:rsidRPr="007017C6" w:rsidRDefault="0052132C" w:rsidP="0052132C">
      <w:pPr>
        <w:spacing w:line="288" w:lineRule="auto"/>
        <w:jc w:val="both"/>
        <w:rPr>
          <w:rFonts w:ascii="Arial" w:hAnsi="Arial" w:cs="Arial"/>
          <w:sz w:val="22"/>
          <w:szCs w:val="22"/>
        </w:rPr>
      </w:pPr>
    </w:p>
    <w:p w14:paraId="4025F012"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t xml:space="preserve">Si el contrato adjudicado implica tratamiento de datos de carácter personal de los que es responsable el Ayuntamiento de Madrid, la entidad adjudicataria, en calidad de encargada de tratamiento, estará a lo dispuesto en el correspondiente Acuerdo de Encargo de Tratamiento, en los términos en que figura en el Anexo I del Pliego de Prescripciones Técnicas Particulares. </w:t>
      </w:r>
    </w:p>
    <w:p w14:paraId="0A77BD95" w14:textId="77777777" w:rsidR="0052132C" w:rsidRPr="007017C6" w:rsidRDefault="0052132C" w:rsidP="0052132C">
      <w:pPr>
        <w:spacing w:line="288" w:lineRule="auto"/>
        <w:jc w:val="both"/>
        <w:rPr>
          <w:rFonts w:ascii="Arial" w:hAnsi="Arial" w:cs="Arial"/>
          <w:sz w:val="22"/>
          <w:szCs w:val="22"/>
        </w:rPr>
      </w:pPr>
    </w:p>
    <w:p w14:paraId="2EB0A4D8" w14:textId="77777777" w:rsidR="0052132C" w:rsidRPr="007017C6" w:rsidRDefault="0052132C" w:rsidP="0052132C">
      <w:pPr>
        <w:spacing w:line="288" w:lineRule="auto"/>
        <w:jc w:val="both"/>
        <w:rPr>
          <w:rFonts w:ascii="Arial" w:hAnsi="Arial" w:cs="Arial"/>
          <w:sz w:val="22"/>
          <w:szCs w:val="22"/>
        </w:rPr>
      </w:pPr>
      <w:r w:rsidRPr="007017C6">
        <w:rPr>
          <w:rFonts w:ascii="Arial" w:hAnsi="Arial" w:cs="Arial"/>
          <w:sz w:val="22"/>
          <w:szCs w:val="22"/>
        </w:rPr>
        <w:lastRenderedPageBreak/>
        <w:t>El deber de secreto sobre la información que se obtenga durante la duración del objeto del contrato, por lo que respecta al cumplimiento de la normativa en materia de protección de datos personales se mantendrá por tiempo indefinido.</w:t>
      </w:r>
    </w:p>
    <w:p w14:paraId="49B0B049" w14:textId="77777777" w:rsidR="009955F1" w:rsidRPr="007017C6" w:rsidRDefault="009955F1" w:rsidP="009955F1">
      <w:pPr>
        <w:spacing w:line="288" w:lineRule="auto"/>
        <w:jc w:val="both"/>
        <w:rPr>
          <w:rFonts w:ascii="Arial" w:hAnsi="Arial" w:cs="Arial"/>
          <w:sz w:val="22"/>
          <w:szCs w:val="22"/>
        </w:rPr>
      </w:pPr>
    </w:p>
    <w:p w14:paraId="1A67B4BE" w14:textId="77777777" w:rsidR="009955F1" w:rsidRPr="007017C6" w:rsidRDefault="009955F1" w:rsidP="009955F1">
      <w:pPr>
        <w:spacing w:line="288" w:lineRule="auto"/>
        <w:jc w:val="both"/>
        <w:rPr>
          <w:rFonts w:ascii="Arial" w:hAnsi="Arial" w:cs="Arial"/>
          <w:sz w:val="22"/>
          <w:szCs w:val="22"/>
        </w:rPr>
      </w:pPr>
      <w:r w:rsidRPr="007017C6">
        <w:rPr>
          <w:rFonts w:ascii="Arial" w:hAnsi="Arial" w:cs="Arial"/>
          <w:sz w:val="22"/>
          <w:szCs w:val="22"/>
        </w:rPr>
        <w:t xml:space="preserve">En contratos cuya ejecución requiera de la cesión de datos por parte de entidades del sector público al contratista, así como en contratos cuya ejecución requiera el tratamiento por el contratista de datos personales por cuenta del responsable del tratamiento, se deberá tener en cuenta lo dispuesto en los </w:t>
      </w:r>
      <w:r w:rsidRPr="007017C6">
        <w:rPr>
          <w:rFonts w:ascii="Arial" w:hAnsi="Arial" w:cs="Arial"/>
          <w:b/>
          <w:sz w:val="22"/>
          <w:szCs w:val="22"/>
        </w:rPr>
        <w:t xml:space="preserve">apartados 1, 16, 18 y 23 </w:t>
      </w:r>
      <w:r w:rsidRPr="007017C6">
        <w:rPr>
          <w:rFonts w:ascii="Arial" w:hAnsi="Arial" w:cs="Arial"/>
          <w:b/>
          <w:bCs/>
          <w:sz w:val="22"/>
          <w:szCs w:val="22"/>
        </w:rPr>
        <w:t>del Anexo I</w:t>
      </w:r>
      <w:r w:rsidRPr="007017C6">
        <w:rPr>
          <w:rFonts w:ascii="Arial" w:hAnsi="Arial" w:cs="Arial"/>
          <w:sz w:val="22"/>
          <w:szCs w:val="22"/>
        </w:rPr>
        <w:t xml:space="preserve"> </w:t>
      </w:r>
      <w:r w:rsidRPr="007017C6">
        <w:rPr>
          <w:rFonts w:ascii="Arial" w:hAnsi="Arial" w:cs="Arial"/>
          <w:bCs/>
          <w:sz w:val="22"/>
          <w:szCs w:val="22"/>
        </w:rPr>
        <w:t>al presente pliego relativos a las condiciones especiales de ejecución, subcontratación, resolución, finalidad de la cesión de datos y obligaciones del contratista.</w:t>
      </w:r>
    </w:p>
    <w:p w14:paraId="178D96CC" w14:textId="77777777" w:rsidR="00F85D46" w:rsidRPr="007017C6" w:rsidRDefault="00F85D46" w:rsidP="00EF37D6">
      <w:pPr>
        <w:spacing w:line="288" w:lineRule="auto"/>
        <w:jc w:val="both"/>
        <w:rPr>
          <w:rFonts w:ascii="Arial" w:hAnsi="Arial" w:cs="Arial"/>
          <w:sz w:val="22"/>
          <w:szCs w:val="22"/>
        </w:rPr>
      </w:pPr>
    </w:p>
    <w:p w14:paraId="2DDEC54F" w14:textId="77777777" w:rsidR="00F6540F" w:rsidRPr="007017C6" w:rsidRDefault="009418B2" w:rsidP="00026015">
      <w:pPr>
        <w:pStyle w:val="Ttulo3"/>
      </w:pPr>
      <w:bookmarkStart w:id="58" w:name="_Toc170738430"/>
      <w:r w:rsidRPr="007017C6">
        <w:t>Cláusula</w:t>
      </w:r>
      <w:r w:rsidR="00ED675A" w:rsidRPr="007017C6">
        <w:t xml:space="preserve"> </w:t>
      </w:r>
      <w:r w:rsidR="00D443F2" w:rsidRPr="007017C6">
        <w:t>31</w:t>
      </w:r>
      <w:r w:rsidR="00F85D46" w:rsidRPr="007017C6">
        <w:t>. Seguros.</w:t>
      </w:r>
      <w:bookmarkEnd w:id="58"/>
    </w:p>
    <w:p w14:paraId="56444030" w14:textId="77777777" w:rsidR="0052132C" w:rsidRPr="007017C6" w:rsidRDefault="0052132C" w:rsidP="0052132C">
      <w:pPr>
        <w:rPr>
          <w:sz w:val="22"/>
          <w:szCs w:val="22"/>
        </w:rPr>
      </w:pPr>
    </w:p>
    <w:p w14:paraId="135F5F23"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El contratista, estará obligado a suscribir, a su cargo, las pólizas de seguros que se indican en el </w:t>
      </w:r>
      <w:r w:rsidR="00305F44" w:rsidRPr="007017C6">
        <w:rPr>
          <w:rFonts w:ascii="Arial" w:hAnsi="Arial" w:cs="Arial"/>
          <w:b/>
          <w:bCs/>
          <w:sz w:val="22"/>
          <w:szCs w:val="22"/>
        </w:rPr>
        <w:t>apartado 1</w:t>
      </w:r>
      <w:r w:rsidR="00516AFC" w:rsidRPr="007017C6">
        <w:rPr>
          <w:rFonts w:ascii="Arial" w:hAnsi="Arial" w:cs="Arial"/>
          <w:b/>
          <w:bCs/>
          <w:sz w:val="22"/>
          <w:szCs w:val="22"/>
        </w:rPr>
        <w:t>2</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por los conceptos, cuantías, coberturas, duración y condiciones que se establecen en el mismo.</w:t>
      </w:r>
    </w:p>
    <w:p w14:paraId="4CD17231" w14:textId="77777777" w:rsidR="00F85D46" w:rsidRPr="007017C6" w:rsidRDefault="00F85D46" w:rsidP="00EF37D6">
      <w:pPr>
        <w:spacing w:line="288" w:lineRule="auto"/>
        <w:jc w:val="both"/>
        <w:rPr>
          <w:rFonts w:ascii="Arial" w:hAnsi="Arial" w:cs="Arial"/>
          <w:sz w:val="22"/>
          <w:szCs w:val="22"/>
        </w:rPr>
      </w:pPr>
    </w:p>
    <w:p w14:paraId="1A16AFA6" w14:textId="77777777" w:rsidR="00F85D46" w:rsidRPr="007017C6" w:rsidRDefault="009418B2" w:rsidP="00026015">
      <w:pPr>
        <w:pStyle w:val="Ttulo3"/>
      </w:pPr>
      <w:bookmarkStart w:id="59" w:name="_Toc170738431"/>
      <w:r w:rsidRPr="007017C6">
        <w:t xml:space="preserve">Cláusula </w:t>
      </w:r>
      <w:r w:rsidR="00D443F2" w:rsidRPr="007017C6">
        <w:t>32</w:t>
      </w:r>
      <w:r w:rsidR="00F85D46" w:rsidRPr="007017C6">
        <w:t>. Responsabilidad del contratista por daños y perjuicios.</w:t>
      </w:r>
      <w:bookmarkEnd w:id="59"/>
      <w:r w:rsidR="00F85D46" w:rsidRPr="007017C6">
        <w:t xml:space="preserve"> </w:t>
      </w:r>
    </w:p>
    <w:p w14:paraId="735D31B8" w14:textId="77777777" w:rsidR="00F85D46" w:rsidRPr="007017C6" w:rsidRDefault="00F85D46" w:rsidP="00EF37D6">
      <w:pPr>
        <w:spacing w:line="288" w:lineRule="auto"/>
        <w:jc w:val="both"/>
        <w:rPr>
          <w:rFonts w:ascii="Arial" w:hAnsi="Arial" w:cs="Arial"/>
          <w:i/>
          <w:iCs/>
          <w:sz w:val="22"/>
          <w:szCs w:val="22"/>
        </w:rPr>
      </w:pPr>
    </w:p>
    <w:p w14:paraId="59494572" w14:textId="77777777" w:rsidR="00F85D46" w:rsidRPr="007017C6" w:rsidRDefault="00650F5E" w:rsidP="00EF37D6">
      <w:pPr>
        <w:pStyle w:val="Textoindependiente"/>
        <w:rPr>
          <w:rFonts w:ascii="Arial" w:hAnsi="Arial" w:cs="Arial"/>
          <w:sz w:val="22"/>
          <w:szCs w:val="22"/>
        </w:rPr>
      </w:pPr>
      <w:r w:rsidRPr="007017C6">
        <w:rPr>
          <w:rFonts w:ascii="Arial" w:hAnsi="Arial" w:cs="Arial"/>
          <w:sz w:val="22"/>
          <w:szCs w:val="22"/>
        </w:rPr>
        <w:t xml:space="preserve">El régimen de indemnización de daños y perjuicios será el establecido en el artículo 196 LCSP, conforme al cual </w:t>
      </w:r>
      <w:r w:rsidR="00F85D46" w:rsidRPr="007017C6">
        <w:rPr>
          <w:rFonts w:ascii="Arial" w:hAnsi="Arial" w:cs="Arial"/>
          <w:sz w:val="22"/>
          <w:szCs w:val="22"/>
        </w:rPr>
        <w:t>el contratista</w:t>
      </w:r>
      <w:r w:rsidRPr="007017C6">
        <w:rPr>
          <w:rFonts w:ascii="Arial" w:hAnsi="Arial" w:cs="Arial"/>
          <w:sz w:val="22"/>
          <w:szCs w:val="22"/>
        </w:rPr>
        <w:t>,</w:t>
      </w:r>
      <w:r w:rsidR="00F85D46" w:rsidRPr="007017C6">
        <w:rPr>
          <w:rFonts w:ascii="Arial" w:hAnsi="Arial" w:cs="Arial"/>
          <w:sz w:val="22"/>
          <w:szCs w:val="22"/>
        </w:rPr>
        <w:t xml:space="preserve"> será responsable de todos los daños y perjuicios directos e indirectos que se causen a terceros</w:t>
      </w:r>
      <w:r w:rsidRPr="007017C6">
        <w:rPr>
          <w:rFonts w:ascii="Arial" w:hAnsi="Arial" w:cs="Arial"/>
          <w:sz w:val="22"/>
          <w:szCs w:val="22"/>
        </w:rPr>
        <w:t>,</w:t>
      </w:r>
      <w:r w:rsidR="00F85D46" w:rsidRPr="007017C6">
        <w:rPr>
          <w:rFonts w:ascii="Arial" w:hAnsi="Arial" w:cs="Arial"/>
          <w:sz w:val="22"/>
          <w:szCs w:val="22"/>
        </w:rPr>
        <w:t xml:space="preserve">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00F85D46" w:rsidRPr="007017C6">
          <w:rPr>
            <w:rFonts w:ascii="Arial" w:hAnsi="Arial" w:cs="Arial"/>
            <w:sz w:val="22"/>
            <w:szCs w:val="22"/>
          </w:rPr>
          <w:t>la Administración</w:t>
        </w:r>
      </w:smartTag>
      <w:r w:rsidR="00F85D46" w:rsidRPr="007017C6">
        <w:rPr>
          <w:rFonts w:ascii="Arial" w:hAnsi="Arial" w:cs="Arial"/>
          <w:sz w:val="22"/>
          <w:szCs w:val="22"/>
        </w:rPr>
        <w:t xml:space="preserve">, ésta será responsable dentro de los límites señalados en las leyes. </w:t>
      </w:r>
    </w:p>
    <w:p w14:paraId="6AFA0BF1" w14:textId="77777777" w:rsidR="004015EF" w:rsidRPr="007017C6" w:rsidRDefault="004015EF" w:rsidP="00EF37D6">
      <w:pPr>
        <w:pStyle w:val="Textoindependiente"/>
        <w:rPr>
          <w:rFonts w:ascii="Arial" w:hAnsi="Arial" w:cs="Arial"/>
          <w:sz w:val="22"/>
          <w:szCs w:val="22"/>
        </w:rPr>
      </w:pPr>
    </w:p>
    <w:p w14:paraId="15A8FB1D" w14:textId="77777777" w:rsidR="00F85D46" w:rsidRPr="007017C6" w:rsidRDefault="00F85D46" w:rsidP="00EF37D6">
      <w:pPr>
        <w:spacing w:line="288" w:lineRule="auto"/>
        <w:jc w:val="both"/>
        <w:rPr>
          <w:rFonts w:ascii="Arial" w:hAnsi="Arial" w:cs="Arial"/>
          <w:sz w:val="22"/>
          <w:szCs w:val="22"/>
        </w:rPr>
      </w:pPr>
      <w:r w:rsidRPr="007017C6">
        <w:rPr>
          <w:rFonts w:ascii="Arial" w:hAnsi="Arial" w:cs="Arial"/>
          <w:sz w:val="22"/>
          <w:szCs w:val="22"/>
        </w:rPr>
        <w:t xml:space="preserve">En caso de incumplimiento por parte del contratista de la obligación de indemnizar los daños y perjuicios ocasionados a terceros como consecuencia de la incorrecta ejecución de las prestaciones objeto del contrato,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procederá a la imposición de las penalidades que se determinen en el </w:t>
      </w:r>
      <w:r w:rsidR="00014452" w:rsidRPr="007017C6">
        <w:rPr>
          <w:rFonts w:ascii="Arial" w:hAnsi="Arial" w:cs="Arial"/>
          <w:b/>
          <w:sz w:val="22"/>
          <w:szCs w:val="22"/>
        </w:rPr>
        <w:t xml:space="preserve">apartado </w:t>
      </w:r>
      <w:r w:rsidR="00305F44" w:rsidRPr="007017C6">
        <w:rPr>
          <w:rFonts w:ascii="Arial" w:hAnsi="Arial" w:cs="Arial"/>
          <w:b/>
          <w:sz w:val="22"/>
          <w:szCs w:val="22"/>
        </w:rPr>
        <w:t>2</w:t>
      </w:r>
      <w:r w:rsidR="004822F9" w:rsidRPr="007017C6">
        <w:rPr>
          <w:rFonts w:ascii="Arial" w:hAnsi="Arial" w:cs="Arial"/>
          <w:b/>
          <w:sz w:val="22"/>
          <w:szCs w:val="22"/>
        </w:rPr>
        <w:t>2</w:t>
      </w:r>
      <w:r w:rsidRPr="007017C6">
        <w:rPr>
          <w:rFonts w:ascii="Arial" w:hAnsi="Arial" w:cs="Arial"/>
          <w:b/>
          <w:sz w:val="22"/>
          <w:szCs w:val="22"/>
        </w:rPr>
        <w:t xml:space="preserve"> del Anexo I</w:t>
      </w:r>
      <w:r w:rsidRPr="007017C6">
        <w:rPr>
          <w:rFonts w:ascii="Arial" w:hAnsi="Arial" w:cs="Arial"/>
          <w:sz w:val="22"/>
          <w:szCs w:val="22"/>
        </w:rPr>
        <w:t xml:space="preserve"> al presente pliego.</w:t>
      </w:r>
    </w:p>
    <w:p w14:paraId="0EB64401" w14:textId="77777777" w:rsidR="00526E05" w:rsidRPr="007017C6" w:rsidRDefault="00526E05" w:rsidP="00ED675A">
      <w:pPr>
        <w:spacing w:line="288" w:lineRule="auto"/>
        <w:rPr>
          <w:rFonts w:ascii="Arial" w:hAnsi="Arial" w:cs="Arial"/>
          <w:b/>
          <w:sz w:val="22"/>
          <w:szCs w:val="22"/>
        </w:rPr>
      </w:pPr>
    </w:p>
    <w:p w14:paraId="015BA43F" w14:textId="77777777" w:rsidR="00F85D46" w:rsidRPr="007017C6" w:rsidRDefault="00F85D46" w:rsidP="005A71F0">
      <w:pPr>
        <w:pStyle w:val="Ttulo1"/>
        <w:rPr>
          <w:sz w:val="22"/>
          <w:szCs w:val="22"/>
        </w:rPr>
      </w:pPr>
      <w:bookmarkStart w:id="60" w:name="_Toc170738432"/>
      <w:r w:rsidRPr="007017C6">
        <w:rPr>
          <w:sz w:val="22"/>
          <w:szCs w:val="22"/>
        </w:rPr>
        <w:t>C</w:t>
      </w:r>
      <w:r w:rsidR="00915F6B" w:rsidRPr="007017C6">
        <w:rPr>
          <w:sz w:val="22"/>
          <w:szCs w:val="22"/>
        </w:rPr>
        <w:t>APÍTULO I</w:t>
      </w:r>
      <w:r w:rsidR="00526E05" w:rsidRPr="007017C6">
        <w:rPr>
          <w:sz w:val="22"/>
          <w:szCs w:val="22"/>
        </w:rPr>
        <w:t>I</w:t>
      </w:r>
      <w:r w:rsidR="0020005C" w:rsidRPr="007017C6">
        <w:rPr>
          <w:sz w:val="22"/>
          <w:szCs w:val="22"/>
        </w:rPr>
        <w:t>. Ejecución de</w:t>
      </w:r>
      <w:r w:rsidR="00E76D60" w:rsidRPr="007017C6">
        <w:rPr>
          <w:sz w:val="22"/>
          <w:szCs w:val="22"/>
        </w:rPr>
        <w:t>l contrato</w:t>
      </w:r>
      <w:bookmarkEnd w:id="60"/>
    </w:p>
    <w:p w14:paraId="33B8BC1C" w14:textId="77777777" w:rsidR="00A039E7" w:rsidRPr="007017C6" w:rsidRDefault="00A039E7" w:rsidP="00A039E7">
      <w:pPr>
        <w:rPr>
          <w:sz w:val="22"/>
          <w:szCs w:val="22"/>
          <w:lang w:val="x-none"/>
        </w:rPr>
      </w:pPr>
    </w:p>
    <w:p w14:paraId="511552FE" w14:textId="77777777" w:rsidR="0058134A" w:rsidRPr="007017C6" w:rsidRDefault="0058134A" w:rsidP="00026015">
      <w:pPr>
        <w:pStyle w:val="Ttulo3"/>
      </w:pPr>
      <w:bookmarkStart w:id="61" w:name="_Toc170738433"/>
      <w:r w:rsidRPr="007017C6">
        <w:t>Cláusula</w:t>
      </w:r>
      <w:r w:rsidR="00D443F2" w:rsidRPr="007017C6">
        <w:t xml:space="preserve"> 33</w:t>
      </w:r>
      <w:r w:rsidRPr="007017C6">
        <w:t>. Riesgo y ventura.</w:t>
      </w:r>
      <w:bookmarkEnd w:id="61"/>
    </w:p>
    <w:p w14:paraId="3A1DB0EE" w14:textId="77777777" w:rsidR="0058134A" w:rsidRPr="007017C6" w:rsidRDefault="0058134A" w:rsidP="0058134A">
      <w:pPr>
        <w:spacing w:line="288" w:lineRule="auto"/>
        <w:jc w:val="both"/>
        <w:rPr>
          <w:rFonts w:ascii="Arial" w:hAnsi="Arial" w:cs="Arial"/>
          <w:sz w:val="22"/>
          <w:szCs w:val="22"/>
        </w:rPr>
      </w:pPr>
    </w:p>
    <w:p w14:paraId="201963BE" w14:textId="77777777" w:rsidR="0058134A" w:rsidRPr="007017C6" w:rsidRDefault="0058134A" w:rsidP="0058134A">
      <w:pPr>
        <w:spacing w:line="288" w:lineRule="auto"/>
        <w:jc w:val="both"/>
        <w:rPr>
          <w:rFonts w:ascii="Arial" w:hAnsi="Arial" w:cs="Arial"/>
          <w:sz w:val="22"/>
          <w:szCs w:val="22"/>
        </w:rPr>
      </w:pPr>
      <w:r w:rsidRPr="007017C6">
        <w:rPr>
          <w:rFonts w:ascii="Arial" w:hAnsi="Arial" w:cs="Arial"/>
          <w:sz w:val="22"/>
          <w:szCs w:val="22"/>
        </w:rPr>
        <w:t>La ejecución del contrato se realizará a riesgo y ventura del contratista, según lo dispuesto en el artículo 197 LCSP.</w:t>
      </w:r>
    </w:p>
    <w:p w14:paraId="09143C3B" w14:textId="77777777" w:rsidR="00F85D46" w:rsidRPr="007017C6" w:rsidRDefault="00F85D46" w:rsidP="00EF37D6">
      <w:pPr>
        <w:spacing w:line="288" w:lineRule="auto"/>
        <w:rPr>
          <w:rFonts w:ascii="Arial" w:hAnsi="Arial" w:cs="Arial"/>
          <w:sz w:val="22"/>
          <w:szCs w:val="22"/>
          <w:lang w:val="x-none"/>
        </w:rPr>
      </w:pPr>
    </w:p>
    <w:p w14:paraId="68574C7E" w14:textId="77777777" w:rsidR="00E76D60" w:rsidRPr="007017C6" w:rsidRDefault="00044F58" w:rsidP="00026015">
      <w:pPr>
        <w:pStyle w:val="Ttulo3"/>
      </w:pPr>
      <w:bookmarkStart w:id="62" w:name="_Toc357606218"/>
      <w:bookmarkStart w:id="63" w:name="_Toc449363939"/>
      <w:bookmarkStart w:id="64" w:name="_Toc170738434"/>
      <w:r w:rsidRPr="007017C6">
        <w:t xml:space="preserve">Cláusula </w:t>
      </w:r>
      <w:r w:rsidR="00D443F2" w:rsidRPr="007017C6">
        <w:t>34</w:t>
      </w:r>
      <w:r w:rsidR="00E76D60" w:rsidRPr="007017C6">
        <w:t>. Programa de trabajo.</w:t>
      </w:r>
      <w:bookmarkEnd w:id="62"/>
      <w:bookmarkEnd w:id="63"/>
      <w:bookmarkEnd w:id="64"/>
    </w:p>
    <w:p w14:paraId="781E6C4A" w14:textId="77777777" w:rsidR="00E76D60" w:rsidRPr="007017C6" w:rsidRDefault="00E76D60" w:rsidP="00E76D60">
      <w:pPr>
        <w:spacing w:line="288" w:lineRule="auto"/>
        <w:jc w:val="both"/>
        <w:rPr>
          <w:sz w:val="22"/>
          <w:szCs w:val="22"/>
        </w:rPr>
      </w:pPr>
    </w:p>
    <w:p w14:paraId="422D5003" w14:textId="77777777" w:rsidR="00E76D60" w:rsidRPr="007017C6" w:rsidRDefault="00650F5E" w:rsidP="00E76D60">
      <w:pPr>
        <w:spacing w:after="120" w:line="288" w:lineRule="auto"/>
        <w:jc w:val="both"/>
        <w:rPr>
          <w:rFonts w:ascii="Arial" w:hAnsi="Arial" w:cs="Arial"/>
          <w:sz w:val="22"/>
          <w:szCs w:val="22"/>
        </w:rPr>
      </w:pPr>
      <w:r w:rsidRPr="007017C6">
        <w:rPr>
          <w:rFonts w:ascii="Arial" w:hAnsi="Arial" w:cs="Arial"/>
          <w:sz w:val="22"/>
          <w:szCs w:val="22"/>
        </w:rPr>
        <w:t>L</w:t>
      </w:r>
      <w:r w:rsidR="00E76D60" w:rsidRPr="007017C6">
        <w:rPr>
          <w:rFonts w:ascii="Arial" w:hAnsi="Arial" w:cs="Arial"/>
          <w:sz w:val="22"/>
          <w:szCs w:val="22"/>
        </w:rPr>
        <w:t>a obligación de prese</w:t>
      </w:r>
      <w:r w:rsidRPr="007017C6">
        <w:rPr>
          <w:rFonts w:ascii="Arial" w:hAnsi="Arial" w:cs="Arial"/>
          <w:sz w:val="22"/>
          <w:szCs w:val="22"/>
        </w:rPr>
        <w:t>ntación del programa de trabajo,</w:t>
      </w:r>
      <w:r w:rsidR="00E76D60" w:rsidRPr="007017C6">
        <w:rPr>
          <w:rFonts w:ascii="Arial" w:hAnsi="Arial" w:cs="Arial"/>
          <w:sz w:val="22"/>
          <w:szCs w:val="22"/>
        </w:rPr>
        <w:t xml:space="preserve"> se </w:t>
      </w:r>
      <w:r w:rsidRPr="007017C6">
        <w:rPr>
          <w:rFonts w:ascii="Arial" w:hAnsi="Arial" w:cs="Arial"/>
          <w:sz w:val="22"/>
          <w:szCs w:val="22"/>
        </w:rPr>
        <w:t xml:space="preserve">determinará en </w:t>
      </w:r>
      <w:r w:rsidR="00E76D60" w:rsidRPr="007017C6">
        <w:rPr>
          <w:rFonts w:ascii="Arial" w:hAnsi="Arial" w:cs="Arial"/>
          <w:sz w:val="22"/>
          <w:szCs w:val="22"/>
        </w:rPr>
        <w:t xml:space="preserve">el </w:t>
      </w:r>
      <w:r w:rsidR="00305F44" w:rsidRPr="007017C6">
        <w:rPr>
          <w:rFonts w:ascii="Arial" w:hAnsi="Arial" w:cs="Arial"/>
          <w:b/>
          <w:bCs/>
          <w:sz w:val="22"/>
          <w:szCs w:val="22"/>
        </w:rPr>
        <w:t>apartado 9</w:t>
      </w:r>
      <w:r w:rsidR="00E76D60" w:rsidRPr="007017C6">
        <w:rPr>
          <w:rFonts w:ascii="Arial" w:hAnsi="Arial" w:cs="Arial"/>
          <w:b/>
          <w:bCs/>
          <w:sz w:val="22"/>
          <w:szCs w:val="22"/>
        </w:rPr>
        <w:t xml:space="preserve"> del Anexo I </w:t>
      </w:r>
      <w:r w:rsidR="00E76D60" w:rsidRPr="007017C6">
        <w:rPr>
          <w:rFonts w:ascii="Arial" w:hAnsi="Arial" w:cs="Arial"/>
          <w:sz w:val="22"/>
          <w:szCs w:val="22"/>
        </w:rPr>
        <w:t>al presente pliego.</w:t>
      </w:r>
    </w:p>
    <w:p w14:paraId="5F636A1D" w14:textId="77777777" w:rsidR="00E76D60" w:rsidRPr="007017C6" w:rsidRDefault="00E76D60" w:rsidP="00E76D60">
      <w:pPr>
        <w:rPr>
          <w:rFonts w:ascii="Arial" w:hAnsi="Arial" w:cs="Arial"/>
          <w:sz w:val="22"/>
          <w:szCs w:val="22"/>
        </w:rPr>
      </w:pPr>
    </w:p>
    <w:p w14:paraId="03EAD160"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 xml:space="preserve">El contratista, en el plazo que se indica en el </w:t>
      </w:r>
      <w:r w:rsidR="00D33B24" w:rsidRPr="007017C6">
        <w:rPr>
          <w:rFonts w:ascii="Arial" w:hAnsi="Arial" w:cs="Arial"/>
          <w:b/>
          <w:bCs/>
          <w:sz w:val="22"/>
          <w:szCs w:val="22"/>
        </w:rPr>
        <w:t>apartado 9</w:t>
      </w:r>
      <w:r w:rsidR="00305F44" w:rsidRPr="007017C6">
        <w:rPr>
          <w:rFonts w:ascii="Arial" w:hAnsi="Arial" w:cs="Arial"/>
          <w:b/>
          <w:bCs/>
          <w:sz w:val="22"/>
          <w:szCs w:val="22"/>
        </w:rPr>
        <w:t xml:space="preserve"> </w:t>
      </w:r>
      <w:r w:rsidRPr="007017C6">
        <w:rPr>
          <w:rFonts w:ascii="Arial" w:hAnsi="Arial" w:cs="Arial"/>
          <w:b/>
          <w:bCs/>
          <w:sz w:val="22"/>
          <w:szCs w:val="22"/>
        </w:rPr>
        <w:t>del Anexo I</w:t>
      </w:r>
      <w:r w:rsidRPr="007017C6">
        <w:rPr>
          <w:rFonts w:ascii="Arial" w:hAnsi="Arial" w:cs="Arial"/>
          <w:sz w:val="22"/>
          <w:szCs w:val="22"/>
        </w:rPr>
        <w:t>, contado a partir de la formalización del contrato</w:t>
      </w:r>
      <w:r w:rsidR="007D5005" w:rsidRPr="007017C6">
        <w:rPr>
          <w:rFonts w:ascii="Arial" w:hAnsi="Arial" w:cs="Arial"/>
          <w:sz w:val="22"/>
          <w:szCs w:val="22"/>
        </w:rPr>
        <w:t xml:space="preserve"> o desde la aceptación por el contratista de la resolución de </w:t>
      </w:r>
      <w:r w:rsidR="007D5005" w:rsidRPr="007017C6">
        <w:rPr>
          <w:rFonts w:ascii="Arial" w:hAnsi="Arial" w:cs="Arial"/>
          <w:sz w:val="22"/>
          <w:szCs w:val="22"/>
        </w:rPr>
        <w:lastRenderedPageBreak/>
        <w:t>adjudicación</w:t>
      </w:r>
      <w:r w:rsidRPr="007017C6">
        <w:rPr>
          <w:rFonts w:ascii="Arial" w:hAnsi="Arial" w:cs="Arial"/>
          <w:sz w:val="22"/>
          <w:szCs w:val="22"/>
        </w:rPr>
        <w:t xml:space="preserve">, habrá de someter a la aprobación del órgano de contratación correspondiente, el programa para su realización, en el que consten las tareas que considere necesario realizar para atender el contenido del servicio proponiendo, en su caso, los plazos parciales correspondientes a cada tarea. A estos efectos, se utilizarán como unidades de tiempo la semana y el mes, salvo indicación en contrario del pliego de prescripciones técnicas. El programa de trabajo respetará todas las fechas o plazos de entrega fijados en el contrato, y contendrá todos los </w:t>
      </w:r>
      <w:r w:rsidR="00932B23" w:rsidRPr="007017C6">
        <w:rPr>
          <w:rFonts w:ascii="Arial" w:hAnsi="Arial" w:cs="Arial"/>
          <w:sz w:val="22"/>
          <w:szCs w:val="22"/>
        </w:rPr>
        <w:t>datos exigidos en aquel pliego.</w:t>
      </w:r>
    </w:p>
    <w:p w14:paraId="626F067F" w14:textId="77777777" w:rsidR="00E76D60" w:rsidRPr="007017C6" w:rsidRDefault="00E76D60" w:rsidP="00E76D60">
      <w:pPr>
        <w:rPr>
          <w:rFonts w:ascii="Arial" w:hAnsi="Arial" w:cs="Arial"/>
          <w:sz w:val="22"/>
          <w:szCs w:val="22"/>
        </w:rPr>
      </w:pPr>
    </w:p>
    <w:p w14:paraId="58591FEF"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El órgano de contratación resolverá sobre el mismo, pudiendo imponer al programa de trabajo presentado la introducción de modificaciones, ampliaciones y el grado de definición que estime necesario para el cumplimiento del contrato.</w:t>
      </w:r>
    </w:p>
    <w:p w14:paraId="6E2AFFF1" w14:textId="77777777" w:rsidR="00E76D60" w:rsidRPr="007017C6" w:rsidRDefault="00E76D60" w:rsidP="00E76D60">
      <w:pPr>
        <w:rPr>
          <w:rFonts w:ascii="Arial" w:hAnsi="Arial" w:cs="Arial"/>
          <w:sz w:val="22"/>
          <w:szCs w:val="22"/>
        </w:rPr>
      </w:pPr>
    </w:p>
    <w:p w14:paraId="02A9C4E1"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Si para el desarrollo de los servicios se precisare establecer por el adjudicatario contactos con entidades u organismos públicos, necesitará la previa autorización del órgano de contratación.</w:t>
      </w:r>
    </w:p>
    <w:p w14:paraId="45F296D2" w14:textId="77777777" w:rsidR="00E76D60" w:rsidRPr="007017C6" w:rsidRDefault="00E76D60" w:rsidP="00E76D60">
      <w:pPr>
        <w:rPr>
          <w:rFonts w:ascii="Arial" w:hAnsi="Arial" w:cs="Arial"/>
          <w:sz w:val="22"/>
          <w:szCs w:val="22"/>
        </w:rPr>
      </w:pPr>
    </w:p>
    <w:p w14:paraId="0690E125"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Cada vez que se modifiquen las condiciones contractuales, el contratista queda obligado a la actualización y puesta al día de este programa.</w:t>
      </w:r>
    </w:p>
    <w:p w14:paraId="7F19ED4D" w14:textId="77777777" w:rsidR="00E76D60" w:rsidRPr="007017C6" w:rsidRDefault="00E76D60" w:rsidP="00E76D60">
      <w:pPr>
        <w:rPr>
          <w:sz w:val="22"/>
          <w:szCs w:val="22"/>
        </w:rPr>
      </w:pPr>
    </w:p>
    <w:p w14:paraId="20B1B144" w14:textId="77777777" w:rsidR="00E76D60" w:rsidRPr="007017C6" w:rsidRDefault="00FC0F24" w:rsidP="00026015">
      <w:pPr>
        <w:pStyle w:val="Ttulo3"/>
      </w:pPr>
      <w:bookmarkStart w:id="65" w:name="_Toc357606220"/>
      <w:bookmarkStart w:id="66" w:name="_Toc449363941"/>
      <w:bookmarkStart w:id="67" w:name="_Toc170738435"/>
      <w:r w:rsidRPr="007017C6">
        <w:t xml:space="preserve">Cláusula </w:t>
      </w:r>
      <w:r w:rsidR="00D443F2" w:rsidRPr="007017C6">
        <w:t>35</w:t>
      </w:r>
      <w:r w:rsidR="00E76D60" w:rsidRPr="007017C6">
        <w:t>. Trabajos defectuosos o mal ejecutados</w:t>
      </w:r>
      <w:bookmarkEnd w:id="65"/>
      <w:bookmarkEnd w:id="66"/>
      <w:r w:rsidR="009440F8" w:rsidRPr="007017C6">
        <w:t>.</w:t>
      </w:r>
      <w:bookmarkEnd w:id="67"/>
    </w:p>
    <w:p w14:paraId="5BEA2EC8" w14:textId="77777777" w:rsidR="00E76D60" w:rsidRPr="007017C6" w:rsidRDefault="00E76D60" w:rsidP="00E76D60">
      <w:pPr>
        <w:spacing w:line="288" w:lineRule="auto"/>
        <w:jc w:val="both"/>
        <w:rPr>
          <w:sz w:val="22"/>
          <w:szCs w:val="22"/>
        </w:rPr>
      </w:pPr>
    </w:p>
    <w:p w14:paraId="42118785" w14:textId="77777777" w:rsidR="00E76D60" w:rsidRPr="007017C6" w:rsidRDefault="00E76D60" w:rsidP="00E76D60">
      <w:pPr>
        <w:spacing w:after="120" w:line="288" w:lineRule="auto"/>
        <w:jc w:val="both"/>
        <w:rPr>
          <w:rFonts w:ascii="Arial" w:hAnsi="Arial" w:cs="Arial"/>
          <w:sz w:val="22"/>
          <w:szCs w:val="22"/>
        </w:rPr>
      </w:pPr>
      <w:r w:rsidRPr="007017C6">
        <w:rPr>
          <w:rFonts w:ascii="Arial" w:hAnsi="Arial" w:cs="Arial"/>
          <w:sz w:val="22"/>
          <w:szCs w:val="22"/>
        </w:rPr>
        <w:t xml:space="preserve">Hasta tanto tenga lugar la recepción, el adjudicatario responderá de la correcta realización de los servicios contratados y de los defectos que en ellos hubiera, sin que sea eximente ni dé derecho alguno la circunstancia de que los representantes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los hayan examinado o reconocido durante su elaboración o aceptado en comprobaciones, valoraciones o certificaciones parciales.</w:t>
      </w:r>
    </w:p>
    <w:p w14:paraId="3588E37E" w14:textId="77777777" w:rsidR="00E76D60" w:rsidRPr="007017C6" w:rsidRDefault="00E76D60" w:rsidP="00E76D60">
      <w:pPr>
        <w:rPr>
          <w:rFonts w:ascii="Arial" w:hAnsi="Arial" w:cs="Arial"/>
          <w:sz w:val="22"/>
          <w:szCs w:val="22"/>
        </w:rPr>
      </w:pPr>
    </w:p>
    <w:p w14:paraId="5F8C1B02" w14:textId="77777777" w:rsidR="00471416" w:rsidRPr="007017C6" w:rsidRDefault="00E76D60" w:rsidP="00ED675A">
      <w:pPr>
        <w:spacing w:after="120" w:line="288" w:lineRule="auto"/>
        <w:jc w:val="both"/>
        <w:rPr>
          <w:rFonts w:ascii="Arial" w:hAnsi="Arial" w:cs="Arial"/>
          <w:b/>
          <w:bCs/>
          <w:sz w:val="22"/>
          <w:szCs w:val="22"/>
        </w:rPr>
      </w:pPr>
      <w:r w:rsidRPr="007017C6">
        <w:rPr>
          <w:rFonts w:ascii="Arial" w:hAnsi="Arial" w:cs="Arial"/>
          <w:sz w:val="22"/>
          <w:szCs w:val="22"/>
        </w:rPr>
        <w:t xml:space="preserve">Cuando el contratista, por causas imputables al mismo, hubiere incumplido parcialmente la ejecución de las prestaciones definidas en el contrato,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podrá optar, atendidas las circunstancias del caso, por su resolución o por la imposición de las penalidades que, para tales supuestos se determinen en el </w:t>
      </w:r>
      <w:r w:rsidR="00EF66B5" w:rsidRPr="007017C6">
        <w:rPr>
          <w:rFonts w:ascii="Arial" w:hAnsi="Arial" w:cs="Arial"/>
          <w:b/>
          <w:bCs/>
          <w:sz w:val="22"/>
          <w:szCs w:val="22"/>
        </w:rPr>
        <w:t xml:space="preserve">apartado </w:t>
      </w:r>
      <w:r w:rsidR="00305F44" w:rsidRPr="007017C6">
        <w:rPr>
          <w:rFonts w:ascii="Arial" w:hAnsi="Arial" w:cs="Arial"/>
          <w:b/>
          <w:bCs/>
          <w:sz w:val="22"/>
          <w:szCs w:val="22"/>
        </w:rPr>
        <w:t>2</w:t>
      </w:r>
      <w:r w:rsidR="004822F9" w:rsidRPr="007017C6">
        <w:rPr>
          <w:rFonts w:ascii="Arial" w:hAnsi="Arial" w:cs="Arial"/>
          <w:b/>
          <w:bCs/>
          <w:sz w:val="22"/>
          <w:szCs w:val="22"/>
        </w:rPr>
        <w:t xml:space="preserve">2 </w:t>
      </w:r>
      <w:r w:rsidRPr="007017C6">
        <w:rPr>
          <w:rFonts w:ascii="Arial" w:hAnsi="Arial" w:cs="Arial"/>
          <w:b/>
          <w:bCs/>
          <w:sz w:val="22"/>
          <w:szCs w:val="22"/>
        </w:rPr>
        <w:t>del Anexo I</w:t>
      </w:r>
      <w:r w:rsidRPr="007017C6">
        <w:rPr>
          <w:rFonts w:ascii="Arial" w:hAnsi="Arial" w:cs="Arial"/>
          <w:sz w:val="22"/>
          <w:szCs w:val="22"/>
        </w:rPr>
        <w:t xml:space="preserve"> al presente pliego.  </w:t>
      </w:r>
    </w:p>
    <w:p w14:paraId="1CF50B72" w14:textId="77777777" w:rsidR="00471416" w:rsidRPr="007017C6" w:rsidRDefault="00471416" w:rsidP="00471416">
      <w:pPr>
        <w:jc w:val="both"/>
        <w:rPr>
          <w:sz w:val="22"/>
          <w:szCs w:val="22"/>
          <w:lang w:val="x-none"/>
        </w:rPr>
      </w:pPr>
    </w:p>
    <w:p w14:paraId="7FC4E795" w14:textId="77777777" w:rsidR="00471416" w:rsidRPr="007017C6" w:rsidRDefault="00471416" w:rsidP="00026015">
      <w:pPr>
        <w:pStyle w:val="Ttulo3"/>
      </w:pPr>
      <w:bookmarkStart w:id="68" w:name="_Toc170738436"/>
      <w:r w:rsidRPr="007017C6">
        <w:t xml:space="preserve">Cláusula </w:t>
      </w:r>
      <w:r w:rsidR="00D443F2" w:rsidRPr="007017C6">
        <w:t>36</w:t>
      </w:r>
      <w:r w:rsidRPr="007017C6">
        <w:t>. Subsanación de errores y corrección de deficiencias</w:t>
      </w:r>
      <w:r w:rsidR="00AB4E51" w:rsidRPr="007017C6">
        <w:t xml:space="preserve"> en el contrato de elaboración de proyectos de obras.</w:t>
      </w:r>
      <w:bookmarkEnd w:id="68"/>
    </w:p>
    <w:p w14:paraId="3FF530CC" w14:textId="77777777" w:rsidR="0089502F" w:rsidRPr="007017C6" w:rsidRDefault="0089502F" w:rsidP="0089502F">
      <w:pPr>
        <w:rPr>
          <w:sz w:val="22"/>
          <w:szCs w:val="22"/>
        </w:rPr>
      </w:pPr>
    </w:p>
    <w:p w14:paraId="3C5DCAB7"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De conformidad con lo dispuesto en el artículo 314 LCSP, en los contratos de servicios que consistan en la elaboración íntegra de un proyecto de obra, el órgano de contratación exigirá la subsanación por el contratista de los defectos, insuficiencias técnicas, errores materiales, omisiones e infracciones de preceptos legales o reglamentarios que le sean imputables, otorgándose al efecto el correspondiente plazo que no podrá exceder de dos meses. </w:t>
      </w:r>
    </w:p>
    <w:p w14:paraId="7536A8B1" w14:textId="77777777" w:rsidR="0089502F" w:rsidRPr="007017C6" w:rsidRDefault="0089502F" w:rsidP="0089502F">
      <w:pPr>
        <w:spacing w:line="288" w:lineRule="auto"/>
        <w:jc w:val="both"/>
        <w:rPr>
          <w:rFonts w:ascii="Arial" w:hAnsi="Arial" w:cs="Arial"/>
          <w:sz w:val="22"/>
          <w:szCs w:val="22"/>
        </w:rPr>
      </w:pPr>
    </w:p>
    <w:p w14:paraId="4CF282D0"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transcurrido este plazo las deficiencias no hubiesen sido corregidas,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podrá, atendiendo a las circunstancias concurrentes, optar por la resolución del contrato o por conceder un nuevo plazo al contratista.</w:t>
      </w:r>
    </w:p>
    <w:p w14:paraId="0E9150CA" w14:textId="77777777" w:rsidR="0089502F" w:rsidRPr="007017C6" w:rsidRDefault="0089502F" w:rsidP="0089502F">
      <w:pPr>
        <w:spacing w:line="288" w:lineRule="auto"/>
        <w:jc w:val="both"/>
        <w:rPr>
          <w:rFonts w:ascii="Arial" w:hAnsi="Arial" w:cs="Arial"/>
          <w:sz w:val="22"/>
          <w:szCs w:val="22"/>
        </w:rPr>
      </w:pPr>
    </w:p>
    <w:p w14:paraId="77D50615"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se opta por la resolución, el contratista incurrirá en la obligación de abonar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indemnización equivalente al 25% del precio del contrato.</w:t>
      </w:r>
    </w:p>
    <w:p w14:paraId="42575661" w14:textId="77777777" w:rsidR="0089502F" w:rsidRPr="007017C6" w:rsidRDefault="0089502F" w:rsidP="0089502F">
      <w:pPr>
        <w:spacing w:line="288" w:lineRule="auto"/>
        <w:jc w:val="both"/>
        <w:rPr>
          <w:rFonts w:ascii="Arial" w:hAnsi="Arial" w:cs="Arial"/>
          <w:sz w:val="22"/>
          <w:szCs w:val="22"/>
        </w:rPr>
      </w:pPr>
    </w:p>
    <w:p w14:paraId="2B999FBB"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Si se opta por la concesión de un nuevo plazo, este será de un mes improrrogable, incurriendo el contratista en una penalidad equivalente al 25% del precio del contrato. </w:t>
      </w:r>
    </w:p>
    <w:p w14:paraId="3F919044" w14:textId="77777777" w:rsidR="0089502F" w:rsidRPr="007017C6" w:rsidRDefault="0089502F" w:rsidP="0089502F">
      <w:pPr>
        <w:spacing w:line="288" w:lineRule="auto"/>
        <w:jc w:val="both"/>
        <w:rPr>
          <w:rFonts w:ascii="Arial" w:hAnsi="Arial" w:cs="Arial"/>
          <w:sz w:val="22"/>
          <w:szCs w:val="22"/>
        </w:rPr>
      </w:pPr>
    </w:p>
    <w:p w14:paraId="4E58578B"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De producirse un nuevo incumplimiento, procederá la resolución del contrato con obligación por parte del contratista de abonar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una indemnización igual al precio pactado.</w:t>
      </w:r>
    </w:p>
    <w:p w14:paraId="2E235D58" w14:textId="77777777" w:rsidR="0089502F" w:rsidRPr="007017C6" w:rsidRDefault="0089502F" w:rsidP="0089502F">
      <w:pPr>
        <w:spacing w:line="288" w:lineRule="auto"/>
        <w:jc w:val="both"/>
        <w:rPr>
          <w:rFonts w:ascii="Arial" w:hAnsi="Arial" w:cs="Arial"/>
          <w:sz w:val="22"/>
          <w:szCs w:val="22"/>
        </w:rPr>
      </w:pPr>
    </w:p>
    <w:p w14:paraId="1DC0B763"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Cuando el contratista, en cualquier momento antes de la concesión del último plazo, renunciare a la realización del proyecto deberá abonar una indemnización igual a la mitad del precio del contrato.</w:t>
      </w:r>
    </w:p>
    <w:p w14:paraId="05481035" w14:textId="77777777" w:rsidR="00471416" w:rsidRPr="007017C6" w:rsidRDefault="00471416" w:rsidP="00471416">
      <w:pPr>
        <w:rPr>
          <w:sz w:val="22"/>
          <w:szCs w:val="22"/>
        </w:rPr>
      </w:pPr>
    </w:p>
    <w:p w14:paraId="38A2806B" w14:textId="77777777" w:rsidR="00471416" w:rsidRPr="007017C6" w:rsidRDefault="00471416" w:rsidP="00026015">
      <w:pPr>
        <w:pStyle w:val="Ttulo3"/>
      </w:pPr>
      <w:bookmarkStart w:id="69" w:name="_Toc170738437"/>
      <w:r w:rsidRPr="007017C6">
        <w:t xml:space="preserve">Cláusula </w:t>
      </w:r>
      <w:r w:rsidR="00D443F2" w:rsidRPr="007017C6">
        <w:t>37</w:t>
      </w:r>
      <w:r w:rsidRPr="007017C6">
        <w:t>. Indemnizaciones por desviaciones en la ejecución de obras y responsabilidad por defectos u errores del proyecto</w:t>
      </w:r>
      <w:r w:rsidR="00AB4E51" w:rsidRPr="007017C6">
        <w:t xml:space="preserve"> en el contrato de elaboración de proyectos de obras.</w:t>
      </w:r>
      <w:bookmarkEnd w:id="69"/>
    </w:p>
    <w:p w14:paraId="4D25676E" w14:textId="77777777" w:rsidR="00471416" w:rsidRPr="007017C6" w:rsidRDefault="00471416" w:rsidP="00471416">
      <w:pPr>
        <w:rPr>
          <w:sz w:val="22"/>
          <w:szCs w:val="22"/>
          <w:lang w:val="x-none" w:eastAsia="x-none"/>
        </w:rPr>
      </w:pPr>
    </w:p>
    <w:p w14:paraId="2EFDC9A5"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Para los casos en que el presupuesto de ejecución de la obra prevista en el proyecto se desviare en más de un 20%, tanto por exceso como por defecto, del coste real de la misma como consecuencia de errores u omisiones imputables al contratista consultor, se minorará el precio del contrato de elaboración del proyecto, en concepto de indemnización, en función del porcentaje de desviación, hasta un máximo equivalente a la mitad de aquel. El baremo de indemnizaciones será el previsto en el artículo 315.1 LCSP.</w:t>
      </w:r>
    </w:p>
    <w:p w14:paraId="592D7AE2" w14:textId="77777777" w:rsidR="0089502F" w:rsidRPr="007017C6" w:rsidRDefault="0089502F" w:rsidP="0089502F">
      <w:pPr>
        <w:spacing w:line="288" w:lineRule="auto"/>
        <w:jc w:val="both"/>
        <w:rPr>
          <w:rFonts w:ascii="Arial" w:hAnsi="Arial" w:cs="Arial"/>
          <w:sz w:val="22"/>
          <w:szCs w:val="22"/>
        </w:rPr>
      </w:pPr>
    </w:p>
    <w:p w14:paraId="40D015EE"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El contratista deberá abonar el importe de dicha indemnización en el plazo de un mes a partir de la notificación de la resolución correspondiente, que se adoptará, previa tramitación de expediente con audiencia del interesado. </w:t>
      </w:r>
    </w:p>
    <w:p w14:paraId="09E61F89" w14:textId="77777777" w:rsidR="00803EBD" w:rsidRPr="007017C6" w:rsidRDefault="00803EBD" w:rsidP="0089502F">
      <w:pPr>
        <w:spacing w:line="288" w:lineRule="auto"/>
        <w:jc w:val="both"/>
        <w:rPr>
          <w:rFonts w:ascii="Arial" w:hAnsi="Arial" w:cs="Arial"/>
          <w:sz w:val="22"/>
          <w:szCs w:val="22"/>
        </w:rPr>
      </w:pPr>
    </w:p>
    <w:p w14:paraId="5C54769A"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Con independencia de lo previsto en el apartado anterior, en </w:t>
      </w:r>
      <w:r w:rsidR="00803EBD" w:rsidRPr="007017C6">
        <w:rPr>
          <w:rFonts w:ascii="Arial" w:hAnsi="Arial" w:cs="Arial"/>
          <w:sz w:val="22"/>
          <w:szCs w:val="22"/>
        </w:rPr>
        <w:t>el artículo 314 LCSP y</w:t>
      </w:r>
      <w:r w:rsidRPr="007017C6">
        <w:rPr>
          <w:rFonts w:ascii="Arial" w:hAnsi="Arial" w:cs="Arial"/>
          <w:sz w:val="22"/>
          <w:szCs w:val="22"/>
        </w:rPr>
        <w:t xml:space="preserve"> en el artículo 233.4, segundo párrafo LCSP, el contratista responderá de los daños y perjuicios que durante la ejecución o explotación de las obras se causen tanto al órgano de contratación como a terceros, por defectos e insuficiencias técnicas del proyecto o por los errores materiales, omisiones e infracciones de preceptos legales o reglamentarios en que el mismo haya incurrido imputables a aquel.</w:t>
      </w:r>
    </w:p>
    <w:p w14:paraId="2F56D5C0" w14:textId="77777777" w:rsidR="0089502F" w:rsidRPr="007017C6" w:rsidRDefault="0089502F" w:rsidP="0089502F">
      <w:pPr>
        <w:spacing w:line="288" w:lineRule="auto"/>
        <w:jc w:val="both"/>
        <w:rPr>
          <w:rFonts w:ascii="Arial" w:hAnsi="Arial" w:cs="Arial"/>
          <w:sz w:val="22"/>
          <w:szCs w:val="22"/>
        </w:rPr>
      </w:pPr>
    </w:p>
    <w:p w14:paraId="3152FE7E" w14:textId="77777777" w:rsidR="0089502F" w:rsidRPr="007017C6" w:rsidRDefault="0089502F" w:rsidP="0089502F">
      <w:pPr>
        <w:spacing w:line="288" w:lineRule="auto"/>
        <w:jc w:val="both"/>
        <w:rPr>
          <w:rFonts w:ascii="Arial" w:hAnsi="Arial" w:cs="Arial"/>
          <w:sz w:val="22"/>
          <w:szCs w:val="22"/>
        </w:rPr>
      </w:pPr>
      <w:r w:rsidRPr="007017C6">
        <w:rPr>
          <w:rFonts w:ascii="Arial" w:hAnsi="Arial" w:cs="Arial"/>
          <w:sz w:val="22"/>
          <w:szCs w:val="22"/>
        </w:rPr>
        <w:t xml:space="preserve">La indemnización derivada de la responsabilidad exigible al contratista alcanzará el 50% del importe de los daños y perjuicios causados, hasta un límite máximo de cinco veces el precio pactado por el proyecto y será exigible </w:t>
      </w:r>
      <w:r w:rsidR="00803EBD" w:rsidRPr="007017C6">
        <w:rPr>
          <w:rFonts w:ascii="Arial" w:hAnsi="Arial" w:cs="Arial"/>
          <w:sz w:val="22"/>
          <w:szCs w:val="22"/>
        </w:rPr>
        <w:t xml:space="preserve">en los términos establecidos en el </w:t>
      </w:r>
      <w:r w:rsidRPr="007017C6">
        <w:rPr>
          <w:rFonts w:ascii="Arial" w:hAnsi="Arial" w:cs="Arial"/>
          <w:sz w:val="22"/>
          <w:szCs w:val="22"/>
        </w:rPr>
        <w:t>artículo 315.2 LCSP.</w:t>
      </w:r>
    </w:p>
    <w:p w14:paraId="57F9F626" w14:textId="77777777" w:rsidR="00062055" w:rsidRPr="007017C6" w:rsidRDefault="00062055" w:rsidP="002E7399">
      <w:pPr>
        <w:spacing w:line="288" w:lineRule="auto"/>
        <w:rPr>
          <w:rFonts w:ascii="Arial" w:hAnsi="Arial" w:cs="Arial"/>
          <w:b/>
          <w:sz w:val="22"/>
          <w:szCs w:val="22"/>
          <w:lang w:val="x-none"/>
        </w:rPr>
      </w:pPr>
    </w:p>
    <w:p w14:paraId="2B64E97F" w14:textId="77777777" w:rsidR="002E7399" w:rsidRPr="007017C6" w:rsidRDefault="00FA051A" w:rsidP="00026015">
      <w:pPr>
        <w:pStyle w:val="Ttulo3"/>
      </w:pPr>
      <w:bookmarkStart w:id="70" w:name="_Toc357606225"/>
      <w:bookmarkStart w:id="71" w:name="_Toc449363946"/>
      <w:bookmarkStart w:id="72" w:name="_Toc170738438"/>
      <w:r w:rsidRPr="007017C6">
        <w:t xml:space="preserve">Cláusula </w:t>
      </w:r>
      <w:r w:rsidR="00D443F2" w:rsidRPr="007017C6">
        <w:t>38</w:t>
      </w:r>
      <w:r w:rsidR="002E7399" w:rsidRPr="007017C6">
        <w:t>. Cumplimiento del plazo y penalidades por demora.</w:t>
      </w:r>
      <w:bookmarkEnd w:id="70"/>
      <w:bookmarkEnd w:id="71"/>
      <w:bookmarkEnd w:id="72"/>
    </w:p>
    <w:p w14:paraId="595E70DF" w14:textId="77777777" w:rsidR="002E7399" w:rsidRPr="007017C6" w:rsidRDefault="002E7399" w:rsidP="002E7399">
      <w:pPr>
        <w:rPr>
          <w:sz w:val="22"/>
          <w:szCs w:val="22"/>
        </w:rPr>
      </w:pPr>
    </w:p>
    <w:p w14:paraId="171CFCA5"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El contratista está obligado a cumplir el contrato dentro del plazo total fijado para la realización del mismo, así como de los plazos parciales señala</w:t>
      </w:r>
      <w:r w:rsidR="0058752C" w:rsidRPr="007017C6">
        <w:rPr>
          <w:rFonts w:ascii="Arial" w:hAnsi="Arial" w:cs="Arial"/>
          <w:sz w:val="22"/>
          <w:szCs w:val="22"/>
        </w:rPr>
        <w:t>dos para su ejecución sucesiva.</w:t>
      </w:r>
    </w:p>
    <w:p w14:paraId="4E15136B" w14:textId="77777777" w:rsidR="0086306F" w:rsidRPr="007017C6" w:rsidRDefault="0086306F" w:rsidP="0086306F">
      <w:pPr>
        <w:spacing w:line="288" w:lineRule="auto"/>
        <w:jc w:val="both"/>
        <w:rPr>
          <w:rFonts w:ascii="Arial" w:hAnsi="Arial" w:cs="Arial"/>
          <w:sz w:val="22"/>
          <w:szCs w:val="22"/>
        </w:rPr>
      </w:pPr>
      <w:r w:rsidRPr="007017C6">
        <w:rPr>
          <w:rFonts w:ascii="Arial" w:hAnsi="Arial" w:cs="Arial"/>
          <w:sz w:val="22"/>
          <w:szCs w:val="22"/>
        </w:rPr>
        <w:lastRenderedPageBreak/>
        <w:t>Si sufrieren un retraso en su ejecución,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LCSP, regulándose los requisitos y trámites conforme al artículo 100 del RGLCAP. El responsable del contrato emitirá un informe donde se determine si el retraso fue producido por motivos imputables al contratista.</w:t>
      </w:r>
    </w:p>
    <w:p w14:paraId="1996C2AB" w14:textId="77777777" w:rsidR="0086306F" w:rsidRPr="007017C6" w:rsidRDefault="0086306F" w:rsidP="002E7399">
      <w:pPr>
        <w:spacing w:after="120" w:line="288" w:lineRule="auto"/>
        <w:jc w:val="both"/>
        <w:rPr>
          <w:rFonts w:ascii="Arial" w:hAnsi="Arial" w:cs="Arial"/>
          <w:sz w:val="22"/>
          <w:szCs w:val="22"/>
        </w:rPr>
      </w:pPr>
    </w:p>
    <w:p w14:paraId="47B6E8F2"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 xml:space="preserve">De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w:t>
      </w:r>
      <w:r w:rsidR="0058752C" w:rsidRPr="007017C6">
        <w:rPr>
          <w:rFonts w:ascii="Arial" w:hAnsi="Arial" w:cs="Arial"/>
          <w:sz w:val="22"/>
          <w:szCs w:val="22"/>
        </w:rPr>
        <w:t>artículo</w:t>
      </w:r>
      <w:r w:rsidR="00AB4E51" w:rsidRPr="007017C6">
        <w:rPr>
          <w:rFonts w:ascii="Arial" w:hAnsi="Arial" w:cs="Arial"/>
          <w:sz w:val="22"/>
          <w:szCs w:val="22"/>
        </w:rPr>
        <w:t>s</w:t>
      </w:r>
      <w:r w:rsidR="0058752C" w:rsidRPr="007017C6">
        <w:rPr>
          <w:rFonts w:ascii="Arial" w:hAnsi="Arial" w:cs="Arial"/>
          <w:sz w:val="22"/>
          <w:szCs w:val="22"/>
        </w:rPr>
        <w:t xml:space="preserve"> 192 y siguientes LCSP.</w:t>
      </w:r>
    </w:p>
    <w:p w14:paraId="4F13690D" w14:textId="77777777" w:rsidR="002E7399" w:rsidRPr="007017C6" w:rsidRDefault="002E7399" w:rsidP="002E7399">
      <w:pPr>
        <w:spacing w:after="120" w:line="288" w:lineRule="auto"/>
        <w:jc w:val="both"/>
        <w:rPr>
          <w:rFonts w:ascii="Arial" w:hAnsi="Arial" w:cs="Arial"/>
          <w:sz w:val="22"/>
          <w:szCs w:val="22"/>
        </w:rPr>
      </w:pPr>
      <w:r w:rsidRPr="007017C6">
        <w:rPr>
          <w:rFonts w:ascii="Arial" w:hAnsi="Arial" w:cs="Arial"/>
          <w:sz w:val="22"/>
          <w:szCs w:val="22"/>
        </w:rPr>
        <w:t>Cuando el contratista, por causas imputables al mismo, hubiese incurrido en demora respecto al cumplimiento del plazo total</w:t>
      </w:r>
      <w:r w:rsidR="001850C4" w:rsidRPr="007017C6">
        <w:rPr>
          <w:rFonts w:ascii="Arial" w:hAnsi="Arial" w:cs="Arial"/>
          <w:sz w:val="22"/>
          <w:szCs w:val="22"/>
        </w:rPr>
        <w:t xml:space="preserve"> o parcial</w:t>
      </w:r>
      <w:r w:rsidRPr="007017C6">
        <w:rPr>
          <w:rFonts w:ascii="Arial" w:hAnsi="Arial" w:cs="Arial"/>
          <w:sz w:val="22"/>
          <w:szCs w:val="22"/>
        </w:rPr>
        <w:t xml:space="preserve">, para lo que se estará al </w:t>
      </w:r>
      <w:r w:rsidR="00D5441A" w:rsidRPr="007017C6">
        <w:rPr>
          <w:rFonts w:ascii="Arial" w:hAnsi="Arial" w:cs="Arial"/>
          <w:b/>
          <w:bCs/>
          <w:sz w:val="22"/>
          <w:szCs w:val="22"/>
        </w:rPr>
        <w:t xml:space="preserve">apartado </w:t>
      </w:r>
      <w:r w:rsidR="00EA729F" w:rsidRPr="007017C6">
        <w:rPr>
          <w:rFonts w:ascii="Arial" w:hAnsi="Arial" w:cs="Arial"/>
          <w:b/>
          <w:bCs/>
          <w:sz w:val="22"/>
          <w:szCs w:val="22"/>
        </w:rPr>
        <w:t>8</w:t>
      </w:r>
      <w:r w:rsidRPr="007017C6">
        <w:rPr>
          <w:rFonts w:ascii="Arial" w:hAnsi="Arial" w:cs="Arial"/>
          <w:b/>
          <w:bCs/>
          <w:sz w:val="22"/>
          <w:szCs w:val="22"/>
        </w:rPr>
        <w:t xml:space="preserve"> del Anexo I </w:t>
      </w:r>
      <w:r w:rsidRPr="007017C6">
        <w:rPr>
          <w:rFonts w:ascii="Arial" w:hAnsi="Arial" w:cs="Arial"/>
          <w:sz w:val="22"/>
          <w:szCs w:val="22"/>
        </w:rPr>
        <w:t xml:space="preserve">al presente pliego,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podrá optar, atendidas las circunstancias del caso, por la resolución del contrato o por la imposición de penalidades que figuran en el </w:t>
      </w:r>
      <w:r w:rsidR="00EA729F" w:rsidRPr="007017C6">
        <w:rPr>
          <w:rFonts w:ascii="Arial" w:hAnsi="Arial" w:cs="Arial"/>
          <w:b/>
          <w:bCs/>
          <w:sz w:val="22"/>
          <w:szCs w:val="22"/>
        </w:rPr>
        <w:t>apartado 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Pr="007017C6">
        <w:rPr>
          <w:rFonts w:ascii="Arial" w:hAnsi="Arial" w:cs="Arial"/>
          <w:sz w:val="22"/>
          <w:szCs w:val="22"/>
        </w:rPr>
        <w:t>al presente pliego.</w:t>
      </w:r>
    </w:p>
    <w:p w14:paraId="36B1E918" w14:textId="77777777" w:rsidR="0058752C"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 En este último supuesto, el órgano de contratación concederá la ampliación del plazo que estime necesaria par</w:t>
      </w:r>
      <w:r w:rsidR="0058752C" w:rsidRPr="007017C6">
        <w:rPr>
          <w:rFonts w:ascii="Arial" w:hAnsi="Arial" w:cs="Arial"/>
          <w:sz w:val="22"/>
          <w:szCs w:val="22"/>
        </w:rPr>
        <w:t xml:space="preserve">a la terminación del contrato. </w:t>
      </w:r>
    </w:p>
    <w:p w14:paraId="62482199" w14:textId="77777777" w:rsidR="002E7399" w:rsidRPr="007017C6" w:rsidRDefault="002E7399" w:rsidP="0058752C">
      <w:pPr>
        <w:spacing w:after="120" w:line="288" w:lineRule="auto"/>
        <w:jc w:val="both"/>
        <w:rPr>
          <w:rFonts w:ascii="Arial" w:hAnsi="Arial" w:cs="Arial"/>
          <w:sz w:val="22"/>
          <w:szCs w:val="22"/>
        </w:rPr>
      </w:pPr>
      <w:r w:rsidRPr="007017C6">
        <w:rPr>
          <w:rFonts w:ascii="Arial" w:hAnsi="Arial" w:cs="Arial"/>
          <w:sz w:val="22"/>
          <w:szCs w:val="22"/>
        </w:rPr>
        <w:t xml:space="preserve">Asimismo,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tendrá las mismas prerrogativas cuando la demora en el cumplimiento de los plazos parciales haga presumir razonablemente la imposibilidad de</w:t>
      </w:r>
      <w:r w:rsidR="0058752C" w:rsidRPr="007017C6">
        <w:rPr>
          <w:rFonts w:ascii="Arial" w:hAnsi="Arial" w:cs="Arial"/>
          <w:sz w:val="22"/>
          <w:szCs w:val="22"/>
        </w:rPr>
        <w:t>l cumplimiento del plazo total.</w:t>
      </w:r>
    </w:p>
    <w:p w14:paraId="043DC94C" w14:textId="77777777" w:rsidR="002E7399" w:rsidRPr="007017C6" w:rsidRDefault="002E7399" w:rsidP="0058752C">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en caso de incumplimiento de los plazos parciales definidos en el contrato por parte del contratista, podrá optar por la resolución del contrato o por las penalidades que se determinan en el </w:t>
      </w:r>
      <w:r w:rsidR="00EF66B5" w:rsidRPr="007017C6">
        <w:rPr>
          <w:rFonts w:ascii="Arial" w:hAnsi="Arial" w:cs="Arial"/>
          <w:b/>
          <w:bCs/>
          <w:sz w:val="22"/>
          <w:szCs w:val="22"/>
        </w:rPr>
        <w:t xml:space="preserve">apartado </w:t>
      </w:r>
      <w:r w:rsidR="00D33B24" w:rsidRPr="007017C6">
        <w:rPr>
          <w:rFonts w:ascii="Arial" w:hAnsi="Arial" w:cs="Arial"/>
          <w:b/>
          <w:bCs/>
          <w:sz w:val="22"/>
          <w:szCs w:val="22"/>
        </w:rPr>
        <w:t>2</w:t>
      </w:r>
      <w:r w:rsidR="004822F9" w:rsidRPr="007017C6">
        <w:rPr>
          <w:rFonts w:ascii="Arial" w:hAnsi="Arial" w:cs="Arial"/>
          <w:b/>
          <w:bCs/>
          <w:sz w:val="22"/>
          <w:szCs w:val="22"/>
        </w:rPr>
        <w:t>2</w:t>
      </w:r>
      <w:r w:rsidRPr="007017C6">
        <w:rPr>
          <w:rFonts w:ascii="Arial" w:hAnsi="Arial" w:cs="Arial"/>
          <w:b/>
          <w:bCs/>
          <w:sz w:val="22"/>
          <w:szCs w:val="22"/>
        </w:rPr>
        <w:t xml:space="preserve"> del Anexo I </w:t>
      </w:r>
      <w:r w:rsidR="0058752C" w:rsidRPr="007017C6">
        <w:rPr>
          <w:rFonts w:ascii="Arial" w:hAnsi="Arial" w:cs="Arial"/>
          <w:sz w:val="22"/>
          <w:szCs w:val="22"/>
        </w:rPr>
        <w:t>al presente pliego.</w:t>
      </w:r>
    </w:p>
    <w:p w14:paraId="51600C80" w14:textId="77777777" w:rsidR="00D443F2" w:rsidRPr="007017C6" w:rsidRDefault="002E7399" w:rsidP="0086306F">
      <w:pPr>
        <w:spacing w:after="120" w:line="288" w:lineRule="auto"/>
        <w:jc w:val="both"/>
        <w:rPr>
          <w:rFonts w:ascii="Arial" w:hAnsi="Arial" w:cs="Arial"/>
          <w:sz w:val="22"/>
          <w:szCs w:val="22"/>
        </w:rPr>
      </w:pPr>
      <w:r w:rsidRPr="007017C6">
        <w:rPr>
          <w:rFonts w:ascii="Arial" w:hAnsi="Arial" w:cs="Arial"/>
          <w:sz w:val="22"/>
          <w:szCs w:val="22"/>
        </w:rPr>
        <w:t xml:space="preserve">En los supuestos de incumplimiento parcial o cumplimiento defectuoso o de demora en la ejecución en que no esté prevista penalidad o en que estándolo la misma no cubriera los daños causados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ésta se exigirá al contratista la indemnización por daños y perjuicios.</w:t>
      </w:r>
    </w:p>
    <w:p w14:paraId="6CCC6490" w14:textId="77777777" w:rsidR="00D443F2" w:rsidRPr="007017C6" w:rsidRDefault="00D443F2" w:rsidP="00026015">
      <w:pPr>
        <w:pStyle w:val="Ttulo3"/>
      </w:pPr>
      <w:bookmarkStart w:id="73" w:name="_Toc170738439"/>
      <w:r w:rsidRPr="007017C6">
        <w:t>Cláusula</w:t>
      </w:r>
      <w:r w:rsidR="00ED675A" w:rsidRPr="007017C6">
        <w:t xml:space="preserve"> </w:t>
      </w:r>
      <w:r w:rsidRPr="007017C6">
        <w:t>39. Cesión del contrato.</w:t>
      </w:r>
      <w:bookmarkEnd w:id="73"/>
    </w:p>
    <w:p w14:paraId="783ACEE3" w14:textId="77777777" w:rsidR="00D443F2" w:rsidRPr="007017C6" w:rsidRDefault="00D443F2" w:rsidP="00D443F2">
      <w:pPr>
        <w:spacing w:line="288" w:lineRule="auto"/>
        <w:jc w:val="both"/>
        <w:rPr>
          <w:rFonts w:ascii="Arial" w:hAnsi="Arial" w:cs="Arial"/>
          <w:sz w:val="22"/>
          <w:szCs w:val="22"/>
        </w:rPr>
      </w:pPr>
    </w:p>
    <w:p w14:paraId="031FCDEF"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Los derechos y obligaciones dimanantes del presente contrato podrán ser cedidos por el adjudicatario a un tercero siempre que las cualidades técnicas o personales del cedente no hayan sido razón determinante de la adjudicación del contrato,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contrato.</w:t>
      </w:r>
    </w:p>
    <w:p w14:paraId="762BF9DA" w14:textId="77777777" w:rsidR="00D443F2" w:rsidRPr="007017C6" w:rsidRDefault="00D443F2" w:rsidP="00D443F2">
      <w:pPr>
        <w:spacing w:line="288" w:lineRule="auto"/>
        <w:jc w:val="both"/>
        <w:rPr>
          <w:rFonts w:ascii="Arial" w:hAnsi="Arial" w:cs="Arial"/>
          <w:sz w:val="22"/>
          <w:szCs w:val="22"/>
        </w:rPr>
      </w:pPr>
    </w:p>
    <w:p w14:paraId="101D0A99"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relación con la posibilidad de cesión del contrato habrá que estar a lo establecido en el </w:t>
      </w:r>
      <w:r w:rsidRPr="007017C6">
        <w:rPr>
          <w:rFonts w:ascii="Arial" w:hAnsi="Arial" w:cs="Arial"/>
          <w:b/>
          <w:sz w:val="22"/>
          <w:szCs w:val="22"/>
        </w:rPr>
        <w:t xml:space="preserve">apartado 19 del Anexo I </w:t>
      </w:r>
      <w:r w:rsidRPr="007017C6">
        <w:rPr>
          <w:rFonts w:ascii="Arial" w:hAnsi="Arial" w:cs="Arial"/>
          <w:sz w:val="22"/>
          <w:szCs w:val="22"/>
        </w:rPr>
        <w:t>al pliego.</w:t>
      </w:r>
    </w:p>
    <w:p w14:paraId="452C5770"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 </w:t>
      </w:r>
    </w:p>
    <w:p w14:paraId="512344F2" w14:textId="77777777" w:rsidR="00D443F2" w:rsidRPr="007017C6" w:rsidRDefault="00D443F2" w:rsidP="00026015">
      <w:pPr>
        <w:pStyle w:val="Ttulo3"/>
      </w:pPr>
      <w:bookmarkStart w:id="74" w:name="_Toc449357562"/>
      <w:bookmarkStart w:id="75" w:name="_Toc170738440"/>
      <w:r w:rsidRPr="007017C6">
        <w:t>Cláusula 40. Subcontratación.</w:t>
      </w:r>
      <w:bookmarkEnd w:id="74"/>
      <w:bookmarkEnd w:id="75"/>
    </w:p>
    <w:p w14:paraId="5118C8E9" w14:textId="77777777" w:rsidR="00D443F2" w:rsidRPr="007017C6" w:rsidRDefault="00D443F2" w:rsidP="00D443F2">
      <w:pPr>
        <w:spacing w:line="288" w:lineRule="auto"/>
        <w:jc w:val="both"/>
        <w:rPr>
          <w:rFonts w:ascii="Arial" w:hAnsi="Arial" w:cs="Arial"/>
          <w:i/>
          <w:iCs/>
          <w:sz w:val="22"/>
          <w:szCs w:val="22"/>
        </w:rPr>
      </w:pPr>
    </w:p>
    <w:p w14:paraId="3EE07A0C"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El contratista, según lo previsto en el </w:t>
      </w:r>
      <w:r w:rsidRPr="007017C6">
        <w:rPr>
          <w:rFonts w:ascii="Arial" w:hAnsi="Arial" w:cs="Arial"/>
          <w:b/>
          <w:bCs/>
          <w:sz w:val="22"/>
          <w:szCs w:val="22"/>
        </w:rPr>
        <w:t>apartado 18 del Anexo I</w:t>
      </w:r>
      <w:r w:rsidRPr="007017C6">
        <w:rPr>
          <w:rFonts w:ascii="Arial" w:hAnsi="Arial" w:cs="Arial"/>
          <w:sz w:val="22"/>
          <w:szCs w:val="22"/>
        </w:rPr>
        <w:t xml:space="preserve"> al presente pliego, podrá concertar con terceros la realización parcial del mismo, salvo que conforme a lo establecido en las letras d) y e) del apartado 2º del artículo 215 LCSP, la prestación o parte de la misma haya de ser ejecutada directamente por el contratista</w:t>
      </w:r>
      <w:r w:rsidR="00ED675A" w:rsidRPr="007017C6">
        <w:rPr>
          <w:rFonts w:ascii="Arial" w:hAnsi="Arial" w:cs="Arial"/>
          <w:sz w:val="22"/>
          <w:szCs w:val="22"/>
        </w:rPr>
        <w:t>.</w:t>
      </w:r>
    </w:p>
    <w:p w14:paraId="44B6EB50" w14:textId="77777777" w:rsidR="00D443F2" w:rsidRPr="007017C6" w:rsidRDefault="00D443F2" w:rsidP="00D443F2">
      <w:pPr>
        <w:spacing w:line="288" w:lineRule="auto"/>
        <w:jc w:val="both"/>
        <w:rPr>
          <w:rFonts w:ascii="Arial" w:hAnsi="Arial" w:cs="Arial"/>
          <w:sz w:val="22"/>
          <w:szCs w:val="22"/>
        </w:rPr>
      </w:pPr>
    </w:p>
    <w:p w14:paraId="386E2472"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el presente contrato, la posibilidad de ejecutar determinadas partes o trabajos, en atención a su especial naturaleza, directamente por el propio licitador o por un participante de </w:t>
      </w:r>
      <w:smartTag w:uri="urn:schemas-microsoft-com:office:smarttags" w:element="PersonName">
        <w:smartTagPr>
          <w:attr w:name="ProductID" w:val="la UTE"/>
        </w:smartTagPr>
        <w:r w:rsidRPr="007017C6">
          <w:rPr>
            <w:rFonts w:ascii="Arial" w:hAnsi="Arial" w:cs="Arial"/>
            <w:sz w:val="22"/>
            <w:szCs w:val="22"/>
          </w:rPr>
          <w:t>la UTE</w:t>
        </w:r>
      </w:smartTag>
      <w:r w:rsidRPr="007017C6">
        <w:rPr>
          <w:rFonts w:ascii="Arial" w:hAnsi="Arial" w:cs="Arial"/>
          <w:sz w:val="22"/>
          <w:szCs w:val="22"/>
        </w:rPr>
        <w:t xml:space="preserve"> está recogida en el </w:t>
      </w:r>
      <w:r w:rsidRPr="007017C6">
        <w:rPr>
          <w:rFonts w:ascii="Arial" w:hAnsi="Arial" w:cs="Arial"/>
          <w:b/>
          <w:sz w:val="22"/>
          <w:szCs w:val="22"/>
        </w:rPr>
        <w:t>apartado 17 del Anexo I</w:t>
      </w:r>
      <w:r w:rsidRPr="007017C6">
        <w:rPr>
          <w:rFonts w:ascii="Arial" w:hAnsi="Arial" w:cs="Arial"/>
          <w:sz w:val="22"/>
          <w:szCs w:val="22"/>
        </w:rPr>
        <w:t xml:space="preserve"> al pliego.</w:t>
      </w:r>
    </w:p>
    <w:p w14:paraId="7478EEB8" w14:textId="77777777" w:rsidR="00D443F2" w:rsidRPr="007017C6" w:rsidRDefault="00D443F2" w:rsidP="00D443F2">
      <w:pPr>
        <w:spacing w:line="288" w:lineRule="auto"/>
        <w:jc w:val="both"/>
        <w:rPr>
          <w:rFonts w:ascii="Arial" w:hAnsi="Arial" w:cs="Arial"/>
          <w:sz w:val="22"/>
          <w:szCs w:val="22"/>
        </w:rPr>
      </w:pPr>
    </w:p>
    <w:p w14:paraId="5E6B09B8"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La infracción de estas condiciones, así como la falta de acreditación de la aptitud del subcontratista o de las circunstancias determinantes de la situación de emergencia o de las que hacen urgente la subcontratación, tendrá, entre otras previstas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y en función de la repercusión en la ejecución del contrato, alguna de las siguientes consecuencias:</w:t>
      </w:r>
    </w:p>
    <w:p w14:paraId="4B60C1DE" w14:textId="77777777" w:rsidR="00D443F2" w:rsidRPr="007017C6" w:rsidRDefault="00D443F2" w:rsidP="00D443F2">
      <w:pPr>
        <w:spacing w:line="288" w:lineRule="auto"/>
        <w:jc w:val="both"/>
        <w:rPr>
          <w:rFonts w:ascii="Arial" w:hAnsi="Arial" w:cs="Arial"/>
          <w:sz w:val="22"/>
          <w:szCs w:val="22"/>
        </w:rPr>
      </w:pPr>
    </w:p>
    <w:p w14:paraId="59FA3C4F" w14:textId="77777777" w:rsidR="00D443F2" w:rsidRPr="007017C6" w:rsidRDefault="00D443F2" w:rsidP="00D443F2">
      <w:pPr>
        <w:numPr>
          <w:ilvl w:val="0"/>
          <w:numId w:val="8"/>
        </w:numPr>
        <w:spacing w:after="120" w:line="288" w:lineRule="auto"/>
        <w:jc w:val="both"/>
        <w:rPr>
          <w:rFonts w:ascii="Arial" w:hAnsi="Arial" w:cs="Arial"/>
          <w:sz w:val="22"/>
          <w:szCs w:val="22"/>
        </w:rPr>
      </w:pPr>
      <w:r w:rsidRPr="007017C6">
        <w:rPr>
          <w:rFonts w:ascii="Arial" w:hAnsi="Arial" w:cs="Arial"/>
          <w:sz w:val="22"/>
          <w:szCs w:val="22"/>
        </w:rPr>
        <w:t xml:space="preserve">La imposición al contratista de una penalidad de hasta un 50% del importe del subcontrato, según lo establecido en el </w:t>
      </w:r>
      <w:r w:rsidRPr="007017C6">
        <w:rPr>
          <w:rFonts w:ascii="Arial" w:hAnsi="Arial" w:cs="Arial"/>
          <w:b/>
          <w:bCs/>
          <w:sz w:val="22"/>
          <w:szCs w:val="22"/>
        </w:rPr>
        <w:t>apartado 22 del Anexo I</w:t>
      </w:r>
      <w:r w:rsidRPr="007017C6">
        <w:rPr>
          <w:rFonts w:ascii="Arial" w:hAnsi="Arial" w:cs="Arial"/>
          <w:sz w:val="22"/>
          <w:szCs w:val="22"/>
        </w:rPr>
        <w:t xml:space="preserve"> al presente pliego.</w:t>
      </w:r>
    </w:p>
    <w:p w14:paraId="6FE89AA8" w14:textId="77777777" w:rsidR="00D443F2" w:rsidRPr="007017C6" w:rsidRDefault="00D443F2" w:rsidP="00D443F2">
      <w:pPr>
        <w:numPr>
          <w:ilvl w:val="0"/>
          <w:numId w:val="8"/>
        </w:numPr>
        <w:spacing w:after="120" w:line="288" w:lineRule="auto"/>
        <w:jc w:val="both"/>
        <w:rPr>
          <w:rFonts w:ascii="Arial" w:hAnsi="Arial" w:cs="Arial"/>
          <w:sz w:val="22"/>
          <w:szCs w:val="22"/>
        </w:rPr>
      </w:pPr>
      <w:r w:rsidRPr="007017C6">
        <w:rPr>
          <w:rFonts w:ascii="Arial" w:hAnsi="Arial" w:cs="Arial"/>
          <w:sz w:val="22"/>
          <w:szCs w:val="22"/>
        </w:rPr>
        <w:t>La resolución del contrato, siempre y cuando se cumplan los requisitos establecidos en el segundo párrafo de la letra f) del apartado 1 del artículo 211 LCSP.</w:t>
      </w:r>
    </w:p>
    <w:p w14:paraId="498217D1"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Asimismo, y en cuanto a los pagos a subcontratistas y suministradores, quedará obligado al cumplimiento de los requisitos y obligaciones establecidos en los artículos 216 y 217 LCSP. </w:t>
      </w:r>
    </w:p>
    <w:p w14:paraId="1ED87F46" w14:textId="77777777" w:rsidR="00D443F2" w:rsidRPr="007017C6" w:rsidRDefault="00D443F2" w:rsidP="00D443F2">
      <w:pPr>
        <w:spacing w:line="288" w:lineRule="auto"/>
        <w:jc w:val="both"/>
        <w:rPr>
          <w:rFonts w:ascii="Arial" w:hAnsi="Arial" w:cs="Arial"/>
          <w:sz w:val="22"/>
          <w:szCs w:val="22"/>
        </w:rPr>
      </w:pPr>
    </w:p>
    <w:p w14:paraId="72976BCE"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En todo caso, los subcontratistas quedarán obligados sólo ante el contratista principal que asumirá, por tanto, la total responsabilidad de la ejecución del contrato frente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con arreglo estricto a los pliegos de cláusulas administrativas particulares, y a los términos del contrato, incluido el cumplimiento de las obligaciones en materia medioambiental, social o laboral a que se refiere el artículo 201 LCSP, así como de la obligación a que hace referencia el último párrafo del apartado 1 del artículo 202 referida al sometimiento a la normativa nacional y de la Unión Europea en materia de protección de datos. </w:t>
      </w:r>
    </w:p>
    <w:p w14:paraId="360FB3B3" w14:textId="77777777" w:rsidR="00D443F2" w:rsidRPr="007017C6" w:rsidRDefault="00D443F2" w:rsidP="00D443F2">
      <w:pPr>
        <w:spacing w:line="288" w:lineRule="auto"/>
        <w:jc w:val="both"/>
        <w:rPr>
          <w:rFonts w:ascii="Arial" w:hAnsi="Arial" w:cs="Arial"/>
          <w:sz w:val="22"/>
          <w:szCs w:val="22"/>
        </w:rPr>
      </w:pPr>
    </w:p>
    <w:p w14:paraId="136DA93B"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Los subcontratistas no tendrán acción directa frente a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contratante por las obligaciones contraídas con ellos por el contratista como consecuencia de la ejecución del contrato principal y de los subcontratos. </w:t>
      </w:r>
    </w:p>
    <w:p w14:paraId="7101EFAF" w14:textId="77777777" w:rsidR="00D443F2" w:rsidRPr="007017C6" w:rsidRDefault="00D443F2" w:rsidP="00D443F2">
      <w:pPr>
        <w:spacing w:line="288" w:lineRule="auto"/>
        <w:jc w:val="both"/>
        <w:rPr>
          <w:rFonts w:ascii="Arial" w:hAnsi="Arial" w:cs="Arial"/>
          <w:sz w:val="22"/>
          <w:szCs w:val="22"/>
        </w:rPr>
      </w:pPr>
    </w:p>
    <w:p w14:paraId="7254EFB4"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w:t>
      </w:r>
      <w:r w:rsidRPr="007017C6">
        <w:rPr>
          <w:rFonts w:ascii="Arial" w:hAnsi="Arial" w:cs="Arial"/>
          <w:sz w:val="22"/>
          <w:szCs w:val="22"/>
        </w:rPr>
        <w:lastRenderedPageBreak/>
        <w:t>suficientemente la aptitud de éste para ejecutarla por referencia a los elementos técnicos y humanos de que dispone y a su experiencia.</w:t>
      </w:r>
    </w:p>
    <w:p w14:paraId="3F7CB238" w14:textId="77777777" w:rsidR="00D443F2" w:rsidRPr="007017C6" w:rsidRDefault="00D443F2" w:rsidP="00D443F2">
      <w:pPr>
        <w:spacing w:line="288" w:lineRule="auto"/>
        <w:jc w:val="both"/>
        <w:rPr>
          <w:rFonts w:ascii="Arial" w:hAnsi="Arial" w:cs="Arial"/>
          <w:sz w:val="22"/>
          <w:szCs w:val="22"/>
        </w:rPr>
      </w:pPr>
    </w:p>
    <w:p w14:paraId="2DCDE27D"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Cuando de conformidad con el </w:t>
      </w:r>
      <w:r w:rsidRPr="007017C6">
        <w:rPr>
          <w:rFonts w:ascii="Arial" w:hAnsi="Arial" w:cs="Arial"/>
          <w:b/>
          <w:sz w:val="22"/>
          <w:szCs w:val="22"/>
        </w:rPr>
        <w:t>apartado 1 del Anexo I</w:t>
      </w:r>
      <w:r w:rsidRPr="007017C6">
        <w:rPr>
          <w:rFonts w:ascii="Arial" w:hAnsi="Arial" w:cs="Arial"/>
          <w:sz w:val="22"/>
          <w:szCs w:val="22"/>
        </w:rPr>
        <w:t xml:space="preserve"> al pliego, se indique que se trata de un contrato cuya ejecución requiera el tratamiento por el contratista de datos personales por cuenta del responsable del tratamiento, a tenor de lo dispuesto en el artículo 122.2 apartado e) LCSP, los licitadores tienen la obligación de indicar en su oferta, si tienen previsto subcontratar los servidores o los servicios asociados a los mismos, el nombre o el perfil empresarial de los subcontratistas a los que se vaya a encomendar su realización, según lo establecido en el </w:t>
      </w:r>
      <w:r w:rsidRPr="007017C6">
        <w:rPr>
          <w:rFonts w:ascii="Arial" w:hAnsi="Arial" w:cs="Arial"/>
          <w:b/>
          <w:sz w:val="22"/>
          <w:szCs w:val="22"/>
        </w:rPr>
        <w:t>apartado 18 del Anexo I</w:t>
      </w:r>
      <w:r w:rsidRPr="007017C6">
        <w:rPr>
          <w:rFonts w:ascii="Arial" w:hAnsi="Arial" w:cs="Arial"/>
          <w:sz w:val="22"/>
          <w:szCs w:val="22"/>
        </w:rPr>
        <w:t xml:space="preserve"> al presente pliego.</w:t>
      </w:r>
    </w:p>
    <w:p w14:paraId="4E76AE93" w14:textId="77777777" w:rsidR="00D443F2" w:rsidRPr="007017C6" w:rsidRDefault="00D443F2" w:rsidP="00D443F2">
      <w:pPr>
        <w:spacing w:line="288" w:lineRule="auto"/>
        <w:jc w:val="both"/>
        <w:rPr>
          <w:rFonts w:ascii="Arial" w:hAnsi="Arial" w:cs="Arial"/>
          <w:sz w:val="22"/>
          <w:szCs w:val="22"/>
        </w:rPr>
      </w:pPr>
    </w:p>
    <w:p w14:paraId="3A141D16"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Esta obligación es calificada como esencial a los efectos de lo previsto en la letra f) del apartado 1 del artículo 211 LCSP.</w:t>
      </w:r>
    </w:p>
    <w:p w14:paraId="30ACAD1C" w14:textId="77777777" w:rsidR="00D443F2" w:rsidRPr="007017C6" w:rsidRDefault="00D443F2" w:rsidP="00D443F2">
      <w:pPr>
        <w:spacing w:line="288" w:lineRule="auto"/>
        <w:jc w:val="both"/>
        <w:rPr>
          <w:rFonts w:ascii="Arial" w:hAnsi="Arial" w:cs="Arial"/>
          <w:sz w:val="22"/>
          <w:szCs w:val="22"/>
        </w:rPr>
      </w:pPr>
    </w:p>
    <w:p w14:paraId="6B79D606"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Asimismo, junto con el documento mediante el que se dé conocimiento a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del subcontrato a celebrar, el contratista deberá acreditar que el subcontratista no se encuentra incurso en prohibición de contratar de acuerdo con el artículo 71 LCSP. Dicha acreditación podrá hacerse efectiva mediante declaración responsable del subcontratista. </w:t>
      </w:r>
    </w:p>
    <w:p w14:paraId="3C148FA1" w14:textId="77777777" w:rsidR="00D443F2" w:rsidRPr="007017C6" w:rsidRDefault="00D443F2" w:rsidP="00D443F2">
      <w:pPr>
        <w:spacing w:line="288" w:lineRule="auto"/>
        <w:jc w:val="both"/>
        <w:rPr>
          <w:rFonts w:ascii="Arial" w:hAnsi="Arial" w:cs="Arial"/>
          <w:sz w:val="22"/>
          <w:szCs w:val="22"/>
        </w:rPr>
      </w:pPr>
    </w:p>
    <w:p w14:paraId="7BD6D93E"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El contratista principal deberá notificar al órgano de contratación cualquier modificación que sufra esta información durante la ejecución del contrato principal, y toda la información necesaria sobre los nuevos subcontratistas.</w:t>
      </w:r>
    </w:p>
    <w:p w14:paraId="7C5923D8" w14:textId="77777777" w:rsidR="00D443F2" w:rsidRPr="007017C6" w:rsidRDefault="00D443F2" w:rsidP="00D443F2">
      <w:pPr>
        <w:spacing w:line="288" w:lineRule="auto"/>
        <w:jc w:val="both"/>
        <w:rPr>
          <w:rFonts w:ascii="Arial" w:hAnsi="Arial" w:cs="Arial"/>
          <w:strike/>
          <w:sz w:val="22"/>
          <w:szCs w:val="22"/>
        </w:rPr>
      </w:pPr>
    </w:p>
    <w:p w14:paraId="02C10D48" w14:textId="77777777" w:rsidR="00D443F2" w:rsidRPr="007017C6" w:rsidRDefault="00D443F2" w:rsidP="00D443F2">
      <w:pPr>
        <w:spacing w:line="288" w:lineRule="auto"/>
        <w:jc w:val="both"/>
        <w:rPr>
          <w:rFonts w:ascii="Arial" w:hAnsi="Arial" w:cs="Arial"/>
          <w:sz w:val="22"/>
          <w:szCs w:val="22"/>
          <w:lang w:val="x-none" w:eastAsia="x-none"/>
        </w:rPr>
      </w:pPr>
      <w:r w:rsidRPr="007017C6">
        <w:rPr>
          <w:rFonts w:ascii="Arial" w:hAnsi="Arial" w:cs="Arial"/>
          <w:sz w:val="22"/>
          <w:szCs w:val="22"/>
          <w:lang w:val="x-none" w:eastAsia="x-none"/>
        </w:rPr>
        <w:t xml:space="preserve">El contratista deberá informar a los representantes de los trabajadores de la subcontratación, de acuerdo con la legislación laboral. </w:t>
      </w:r>
    </w:p>
    <w:p w14:paraId="432747B7" w14:textId="77777777" w:rsidR="00D443F2" w:rsidRPr="007017C6" w:rsidRDefault="00D443F2" w:rsidP="00D443F2">
      <w:pPr>
        <w:spacing w:line="288" w:lineRule="auto"/>
        <w:jc w:val="both"/>
        <w:rPr>
          <w:rFonts w:ascii="Arial" w:hAnsi="Arial" w:cs="Arial"/>
          <w:sz w:val="22"/>
          <w:szCs w:val="22"/>
          <w:lang w:val="x-none" w:eastAsia="x-none"/>
        </w:rPr>
      </w:pPr>
    </w:p>
    <w:p w14:paraId="54F7190A"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Si así se requiere en el </w:t>
      </w:r>
      <w:r w:rsidRPr="007017C6">
        <w:rPr>
          <w:rFonts w:ascii="Arial" w:hAnsi="Arial" w:cs="Arial"/>
          <w:b/>
          <w:bCs/>
          <w:sz w:val="22"/>
          <w:szCs w:val="22"/>
        </w:rPr>
        <w:t>apartado 18 del Anexo I</w:t>
      </w:r>
      <w:r w:rsidRPr="007017C6">
        <w:rPr>
          <w:rFonts w:ascii="Arial" w:hAnsi="Arial" w:cs="Arial"/>
          <w:sz w:val="22"/>
          <w:szCs w:val="22"/>
        </w:rPr>
        <w:t xml:space="preserve">, los licitadores deberán indicar en su oferta la parte del contrato que tengan previsto subcontratar, señalando su importe, y el nombre o el perfil empresarial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o situación de emergencia justificada, excepto si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notifica en ese plazo su oposición.</w:t>
      </w:r>
    </w:p>
    <w:p w14:paraId="26887225" w14:textId="77777777" w:rsidR="00D443F2" w:rsidRPr="007017C6" w:rsidRDefault="00D443F2" w:rsidP="00D443F2">
      <w:pPr>
        <w:spacing w:line="288" w:lineRule="auto"/>
        <w:jc w:val="both"/>
        <w:rPr>
          <w:rFonts w:ascii="Arial" w:hAnsi="Arial" w:cs="Arial"/>
          <w:sz w:val="22"/>
          <w:szCs w:val="22"/>
        </w:rPr>
      </w:pPr>
    </w:p>
    <w:p w14:paraId="5B8FC34A" w14:textId="77777777" w:rsidR="00D443F2" w:rsidRPr="007017C6" w:rsidRDefault="00D443F2" w:rsidP="00D443F2">
      <w:pPr>
        <w:spacing w:line="288" w:lineRule="auto"/>
        <w:jc w:val="both"/>
        <w:rPr>
          <w:rFonts w:ascii="Arial" w:hAnsi="Arial" w:cs="Arial"/>
          <w:sz w:val="22"/>
          <w:szCs w:val="22"/>
        </w:rPr>
      </w:pPr>
      <w:r w:rsidRPr="007017C6">
        <w:rPr>
          <w:rFonts w:ascii="Arial" w:hAnsi="Arial" w:cs="Arial"/>
          <w:sz w:val="22"/>
          <w:szCs w:val="22"/>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justificante del cumplimiento de los pagos a aquellos una vez terminada la prestación, dentro de los plazos de pago legalmente establecidos en el artículo 216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y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3/2004 de 29 de diciembre, por la que se establecen medidas de lucha contra la morosidad en las operaciones comerciales, en lo que le sea de aplicación. Estas obligaciones tendrán la consideración de condiciones es</w:t>
      </w:r>
      <w:r w:rsidR="00C578D8" w:rsidRPr="007017C6">
        <w:rPr>
          <w:rFonts w:ascii="Arial" w:hAnsi="Arial" w:cs="Arial"/>
          <w:sz w:val="22"/>
          <w:szCs w:val="22"/>
        </w:rPr>
        <w:t>peciales</w:t>
      </w:r>
      <w:r w:rsidRPr="007017C6">
        <w:rPr>
          <w:rFonts w:ascii="Arial" w:hAnsi="Arial" w:cs="Arial"/>
          <w:sz w:val="22"/>
          <w:szCs w:val="22"/>
        </w:rPr>
        <w:t xml:space="preserve"> de ejecución del contrato y </w:t>
      </w:r>
      <w:r w:rsidRPr="007017C6">
        <w:rPr>
          <w:rFonts w:ascii="Arial" w:hAnsi="Arial" w:cs="Arial"/>
          <w:sz w:val="22"/>
          <w:szCs w:val="22"/>
        </w:rPr>
        <w:lastRenderedPageBreak/>
        <w:t xml:space="preserve">su incumplimiento, además de las consecuencias previstas por el ordenamiento jurídico, permitirá la imposición de las penalidades que, en su caso, se prevea en el </w:t>
      </w:r>
      <w:r w:rsidRPr="007017C6">
        <w:rPr>
          <w:rFonts w:ascii="Arial" w:hAnsi="Arial" w:cs="Arial"/>
          <w:b/>
          <w:bCs/>
          <w:sz w:val="22"/>
          <w:szCs w:val="22"/>
        </w:rPr>
        <w:t>apartado 22 del Anexo I</w:t>
      </w:r>
      <w:r w:rsidRPr="007017C6">
        <w:rPr>
          <w:rFonts w:ascii="Arial" w:hAnsi="Arial" w:cs="Arial"/>
          <w:sz w:val="22"/>
          <w:szCs w:val="22"/>
        </w:rPr>
        <w:t xml:space="preserve"> al presente pliego.</w:t>
      </w:r>
    </w:p>
    <w:p w14:paraId="3543E385" w14:textId="77777777" w:rsidR="001C22C0" w:rsidRPr="007017C6" w:rsidRDefault="001C22C0" w:rsidP="00D443F2">
      <w:pPr>
        <w:spacing w:line="288" w:lineRule="auto"/>
        <w:jc w:val="both"/>
        <w:rPr>
          <w:rFonts w:ascii="Arial" w:hAnsi="Arial" w:cs="Arial"/>
          <w:sz w:val="22"/>
          <w:szCs w:val="22"/>
        </w:rPr>
      </w:pPr>
    </w:p>
    <w:p w14:paraId="087C45E7" w14:textId="77777777" w:rsidR="001C22C0" w:rsidRPr="007017C6" w:rsidRDefault="001C22C0" w:rsidP="001C22C0">
      <w:pPr>
        <w:spacing w:line="288" w:lineRule="auto"/>
        <w:jc w:val="both"/>
        <w:rPr>
          <w:rFonts w:ascii="Arial" w:hAnsi="Arial" w:cs="Arial"/>
          <w:sz w:val="22"/>
          <w:szCs w:val="22"/>
        </w:rPr>
      </w:pPr>
      <w:bookmarkStart w:id="76" w:name="_Hlk115425891"/>
      <w:r w:rsidRPr="007017C6">
        <w:rPr>
          <w:rFonts w:ascii="Arial" w:hAnsi="Arial" w:cs="Arial"/>
          <w:sz w:val="22"/>
          <w:szCs w:val="22"/>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términos previstos en la Ley 3/2004, de 29 de diciembre, por la que se establecen medidas de lucha contra la morosidad en las operaciones comerciales. </w:t>
      </w:r>
    </w:p>
    <w:bookmarkEnd w:id="76"/>
    <w:p w14:paraId="22926791" w14:textId="77777777" w:rsidR="00D443F2" w:rsidRPr="007017C6" w:rsidRDefault="00D443F2" w:rsidP="00D443F2">
      <w:pPr>
        <w:spacing w:line="288" w:lineRule="auto"/>
        <w:jc w:val="both"/>
        <w:rPr>
          <w:rFonts w:ascii="Arial" w:hAnsi="Arial" w:cs="Arial"/>
          <w:sz w:val="22"/>
          <w:szCs w:val="22"/>
        </w:rPr>
      </w:pPr>
    </w:p>
    <w:p w14:paraId="659BE570" w14:textId="77777777" w:rsidR="001C22C0" w:rsidRPr="007017C6" w:rsidRDefault="00D443F2" w:rsidP="001C22C0">
      <w:pPr>
        <w:spacing w:line="288" w:lineRule="auto"/>
        <w:jc w:val="both"/>
        <w:rPr>
          <w:rFonts w:ascii="Arial" w:hAnsi="Arial" w:cs="Arial"/>
          <w:sz w:val="22"/>
          <w:szCs w:val="22"/>
        </w:rPr>
      </w:pPr>
      <w:r w:rsidRPr="007017C6">
        <w:rPr>
          <w:rFonts w:ascii="Arial" w:hAnsi="Arial" w:cs="Arial"/>
          <w:sz w:val="22"/>
          <w:szCs w:val="22"/>
        </w:rPr>
        <w:t>Las actuaciones de comprobación y de imposición de penalidades por el incumplimiento previstas en el apartado 1 del artículo 217 LCSP, serán obligatorias en los contratos de servicios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bookmarkStart w:id="77" w:name="_Hlk115426881"/>
      <w:r w:rsidR="001C22C0" w:rsidRPr="007017C6">
        <w:rPr>
          <w:rFonts w:ascii="Arial" w:hAnsi="Arial" w:cs="Arial"/>
          <w:sz w:val="22"/>
          <w:szCs w:val="22"/>
        </w:rPr>
        <w:t xml:space="preserve"> A tales efectos, en estos contratos, el contratista deberá aportar en cada factura, certificado de los pagos a los subcontratistas del contrato. </w:t>
      </w:r>
    </w:p>
    <w:p w14:paraId="28BDE9A2" w14:textId="77777777" w:rsidR="001C22C0" w:rsidRPr="007017C6" w:rsidRDefault="001C22C0" w:rsidP="001C22C0">
      <w:pPr>
        <w:spacing w:line="288" w:lineRule="auto"/>
        <w:jc w:val="both"/>
        <w:rPr>
          <w:rFonts w:ascii="Arial" w:hAnsi="Arial" w:cs="Arial"/>
          <w:sz w:val="22"/>
          <w:szCs w:val="22"/>
        </w:rPr>
      </w:pPr>
    </w:p>
    <w:p w14:paraId="18B8AD91" w14:textId="77777777" w:rsidR="001C22C0" w:rsidRPr="007017C6" w:rsidRDefault="001C22C0" w:rsidP="001C22C0">
      <w:pPr>
        <w:spacing w:line="288" w:lineRule="auto"/>
        <w:jc w:val="both"/>
        <w:rPr>
          <w:rFonts w:ascii="Arial" w:hAnsi="Arial" w:cs="Arial"/>
          <w:sz w:val="22"/>
          <w:szCs w:val="22"/>
        </w:rPr>
      </w:pPr>
      <w:bookmarkStart w:id="78" w:name="_Hlk109206004"/>
      <w:r w:rsidRPr="007017C6">
        <w:rPr>
          <w:rFonts w:ascii="Arial" w:hAnsi="Arial" w:cs="Arial"/>
          <w:sz w:val="22"/>
          <w:szCs w:val="22"/>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017C6">
        <w:rPr>
          <w:rFonts w:ascii="Arial" w:hAnsi="Arial" w:cs="Arial"/>
          <w:b/>
          <w:bCs/>
          <w:sz w:val="22"/>
          <w:szCs w:val="22"/>
        </w:rPr>
        <w:t xml:space="preserve">apartado 22 del Anexo I </w:t>
      </w:r>
      <w:r w:rsidRPr="007017C6">
        <w:rPr>
          <w:rFonts w:ascii="Arial" w:hAnsi="Arial" w:cs="Arial"/>
          <w:sz w:val="22"/>
          <w:szCs w:val="22"/>
        </w:rPr>
        <w:t xml:space="preserve">al pliego podrá alcanzar hasta el cinco por ciento del precio del contrato, y podrá reiterarse cada mes mientras persista el impago hasta alcanzar el límite conjunto del 50 por ciento de dicho precio. </w:t>
      </w:r>
    </w:p>
    <w:bookmarkEnd w:id="77"/>
    <w:bookmarkEnd w:id="78"/>
    <w:p w14:paraId="7FE7529D" w14:textId="77777777" w:rsidR="00D443F2" w:rsidRPr="007017C6" w:rsidRDefault="00D443F2" w:rsidP="00D443F2">
      <w:pPr>
        <w:autoSpaceDE w:val="0"/>
        <w:autoSpaceDN w:val="0"/>
        <w:adjustRightInd w:val="0"/>
        <w:spacing w:line="288" w:lineRule="auto"/>
        <w:jc w:val="both"/>
        <w:rPr>
          <w:rFonts w:ascii="Arial" w:hAnsi="Arial" w:cs="Arial"/>
          <w:sz w:val="22"/>
          <w:szCs w:val="22"/>
        </w:rPr>
      </w:pPr>
    </w:p>
    <w:p w14:paraId="6859410D" w14:textId="77777777" w:rsidR="00D443F2" w:rsidRPr="007017C6" w:rsidRDefault="00D443F2" w:rsidP="00D443F2">
      <w:pPr>
        <w:autoSpaceDE w:val="0"/>
        <w:autoSpaceDN w:val="0"/>
        <w:adjustRightInd w:val="0"/>
        <w:spacing w:line="288" w:lineRule="auto"/>
        <w:jc w:val="both"/>
        <w:rPr>
          <w:rFonts w:ascii="Arial" w:hAnsi="Arial" w:cs="Arial"/>
          <w:b/>
          <w:sz w:val="22"/>
          <w:szCs w:val="22"/>
        </w:rPr>
      </w:pPr>
      <w:r w:rsidRPr="007017C6">
        <w:rPr>
          <w:rFonts w:ascii="Arial" w:hAnsi="Arial" w:cs="Arial"/>
          <w:sz w:val="22"/>
          <w:szCs w:val="22"/>
        </w:rPr>
        <w:t xml:space="preserve">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 que se realicen pagos directos a los subcontratistas. En el presente contrato se estará a lo dispuesto en el </w:t>
      </w:r>
      <w:r w:rsidRPr="007017C6">
        <w:rPr>
          <w:rFonts w:ascii="Arial" w:hAnsi="Arial" w:cs="Arial"/>
          <w:b/>
          <w:sz w:val="22"/>
          <w:szCs w:val="22"/>
        </w:rPr>
        <w:t>apartado 18 del Anexo I del pliego.</w:t>
      </w:r>
    </w:p>
    <w:p w14:paraId="43217ED7" w14:textId="77777777" w:rsidR="00D443F2" w:rsidRPr="007017C6" w:rsidRDefault="00D443F2" w:rsidP="00D443F2">
      <w:pPr>
        <w:autoSpaceDE w:val="0"/>
        <w:autoSpaceDN w:val="0"/>
        <w:adjustRightInd w:val="0"/>
        <w:spacing w:line="288" w:lineRule="auto"/>
        <w:jc w:val="both"/>
        <w:rPr>
          <w:rFonts w:ascii="Arial" w:hAnsi="Arial" w:cs="Arial"/>
          <w:b/>
          <w:sz w:val="22"/>
          <w:szCs w:val="22"/>
        </w:rPr>
      </w:pPr>
    </w:p>
    <w:p w14:paraId="770BE641" w14:textId="77777777" w:rsidR="00D443F2" w:rsidRPr="007017C6" w:rsidRDefault="00BC054A" w:rsidP="00D443F2">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De conformidad con la Disposición adicional quincuagésima primera, l</w:t>
      </w:r>
      <w:r w:rsidR="00D443F2" w:rsidRPr="007017C6">
        <w:rPr>
          <w:rFonts w:ascii="Arial" w:hAnsi="Arial" w:cs="Arial"/>
          <w:sz w:val="22"/>
          <w:szCs w:val="22"/>
        </w:rPr>
        <w:t xml:space="preserve">os pagos efectuados a favor del subcontratista se entenderán realizados por cuenta del contratista principal, manteniendo en relación con </w:t>
      </w:r>
      <w:smartTag w:uri="urn:schemas-microsoft-com:office:smarttags" w:element="PersonName">
        <w:smartTagPr>
          <w:attr w:name="ProductID" w:val="la Administraci￳n"/>
        </w:smartTagPr>
        <w:r w:rsidR="00D443F2" w:rsidRPr="007017C6">
          <w:rPr>
            <w:rFonts w:ascii="Arial" w:hAnsi="Arial" w:cs="Arial"/>
            <w:sz w:val="22"/>
            <w:szCs w:val="22"/>
          </w:rPr>
          <w:t>la Administración</w:t>
        </w:r>
      </w:smartTag>
      <w:r w:rsidR="00D443F2" w:rsidRPr="007017C6">
        <w:rPr>
          <w:rFonts w:ascii="Arial" w:hAnsi="Arial" w:cs="Arial"/>
          <w:sz w:val="22"/>
          <w:szCs w:val="22"/>
        </w:rPr>
        <w:t xml:space="preserve"> contratante la misma naturaleza de abonos a buena cuenta que la de las certificaciones de obra.</w:t>
      </w:r>
    </w:p>
    <w:p w14:paraId="1E8D37E3" w14:textId="77777777" w:rsidR="00D443F2" w:rsidRPr="007017C6" w:rsidRDefault="00D443F2" w:rsidP="00D443F2">
      <w:pPr>
        <w:autoSpaceDE w:val="0"/>
        <w:autoSpaceDN w:val="0"/>
        <w:adjustRightInd w:val="0"/>
        <w:spacing w:line="288" w:lineRule="auto"/>
        <w:ind w:firstLine="340"/>
        <w:jc w:val="both"/>
        <w:rPr>
          <w:rFonts w:ascii="Arial" w:hAnsi="Arial" w:cs="Arial"/>
          <w:sz w:val="22"/>
          <w:szCs w:val="22"/>
        </w:rPr>
      </w:pPr>
    </w:p>
    <w:p w14:paraId="2AA5C513" w14:textId="77777777" w:rsidR="00D443F2" w:rsidRPr="007017C6" w:rsidRDefault="00D443F2" w:rsidP="00D443F2">
      <w:pPr>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En ningún caso será imputable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el retraso en el pago derivado de la falta de conformidad del contratista principal a la factura presentada por el subcontratista.</w:t>
      </w:r>
    </w:p>
    <w:p w14:paraId="348639ED" w14:textId="77777777" w:rsidR="0020005C" w:rsidRPr="007017C6" w:rsidRDefault="0020005C" w:rsidP="00EF37D6">
      <w:pPr>
        <w:spacing w:line="288" w:lineRule="auto"/>
        <w:rPr>
          <w:rFonts w:ascii="Arial" w:hAnsi="Arial" w:cs="Arial"/>
          <w:sz w:val="22"/>
          <w:szCs w:val="22"/>
          <w:lang w:val="x-none"/>
        </w:rPr>
      </w:pPr>
    </w:p>
    <w:p w14:paraId="1C6912A4" w14:textId="77777777" w:rsidR="00B221E7" w:rsidRPr="007017C6" w:rsidRDefault="00FC0F24" w:rsidP="00026015">
      <w:pPr>
        <w:pStyle w:val="Ttulo3"/>
      </w:pPr>
      <w:bookmarkStart w:id="79" w:name="_Toc357606227"/>
      <w:bookmarkStart w:id="80" w:name="_Toc449363948"/>
      <w:bookmarkStart w:id="81" w:name="_Toc170738441"/>
      <w:r w:rsidRPr="007017C6">
        <w:t xml:space="preserve">Cláusula </w:t>
      </w:r>
      <w:r w:rsidR="00D443F2" w:rsidRPr="007017C6">
        <w:t>41</w:t>
      </w:r>
      <w:r w:rsidR="00B221E7" w:rsidRPr="007017C6">
        <w:t>. Modificación del contrato.</w:t>
      </w:r>
      <w:bookmarkEnd w:id="79"/>
      <w:bookmarkEnd w:id="80"/>
      <w:bookmarkEnd w:id="81"/>
    </w:p>
    <w:p w14:paraId="05FCD361" w14:textId="77777777" w:rsidR="00B221E7" w:rsidRPr="007017C6" w:rsidRDefault="00B221E7" w:rsidP="00B221E7">
      <w:pPr>
        <w:spacing w:line="288" w:lineRule="auto"/>
        <w:jc w:val="both"/>
        <w:rPr>
          <w:sz w:val="22"/>
          <w:szCs w:val="22"/>
        </w:rPr>
      </w:pPr>
    </w:p>
    <w:p w14:paraId="4F45F3C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Los contratos administrativos sólo podrán ser modificados por razones de interés público en los casos y en la forma previstos en la Subsección 4 ª de </w:t>
      </w:r>
      <w:smartTag w:uri="urn:schemas-microsoft-com:office:smarttags" w:element="PersonName">
        <w:smartTagPr>
          <w:attr w:name="ProductID" w:val="la Secci￳n"/>
        </w:smartTagPr>
        <w:r w:rsidRPr="007017C6">
          <w:rPr>
            <w:rFonts w:ascii="Arial" w:hAnsi="Arial" w:cs="Arial"/>
            <w:sz w:val="22"/>
            <w:szCs w:val="22"/>
          </w:rPr>
          <w:t>la Sección</w:t>
        </w:r>
      </w:smartTag>
      <w:r w:rsidRPr="007017C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y de acuerdo con el procedimiento regulado en el artículo 191 LCSP, con las particularidades previstas en el artículo 207 LCSP.</w:t>
      </w:r>
    </w:p>
    <w:p w14:paraId="49A4D97A" w14:textId="77777777" w:rsidR="00B221E7" w:rsidRPr="007017C6" w:rsidRDefault="00B221E7" w:rsidP="00B221E7">
      <w:pPr>
        <w:spacing w:line="288" w:lineRule="auto"/>
        <w:jc w:val="both"/>
        <w:rPr>
          <w:rFonts w:ascii="Arial" w:hAnsi="Arial" w:cs="Arial"/>
          <w:sz w:val="22"/>
          <w:szCs w:val="22"/>
        </w:rPr>
      </w:pPr>
    </w:p>
    <w:p w14:paraId="5437F729"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Los contratos administrativos celebrados por los órganos de contratación sólo podrán modificarse durante su vigencia cuando se dé alguno de los supuestos establecidos en el apartado 2 del artículo 203 LCSP.</w:t>
      </w:r>
    </w:p>
    <w:p w14:paraId="0211B192" w14:textId="77777777" w:rsidR="00B221E7" w:rsidRPr="007017C6" w:rsidRDefault="00B221E7" w:rsidP="00B221E7">
      <w:pPr>
        <w:spacing w:line="288" w:lineRule="auto"/>
        <w:jc w:val="both"/>
        <w:rPr>
          <w:rFonts w:ascii="Arial" w:hAnsi="Arial" w:cs="Arial"/>
          <w:sz w:val="22"/>
          <w:szCs w:val="22"/>
        </w:rPr>
      </w:pPr>
    </w:p>
    <w:p w14:paraId="7BD5E11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Procederá la modificación del contrato en los términos previstos en el pliego de cláusulas administrativas particulares, cuando así se haya establecido en el </w:t>
      </w:r>
      <w:r w:rsidR="00380945" w:rsidRPr="007017C6">
        <w:rPr>
          <w:rFonts w:ascii="Arial" w:hAnsi="Arial" w:cs="Arial"/>
          <w:b/>
          <w:bCs/>
          <w:sz w:val="22"/>
          <w:szCs w:val="22"/>
        </w:rPr>
        <w:t>apartado 2</w:t>
      </w:r>
      <w:r w:rsidR="004822F9" w:rsidRPr="007017C6">
        <w:rPr>
          <w:rFonts w:ascii="Arial" w:hAnsi="Arial" w:cs="Arial"/>
          <w:b/>
          <w:bCs/>
          <w:sz w:val="22"/>
          <w:szCs w:val="22"/>
        </w:rPr>
        <w:t>0</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en la forma y con el contenido señalado en el artículo 204 de la LCSP. </w:t>
      </w:r>
    </w:p>
    <w:p w14:paraId="57281767" w14:textId="77777777" w:rsidR="00B221E7" w:rsidRPr="007017C6" w:rsidRDefault="00B221E7" w:rsidP="00B221E7">
      <w:pPr>
        <w:spacing w:line="288" w:lineRule="auto"/>
        <w:jc w:val="both"/>
        <w:rPr>
          <w:rFonts w:ascii="Arial" w:hAnsi="Arial" w:cs="Arial"/>
          <w:sz w:val="22"/>
          <w:szCs w:val="22"/>
        </w:rPr>
      </w:pPr>
    </w:p>
    <w:p w14:paraId="3816AD40"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El porcentaje máximo del precio inicial del contrato al que puedan afectar las citadas modificaciones será el establecido en el </w:t>
      </w:r>
      <w:r w:rsidR="00EA729F" w:rsidRPr="007017C6">
        <w:rPr>
          <w:rFonts w:ascii="Arial" w:hAnsi="Arial" w:cs="Arial"/>
          <w:b/>
          <w:bCs/>
          <w:sz w:val="22"/>
          <w:szCs w:val="22"/>
        </w:rPr>
        <w:t>apartado 2</w:t>
      </w:r>
      <w:r w:rsidR="004822F9" w:rsidRPr="007017C6">
        <w:rPr>
          <w:rFonts w:ascii="Arial" w:hAnsi="Arial" w:cs="Arial"/>
          <w:b/>
          <w:bCs/>
          <w:sz w:val="22"/>
          <w:szCs w:val="22"/>
        </w:rPr>
        <w:t>0</w:t>
      </w:r>
      <w:r w:rsidRPr="007017C6">
        <w:rPr>
          <w:rFonts w:ascii="Arial" w:hAnsi="Arial" w:cs="Arial"/>
          <w:b/>
          <w:bCs/>
          <w:sz w:val="22"/>
          <w:szCs w:val="22"/>
        </w:rPr>
        <w:t xml:space="preserve"> del Anexo I</w:t>
      </w:r>
      <w:r w:rsidRPr="007017C6">
        <w:rPr>
          <w:rFonts w:ascii="Arial" w:hAnsi="Arial" w:cs="Arial"/>
          <w:sz w:val="22"/>
          <w:szCs w:val="22"/>
        </w:rPr>
        <w:t xml:space="preserve"> al presente pliego. </w:t>
      </w:r>
    </w:p>
    <w:p w14:paraId="59013A21" w14:textId="77777777" w:rsidR="00B221E7" w:rsidRPr="007017C6" w:rsidRDefault="00B221E7" w:rsidP="00B221E7">
      <w:pPr>
        <w:spacing w:line="288" w:lineRule="auto"/>
        <w:jc w:val="both"/>
        <w:rPr>
          <w:rFonts w:ascii="Arial" w:hAnsi="Arial" w:cs="Arial"/>
          <w:sz w:val="22"/>
          <w:szCs w:val="22"/>
        </w:rPr>
      </w:pPr>
    </w:p>
    <w:p w14:paraId="1F1FE193" w14:textId="77777777" w:rsidR="00B221E7" w:rsidRPr="007017C6" w:rsidRDefault="00B221E7" w:rsidP="00B221E7">
      <w:pPr>
        <w:spacing w:line="288" w:lineRule="auto"/>
        <w:jc w:val="both"/>
        <w:rPr>
          <w:rFonts w:ascii="Arial" w:hAnsi="Arial" w:cs="Arial"/>
          <w:sz w:val="22"/>
          <w:szCs w:val="22"/>
        </w:rPr>
      </w:pPr>
      <w:r w:rsidRPr="007017C6">
        <w:rPr>
          <w:rFonts w:ascii="Arial" w:hAnsi="Arial" w:cs="Arial"/>
          <w:sz w:val="22"/>
          <w:szCs w:val="22"/>
        </w:rPr>
        <w:t xml:space="preserve">Las modificaciones acordadas por el órgano de contratación serán obligatorias para los contratistas en los términos establecidos en el artículo 206 LCSP, debiendo formalizarse </w:t>
      </w:r>
      <w:r w:rsidR="00B84BFF" w:rsidRPr="007017C6">
        <w:rPr>
          <w:rFonts w:ascii="Arial" w:hAnsi="Arial" w:cs="Arial"/>
          <w:sz w:val="22"/>
          <w:szCs w:val="22"/>
        </w:rPr>
        <w:t xml:space="preserve">en los mismos términos empleados en la adjudicación </w:t>
      </w:r>
      <w:r w:rsidRPr="007017C6">
        <w:rPr>
          <w:rFonts w:ascii="Arial" w:hAnsi="Arial" w:cs="Arial"/>
          <w:sz w:val="22"/>
          <w:szCs w:val="22"/>
        </w:rPr>
        <w:t>conforme a lo dispuesto en el artículo 153 LCSP y publicarse de acuerdo con lo establecido en los artículos 207 y 63 de la citada ley.</w:t>
      </w:r>
    </w:p>
    <w:p w14:paraId="251D9939" w14:textId="77777777" w:rsidR="002A6866" w:rsidRPr="007017C6" w:rsidRDefault="002A6866" w:rsidP="00B221E7">
      <w:pPr>
        <w:spacing w:line="288" w:lineRule="auto"/>
        <w:jc w:val="both"/>
        <w:rPr>
          <w:rFonts w:ascii="Arial" w:hAnsi="Arial" w:cs="Arial"/>
          <w:sz w:val="22"/>
          <w:szCs w:val="22"/>
        </w:rPr>
      </w:pPr>
    </w:p>
    <w:p w14:paraId="7B8BEADB" w14:textId="77777777" w:rsidR="002A6866" w:rsidRPr="007017C6" w:rsidRDefault="002A6866" w:rsidP="002A6866">
      <w:pPr>
        <w:spacing w:line="288" w:lineRule="auto"/>
        <w:jc w:val="both"/>
        <w:rPr>
          <w:rFonts w:ascii="Arial" w:hAnsi="Arial" w:cs="Arial"/>
          <w:sz w:val="22"/>
          <w:szCs w:val="22"/>
        </w:rPr>
      </w:pPr>
      <w:r w:rsidRPr="007017C6">
        <w:rPr>
          <w:rFonts w:ascii="Arial" w:hAnsi="Arial" w:cs="Arial"/>
          <w:sz w:val="22"/>
          <w:szCs w:val="22"/>
        </w:rPr>
        <w:t xml:space="preserve">En lo concerniente a su régimen se estará a lo dispuesto en </w:t>
      </w:r>
      <w:smartTag w:uri="urn:schemas-microsoft-com:office:smarttags" w:element="PersonName">
        <w:smartTagPr>
          <w:attr w:name="ProductID" w:val="la Subsecci￳n"/>
        </w:smartTagPr>
        <w:r w:rsidRPr="007017C6">
          <w:rPr>
            <w:rFonts w:ascii="Arial" w:hAnsi="Arial" w:cs="Arial"/>
            <w:sz w:val="22"/>
            <w:szCs w:val="22"/>
          </w:rPr>
          <w:t>la Subsección</w:t>
        </w:r>
      </w:smartTag>
      <w:r w:rsidRPr="007017C6">
        <w:rPr>
          <w:rFonts w:ascii="Arial" w:hAnsi="Arial" w:cs="Arial"/>
          <w:sz w:val="22"/>
          <w:szCs w:val="22"/>
        </w:rPr>
        <w:t xml:space="preserve"> 4 ª de </w:t>
      </w:r>
      <w:smartTag w:uri="urn:schemas-microsoft-com:office:smarttags" w:element="PersonName">
        <w:smartTagPr>
          <w:attr w:name="ProductID" w:val="la Secci￳n"/>
        </w:smartTagPr>
        <w:r w:rsidRPr="007017C6">
          <w:rPr>
            <w:rFonts w:ascii="Arial" w:hAnsi="Arial" w:cs="Arial"/>
            <w:sz w:val="22"/>
            <w:szCs w:val="22"/>
          </w:rPr>
          <w:t>la Sección</w:t>
        </w:r>
      </w:smartTag>
      <w:r w:rsidRPr="007017C6">
        <w:rPr>
          <w:rFonts w:ascii="Arial" w:hAnsi="Arial" w:cs="Arial"/>
          <w:sz w:val="22"/>
          <w:szCs w:val="22"/>
        </w:rPr>
        <w:t xml:space="preserve"> 3ª del Capítulo I del Título I del Libro Segundo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y los artículos 191 y 203 LCPS, así como a lo dispuesto reglamentariamente. </w:t>
      </w:r>
    </w:p>
    <w:p w14:paraId="41BDDAE1" w14:textId="77777777" w:rsidR="00B221E7" w:rsidRPr="007017C6" w:rsidRDefault="00B221E7" w:rsidP="00B221E7">
      <w:pPr>
        <w:rPr>
          <w:sz w:val="22"/>
          <w:szCs w:val="22"/>
        </w:rPr>
      </w:pPr>
    </w:p>
    <w:p w14:paraId="2B82C561" w14:textId="77777777" w:rsidR="00B221E7" w:rsidRPr="007017C6" w:rsidRDefault="00B221E7" w:rsidP="00B221E7">
      <w:pPr>
        <w:spacing w:after="120" w:line="288" w:lineRule="auto"/>
        <w:jc w:val="both"/>
        <w:rPr>
          <w:rFonts w:ascii="Arial" w:hAnsi="Arial" w:cs="Arial"/>
          <w:sz w:val="22"/>
          <w:szCs w:val="22"/>
        </w:rPr>
      </w:pPr>
      <w:r w:rsidRPr="007017C6">
        <w:rPr>
          <w:rFonts w:ascii="Arial" w:hAnsi="Arial" w:cs="Arial"/>
          <w:sz w:val="22"/>
          <w:szCs w:val="22"/>
        </w:rPr>
        <w:t xml:space="preserve">De conformidad con lo dispuesto en el artículo 309 LCSP, en los casos en que la determinación del precio se realice </w:t>
      </w:r>
      <w:r w:rsidR="00FF2CC6" w:rsidRPr="007017C6">
        <w:rPr>
          <w:rFonts w:ascii="Arial" w:hAnsi="Arial" w:cs="Arial"/>
          <w:sz w:val="22"/>
          <w:szCs w:val="22"/>
        </w:rPr>
        <w:t xml:space="preserve">mediante unidades de ejecución, </w:t>
      </w:r>
      <w:r w:rsidRPr="007017C6">
        <w:rPr>
          <w:rFonts w:ascii="Arial" w:hAnsi="Arial" w:cs="Arial"/>
          <w:sz w:val="22"/>
          <w:szCs w:val="22"/>
        </w:rPr>
        <w:t xml:space="preserve">no tendrán la </w:t>
      </w:r>
      <w:r w:rsidR="002A6866" w:rsidRPr="007017C6">
        <w:rPr>
          <w:rFonts w:ascii="Arial" w:hAnsi="Arial" w:cs="Arial"/>
          <w:sz w:val="22"/>
          <w:szCs w:val="22"/>
        </w:rPr>
        <w:t>consideración de modificaciones</w:t>
      </w:r>
      <w:r w:rsidR="00FF2CC6" w:rsidRPr="007017C6">
        <w:rPr>
          <w:rFonts w:ascii="Arial" w:hAnsi="Arial" w:cs="Arial"/>
          <w:sz w:val="22"/>
          <w:szCs w:val="22"/>
        </w:rPr>
        <w:t xml:space="preserve">, siempre que así se haya establecido en el pliego de cláusulas administrativas particulares, </w:t>
      </w:r>
      <w:r w:rsidRPr="007017C6">
        <w:rPr>
          <w:rFonts w:ascii="Arial" w:hAnsi="Arial" w:cs="Arial"/>
          <w:sz w:val="22"/>
          <w:szCs w:val="22"/>
        </w:rPr>
        <w:t xml:space="preserve">la variación que durante la correcta ejecución de la prestación se produzca exclusivamente en el número de unidades realmente ejecutadas sobre las previstas en el contrato, las cuales podrán ser recogidas en la liquidación, siempre que no representen un incremento del gasto superior al 10 por ciento del precio del contrato. </w:t>
      </w:r>
    </w:p>
    <w:p w14:paraId="52DAD355" w14:textId="77777777" w:rsidR="00FF2CC6" w:rsidRPr="007017C6" w:rsidRDefault="00FF2CC6" w:rsidP="00B221E7">
      <w:pPr>
        <w:spacing w:after="120" w:line="288" w:lineRule="auto"/>
        <w:jc w:val="both"/>
        <w:rPr>
          <w:rFonts w:ascii="Arial" w:hAnsi="Arial" w:cs="Arial"/>
          <w:sz w:val="22"/>
          <w:szCs w:val="22"/>
        </w:rPr>
      </w:pPr>
      <w:r w:rsidRPr="007017C6">
        <w:rPr>
          <w:rFonts w:ascii="Arial" w:hAnsi="Arial" w:cs="Arial"/>
          <w:sz w:val="22"/>
          <w:szCs w:val="22"/>
        </w:rPr>
        <w:t>En el</w:t>
      </w:r>
      <w:r w:rsidR="001E357D" w:rsidRPr="007017C6">
        <w:rPr>
          <w:rFonts w:ascii="Arial" w:hAnsi="Arial" w:cs="Arial"/>
          <w:sz w:val="22"/>
          <w:szCs w:val="22"/>
        </w:rPr>
        <w:t xml:space="preserve"> presente contrato, la posibilidad de incrementar el número de unidades hasta el 10 por ciento del precio del contrato, se establece en el </w:t>
      </w:r>
      <w:r w:rsidR="001E357D" w:rsidRPr="007017C6">
        <w:rPr>
          <w:rFonts w:ascii="Arial" w:hAnsi="Arial" w:cs="Arial"/>
          <w:b/>
          <w:sz w:val="22"/>
          <w:szCs w:val="22"/>
        </w:rPr>
        <w:t>apartad</w:t>
      </w:r>
      <w:r w:rsidR="00EF66B5" w:rsidRPr="007017C6">
        <w:rPr>
          <w:rFonts w:ascii="Arial" w:hAnsi="Arial" w:cs="Arial"/>
          <w:b/>
          <w:sz w:val="22"/>
          <w:szCs w:val="22"/>
        </w:rPr>
        <w:t>o</w:t>
      </w:r>
      <w:r w:rsidR="00F75C38" w:rsidRPr="007017C6">
        <w:rPr>
          <w:rFonts w:ascii="Arial" w:hAnsi="Arial" w:cs="Arial"/>
          <w:b/>
          <w:sz w:val="22"/>
          <w:szCs w:val="22"/>
        </w:rPr>
        <w:t xml:space="preserve"> 5</w:t>
      </w:r>
      <w:r w:rsidR="001E357D" w:rsidRPr="007017C6">
        <w:rPr>
          <w:rFonts w:ascii="Arial" w:hAnsi="Arial" w:cs="Arial"/>
          <w:b/>
          <w:sz w:val="22"/>
          <w:szCs w:val="22"/>
        </w:rPr>
        <w:t xml:space="preserve"> del Anexo I</w:t>
      </w:r>
      <w:r w:rsidR="001E357D" w:rsidRPr="007017C6">
        <w:rPr>
          <w:rFonts w:ascii="Arial" w:hAnsi="Arial" w:cs="Arial"/>
          <w:sz w:val="22"/>
          <w:szCs w:val="22"/>
        </w:rPr>
        <w:t xml:space="preserve"> al presente pliego.</w:t>
      </w:r>
    </w:p>
    <w:p w14:paraId="2FEA4D74" w14:textId="77777777" w:rsidR="00B221E7" w:rsidRPr="007017C6" w:rsidRDefault="00B221E7" w:rsidP="00B221E7">
      <w:pPr>
        <w:rPr>
          <w:sz w:val="22"/>
          <w:szCs w:val="22"/>
        </w:rPr>
      </w:pPr>
    </w:p>
    <w:p w14:paraId="4AAA325B" w14:textId="77777777" w:rsidR="00B221E7" w:rsidRPr="007017C6" w:rsidRDefault="00FA051A" w:rsidP="00026015">
      <w:pPr>
        <w:pStyle w:val="Ttulo3"/>
      </w:pPr>
      <w:bookmarkStart w:id="82" w:name="_Toc357606228"/>
      <w:bookmarkStart w:id="83" w:name="_Toc449363949"/>
      <w:bookmarkStart w:id="84" w:name="_Toc170738442"/>
      <w:r w:rsidRPr="007017C6">
        <w:t xml:space="preserve">Cláusula </w:t>
      </w:r>
      <w:r w:rsidR="00D443F2" w:rsidRPr="007017C6">
        <w:t>42.</w:t>
      </w:r>
      <w:r w:rsidR="00B221E7" w:rsidRPr="007017C6">
        <w:t xml:space="preserve"> Suspensión del contrato.</w:t>
      </w:r>
      <w:bookmarkEnd w:id="82"/>
      <w:bookmarkEnd w:id="83"/>
      <w:bookmarkEnd w:id="84"/>
    </w:p>
    <w:p w14:paraId="7E5AB761" w14:textId="77777777" w:rsidR="00B221E7" w:rsidRPr="007017C6" w:rsidRDefault="00B221E7" w:rsidP="00B221E7">
      <w:pPr>
        <w:rPr>
          <w:sz w:val="22"/>
          <w:szCs w:val="22"/>
        </w:rPr>
      </w:pPr>
    </w:p>
    <w:p w14:paraId="7939FAC6" w14:textId="77777777" w:rsidR="0020005C" w:rsidRPr="007017C6" w:rsidRDefault="00B221E7" w:rsidP="002D33E8">
      <w:pPr>
        <w:spacing w:after="120" w:line="288" w:lineRule="auto"/>
        <w:jc w:val="both"/>
        <w:rPr>
          <w:rFonts w:ascii="Arial" w:hAnsi="Arial" w:cs="Arial"/>
          <w:sz w:val="22"/>
          <w:szCs w:val="22"/>
        </w:rPr>
      </w:pP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por razones de interés público, podrá acordar la suspensión de la ejecución del contrato. Igualmente, procederá la suspensión del contrato si se diese la circunstancia señalada en el artículo 198.5 LCSP. A efectos de la suspensión del contrato se estará a lo dispuesto en el artículo 208 LCSP, así como en los preceptos co</w:t>
      </w:r>
      <w:r w:rsidR="002D33E8" w:rsidRPr="007017C6">
        <w:rPr>
          <w:rFonts w:ascii="Arial" w:hAnsi="Arial" w:cs="Arial"/>
          <w:sz w:val="22"/>
          <w:szCs w:val="22"/>
        </w:rPr>
        <w:t>ncordantes del RGLCAP.</w:t>
      </w:r>
    </w:p>
    <w:p w14:paraId="4056658E" w14:textId="77777777" w:rsidR="0020005C" w:rsidRPr="007017C6" w:rsidRDefault="0020005C" w:rsidP="00EF37D6">
      <w:pPr>
        <w:pStyle w:val="Textoindependiente"/>
        <w:rPr>
          <w:rFonts w:ascii="Arial" w:hAnsi="Arial" w:cs="Arial"/>
          <w:sz w:val="22"/>
          <w:szCs w:val="22"/>
        </w:rPr>
      </w:pPr>
      <w:r w:rsidRPr="007017C6">
        <w:rPr>
          <w:rFonts w:ascii="Arial" w:hAnsi="Arial" w:cs="Arial"/>
          <w:sz w:val="22"/>
          <w:szCs w:val="22"/>
        </w:rPr>
        <w:lastRenderedPageBreak/>
        <w:t xml:space="preserve">De conformidad con el artículo 208 LCSP, si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acordase la suspensión del contrato o aquella tuviere lugar por la aplicación de lo dispuesto en el artículo 198.5 LCSP,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abonará al contratista los daños y perjuicios efectivamente sufridos por éste con sujeción a las reglas establecidas en el </w:t>
      </w:r>
      <w:r w:rsidR="00014452" w:rsidRPr="007017C6">
        <w:rPr>
          <w:rFonts w:ascii="Arial" w:hAnsi="Arial" w:cs="Arial"/>
          <w:b/>
          <w:sz w:val="22"/>
          <w:szCs w:val="22"/>
        </w:rPr>
        <w:t>ap</w:t>
      </w:r>
      <w:r w:rsidR="00EF66B5" w:rsidRPr="007017C6">
        <w:rPr>
          <w:rFonts w:ascii="Arial" w:hAnsi="Arial" w:cs="Arial"/>
          <w:b/>
          <w:sz w:val="22"/>
          <w:szCs w:val="22"/>
        </w:rPr>
        <w:t>art</w:t>
      </w:r>
      <w:r w:rsidR="00F75C38" w:rsidRPr="007017C6">
        <w:rPr>
          <w:rFonts w:ascii="Arial" w:hAnsi="Arial" w:cs="Arial"/>
          <w:b/>
          <w:sz w:val="22"/>
          <w:szCs w:val="22"/>
        </w:rPr>
        <w:t>ado 2</w:t>
      </w:r>
      <w:r w:rsidR="004822F9" w:rsidRPr="007017C6">
        <w:rPr>
          <w:rFonts w:ascii="Arial" w:hAnsi="Arial" w:cs="Arial"/>
          <w:b/>
          <w:sz w:val="22"/>
          <w:szCs w:val="22"/>
          <w:lang w:val="es-ES"/>
        </w:rPr>
        <w:t>1</w:t>
      </w:r>
      <w:r w:rsidRPr="007017C6">
        <w:rPr>
          <w:rFonts w:ascii="Arial" w:hAnsi="Arial" w:cs="Arial"/>
          <w:b/>
          <w:sz w:val="22"/>
          <w:szCs w:val="22"/>
        </w:rPr>
        <w:t xml:space="preserve"> del Anexo I</w:t>
      </w:r>
      <w:r w:rsidRPr="007017C6">
        <w:rPr>
          <w:rFonts w:ascii="Arial" w:hAnsi="Arial" w:cs="Arial"/>
          <w:sz w:val="22"/>
          <w:szCs w:val="22"/>
        </w:rPr>
        <w:t xml:space="preserve"> al pliego.</w:t>
      </w:r>
    </w:p>
    <w:p w14:paraId="4D82DA84" w14:textId="77777777" w:rsidR="004F4A43" w:rsidRPr="007017C6" w:rsidRDefault="004F4A43" w:rsidP="00EF37D6">
      <w:pPr>
        <w:spacing w:line="288" w:lineRule="auto"/>
        <w:jc w:val="both"/>
        <w:rPr>
          <w:rFonts w:ascii="Arial" w:hAnsi="Arial" w:cs="Arial"/>
          <w:sz w:val="22"/>
          <w:szCs w:val="22"/>
          <w:lang w:val="x-none"/>
        </w:rPr>
      </w:pPr>
    </w:p>
    <w:p w14:paraId="3005E34E" w14:textId="77777777" w:rsidR="0020005C" w:rsidRPr="007017C6" w:rsidRDefault="00526E05" w:rsidP="005A71F0">
      <w:pPr>
        <w:pStyle w:val="Ttulo1"/>
        <w:rPr>
          <w:sz w:val="22"/>
          <w:szCs w:val="22"/>
        </w:rPr>
      </w:pPr>
      <w:bookmarkStart w:id="85" w:name="_Toc170738443"/>
      <w:r w:rsidRPr="007017C6">
        <w:rPr>
          <w:sz w:val="22"/>
          <w:szCs w:val="22"/>
        </w:rPr>
        <w:t>CAPÍTULO I</w:t>
      </w:r>
      <w:r w:rsidR="00D443F2" w:rsidRPr="007017C6">
        <w:rPr>
          <w:sz w:val="22"/>
          <w:szCs w:val="22"/>
          <w:lang w:val="es-ES"/>
        </w:rPr>
        <w:t>II</w:t>
      </w:r>
      <w:r w:rsidR="0020005C" w:rsidRPr="007017C6">
        <w:rPr>
          <w:sz w:val="22"/>
          <w:szCs w:val="22"/>
        </w:rPr>
        <w:t>. Extinción del contrato.</w:t>
      </w:r>
      <w:bookmarkEnd w:id="85"/>
    </w:p>
    <w:p w14:paraId="6CEDE9A5" w14:textId="77777777" w:rsidR="00416035" w:rsidRPr="007017C6" w:rsidRDefault="00416035" w:rsidP="00EF37D6">
      <w:pPr>
        <w:spacing w:line="288" w:lineRule="auto"/>
        <w:rPr>
          <w:rFonts w:ascii="Arial" w:hAnsi="Arial" w:cs="Arial"/>
          <w:sz w:val="22"/>
          <w:szCs w:val="22"/>
          <w:lang w:val="x-none"/>
        </w:rPr>
      </w:pPr>
    </w:p>
    <w:p w14:paraId="7E2955A0" w14:textId="77777777" w:rsidR="002A6866" w:rsidRPr="007017C6" w:rsidRDefault="002A6866" w:rsidP="002A6866">
      <w:pPr>
        <w:rPr>
          <w:sz w:val="22"/>
          <w:szCs w:val="22"/>
          <w:lang w:val="x-none"/>
        </w:rPr>
      </w:pPr>
    </w:p>
    <w:p w14:paraId="12C6D08A" w14:textId="77777777" w:rsidR="006228B4" w:rsidRPr="007017C6" w:rsidRDefault="00FC0F24" w:rsidP="00026015">
      <w:pPr>
        <w:pStyle w:val="Ttulo3"/>
      </w:pPr>
      <w:bookmarkStart w:id="86" w:name="_Toc449363928"/>
      <w:bookmarkStart w:id="87" w:name="_Toc170738444"/>
      <w:r w:rsidRPr="007017C6">
        <w:t xml:space="preserve">Cláusula </w:t>
      </w:r>
      <w:r w:rsidR="00D443F2" w:rsidRPr="007017C6">
        <w:t>43</w:t>
      </w:r>
      <w:r w:rsidR="006228B4" w:rsidRPr="007017C6">
        <w:t>. Resolución del contrato.</w:t>
      </w:r>
      <w:bookmarkEnd w:id="86"/>
      <w:bookmarkEnd w:id="87"/>
    </w:p>
    <w:p w14:paraId="703B09E2" w14:textId="77777777" w:rsidR="006228B4" w:rsidRPr="007017C6" w:rsidRDefault="006228B4" w:rsidP="006228B4">
      <w:pPr>
        <w:rPr>
          <w:sz w:val="22"/>
          <w:szCs w:val="22"/>
          <w:lang w:val="x-none" w:eastAsia="x-none"/>
        </w:rPr>
      </w:pPr>
    </w:p>
    <w:p w14:paraId="23F71572" w14:textId="77777777" w:rsidR="006228B4" w:rsidRPr="007017C6" w:rsidRDefault="006228B4" w:rsidP="006228B4">
      <w:pPr>
        <w:spacing w:after="120" w:line="288" w:lineRule="auto"/>
        <w:jc w:val="both"/>
        <w:rPr>
          <w:rFonts w:ascii="Arial" w:hAnsi="Arial" w:cs="Arial"/>
          <w:sz w:val="22"/>
          <w:szCs w:val="22"/>
        </w:rPr>
      </w:pPr>
      <w:r w:rsidRPr="007017C6">
        <w:rPr>
          <w:rFonts w:ascii="Arial" w:hAnsi="Arial" w:cs="Arial"/>
          <w:sz w:val="22"/>
          <w:szCs w:val="22"/>
        </w:rPr>
        <w:t>Son causas de resolución del contrato las recogidas en los artículos 211 y 313 LCSP,</w:t>
      </w:r>
      <w:r w:rsidRPr="007017C6">
        <w:rPr>
          <w:sz w:val="22"/>
          <w:szCs w:val="22"/>
        </w:rPr>
        <w:t xml:space="preserve"> </w:t>
      </w:r>
      <w:r w:rsidRPr="007017C6">
        <w:rPr>
          <w:rFonts w:ascii="Arial" w:hAnsi="Arial" w:cs="Arial"/>
          <w:sz w:val="22"/>
          <w:szCs w:val="22"/>
        </w:rPr>
        <w:t xml:space="preserve">así como las previstas en </w:t>
      </w:r>
      <w:r w:rsidR="00EF66B5" w:rsidRPr="007017C6">
        <w:rPr>
          <w:rFonts w:ascii="Arial" w:hAnsi="Arial" w:cs="Arial"/>
          <w:b/>
          <w:sz w:val="22"/>
          <w:szCs w:val="22"/>
        </w:rPr>
        <w:t xml:space="preserve">el apartado </w:t>
      </w:r>
      <w:r w:rsidR="00F75C38" w:rsidRPr="007017C6">
        <w:rPr>
          <w:rFonts w:ascii="Arial" w:hAnsi="Arial" w:cs="Arial"/>
          <w:b/>
          <w:sz w:val="22"/>
          <w:szCs w:val="22"/>
        </w:rPr>
        <w:t>2</w:t>
      </w:r>
      <w:r w:rsidR="00372F83" w:rsidRPr="007017C6">
        <w:rPr>
          <w:rFonts w:ascii="Arial" w:hAnsi="Arial" w:cs="Arial"/>
          <w:b/>
          <w:sz w:val="22"/>
          <w:szCs w:val="22"/>
        </w:rPr>
        <w:t>3</w:t>
      </w:r>
      <w:r w:rsidRPr="007017C6">
        <w:rPr>
          <w:rFonts w:ascii="Arial" w:hAnsi="Arial" w:cs="Arial"/>
          <w:b/>
          <w:sz w:val="22"/>
          <w:szCs w:val="22"/>
        </w:rPr>
        <w:t xml:space="preserve"> del Anexo I</w:t>
      </w:r>
      <w:r w:rsidRPr="007017C6">
        <w:rPr>
          <w:rFonts w:ascii="Arial" w:hAnsi="Arial" w:cs="Arial"/>
          <w:sz w:val="22"/>
          <w:szCs w:val="22"/>
        </w:rPr>
        <w:t xml:space="preserve"> al pliego.</w:t>
      </w:r>
    </w:p>
    <w:p w14:paraId="58FE7115"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De conformidad con el artículo 211.2 LCSP, en los casos en que concurran diversas causas de resolución del contrato con diferentes efectos en cuanto a las consecuencias económicas de la extinción, deberá atenderse a la que haya aparecido con prioridad en el tiempo.</w:t>
      </w:r>
    </w:p>
    <w:p w14:paraId="34451516" w14:textId="77777777" w:rsidR="006228B4" w:rsidRPr="007017C6" w:rsidRDefault="006228B4" w:rsidP="006228B4">
      <w:pPr>
        <w:spacing w:line="288" w:lineRule="auto"/>
        <w:jc w:val="both"/>
        <w:rPr>
          <w:rFonts w:ascii="Arial" w:hAnsi="Arial" w:cs="Arial"/>
          <w:sz w:val="22"/>
          <w:szCs w:val="22"/>
        </w:rPr>
      </w:pPr>
    </w:p>
    <w:p w14:paraId="5946BA64"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La resolución del contrato se acordará por el órgano de contratación de conformidad con lo dispuesto en el artículo 212.1 LCSP mediante procedimiento tramitado en la forma reglamentariamente establecida.</w:t>
      </w:r>
    </w:p>
    <w:p w14:paraId="09698086" w14:textId="77777777" w:rsidR="006228B4" w:rsidRPr="007017C6" w:rsidRDefault="006228B4" w:rsidP="006228B4">
      <w:pPr>
        <w:spacing w:line="288" w:lineRule="auto"/>
        <w:jc w:val="both"/>
        <w:rPr>
          <w:rFonts w:ascii="Arial" w:hAnsi="Arial" w:cs="Arial"/>
          <w:strike/>
          <w:sz w:val="22"/>
          <w:szCs w:val="22"/>
        </w:rPr>
      </w:pPr>
    </w:p>
    <w:p w14:paraId="2F744143"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 xml:space="preserve">Cuando el contrato se resuelva por incumplimiento culpable del contratista le será </w:t>
      </w:r>
      <w:r w:rsidR="00B84BFF" w:rsidRPr="007017C6">
        <w:rPr>
          <w:rFonts w:ascii="Arial" w:hAnsi="Arial" w:cs="Arial"/>
          <w:sz w:val="22"/>
          <w:szCs w:val="22"/>
        </w:rPr>
        <w:t xml:space="preserve">exigible una indemnización a </w:t>
      </w:r>
      <w:smartTag w:uri="urn:schemas-microsoft-com:office:smarttags" w:element="PersonName">
        <w:smartTagPr>
          <w:attr w:name="ProductID" w:val="la Administraci￳n"/>
        </w:smartTagPr>
        <w:r w:rsidR="00B84BFF" w:rsidRPr="007017C6">
          <w:rPr>
            <w:rFonts w:ascii="Arial" w:hAnsi="Arial" w:cs="Arial"/>
            <w:sz w:val="22"/>
            <w:szCs w:val="22"/>
          </w:rPr>
          <w:t>la Administración</w:t>
        </w:r>
      </w:smartTag>
      <w:r w:rsidR="00B84BFF" w:rsidRPr="007017C6">
        <w:rPr>
          <w:rFonts w:ascii="Arial" w:hAnsi="Arial" w:cs="Arial"/>
          <w:sz w:val="22"/>
          <w:szCs w:val="22"/>
        </w:rPr>
        <w:t xml:space="preserve"> por </w:t>
      </w:r>
      <w:r w:rsidRPr="007017C6">
        <w:rPr>
          <w:rFonts w:ascii="Arial" w:hAnsi="Arial" w:cs="Arial"/>
          <w:sz w:val="22"/>
          <w:szCs w:val="22"/>
        </w:rPr>
        <w:t xml:space="preserve">los daños y perjuicios ocasionados. La determinación de los daños y perjuicios que deba indemnizar el contratista se llevará a cabo por el órgano de contratación en decisión motivada previa audiencia del mismo, atendiendo, entre otros factores, al retraso que implique para la inversión proyectada y a los mayores gastos que ocasione a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 xml:space="preserve"> </w:t>
      </w:r>
    </w:p>
    <w:p w14:paraId="19F8841B" w14:textId="77777777" w:rsidR="006228B4" w:rsidRPr="007017C6" w:rsidRDefault="006228B4" w:rsidP="006228B4">
      <w:pPr>
        <w:spacing w:line="288" w:lineRule="auto"/>
        <w:jc w:val="both"/>
        <w:rPr>
          <w:rFonts w:ascii="Arial" w:hAnsi="Arial" w:cs="Arial"/>
          <w:sz w:val="22"/>
          <w:szCs w:val="22"/>
        </w:rPr>
      </w:pPr>
    </w:p>
    <w:p w14:paraId="6DF0AE56" w14:textId="77777777" w:rsidR="00450E1E" w:rsidRPr="007017C6" w:rsidRDefault="006228B4" w:rsidP="00025E7F">
      <w:pPr>
        <w:spacing w:line="288" w:lineRule="auto"/>
        <w:jc w:val="both"/>
        <w:rPr>
          <w:rFonts w:ascii="Arial" w:hAnsi="Arial" w:cs="Arial"/>
          <w:sz w:val="22"/>
          <w:szCs w:val="22"/>
        </w:rPr>
      </w:pPr>
      <w:r w:rsidRPr="007017C6">
        <w:rPr>
          <w:rFonts w:ascii="Arial" w:hAnsi="Arial" w:cs="Arial"/>
          <w:sz w:val="22"/>
          <w:szCs w:val="22"/>
        </w:rPr>
        <w:t xml:space="preserve">Para la aplicación de las causas de resolución se estará a lo dispuesto en el artículo 212 LCSP y para sus efectos a lo dispuesto en los artículos 213 y 313 LCSP, así como en su caso, a lo dispuesto </w:t>
      </w:r>
      <w:r w:rsidR="00025E7F" w:rsidRPr="007017C6">
        <w:rPr>
          <w:rFonts w:ascii="Arial" w:hAnsi="Arial" w:cs="Arial"/>
          <w:sz w:val="22"/>
          <w:szCs w:val="22"/>
        </w:rPr>
        <w:t>en el desarrollo reglamentario.</w:t>
      </w:r>
    </w:p>
    <w:p w14:paraId="455D11BA" w14:textId="77777777" w:rsidR="002A6866" w:rsidRPr="007017C6" w:rsidRDefault="002A6866" w:rsidP="002A6866">
      <w:pPr>
        <w:spacing w:line="288" w:lineRule="auto"/>
        <w:jc w:val="both"/>
        <w:rPr>
          <w:sz w:val="22"/>
          <w:szCs w:val="22"/>
        </w:rPr>
      </w:pPr>
    </w:p>
    <w:p w14:paraId="1E7DE969" w14:textId="77777777" w:rsidR="002A6866" w:rsidRPr="007017C6" w:rsidRDefault="00044F58" w:rsidP="00026015">
      <w:pPr>
        <w:pStyle w:val="Ttulo3"/>
      </w:pPr>
      <w:bookmarkStart w:id="88" w:name="_Toc357606242"/>
      <w:bookmarkStart w:id="89" w:name="_Toc449363963"/>
      <w:bookmarkStart w:id="90" w:name="_Toc170738445"/>
      <w:r w:rsidRPr="007017C6">
        <w:t xml:space="preserve">Cláusula </w:t>
      </w:r>
      <w:r w:rsidR="00D443F2" w:rsidRPr="007017C6">
        <w:t>44</w:t>
      </w:r>
      <w:r w:rsidR="002A6866" w:rsidRPr="007017C6">
        <w:t>. Forma de presentación</w:t>
      </w:r>
      <w:bookmarkEnd w:id="88"/>
      <w:bookmarkEnd w:id="89"/>
      <w:r w:rsidR="00BC054A" w:rsidRPr="007017C6">
        <w:t>.</w:t>
      </w:r>
      <w:bookmarkEnd w:id="90"/>
    </w:p>
    <w:p w14:paraId="5F7016A4" w14:textId="77777777" w:rsidR="002A6866" w:rsidRPr="007017C6" w:rsidRDefault="002A6866" w:rsidP="002A6866">
      <w:pPr>
        <w:spacing w:line="288" w:lineRule="auto"/>
        <w:jc w:val="both"/>
        <w:rPr>
          <w:sz w:val="22"/>
          <w:szCs w:val="22"/>
        </w:rPr>
      </w:pPr>
    </w:p>
    <w:p w14:paraId="6A2185F1"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adjudicatario, en su caso, queda obligado a presentar los ejemplares completos del trabajo objeto del contrato que se determinan en el Pliego de Prescr</w:t>
      </w:r>
      <w:r w:rsidR="006228B4" w:rsidRPr="007017C6">
        <w:rPr>
          <w:rFonts w:ascii="Arial" w:hAnsi="Arial" w:cs="Arial"/>
          <w:sz w:val="22"/>
          <w:szCs w:val="22"/>
        </w:rPr>
        <w:t>ipciones Técnicas Particulares</w:t>
      </w:r>
      <w:r w:rsidRPr="007017C6">
        <w:rPr>
          <w:rFonts w:ascii="Arial" w:hAnsi="Arial" w:cs="Arial"/>
          <w:sz w:val="22"/>
          <w:szCs w:val="22"/>
        </w:rPr>
        <w:t>, con el formato y dimensión de los documentos y planos, en su caso, que se determinan en las especificaciones de dicho pliego.</w:t>
      </w:r>
    </w:p>
    <w:p w14:paraId="231C4BC3" w14:textId="77777777" w:rsidR="002A6866" w:rsidRPr="007017C6" w:rsidRDefault="002A6866" w:rsidP="002A6866">
      <w:pPr>
        <w:jc w:val="both"/>
        <w:rPr>
          <w:rFonts w:ascii="Arial" w:hAnsi="Arial" w:cs="Arial"/>
          <w:sz w:val="22"/>
          <w:szCs w:val="22"/>
        </w:rPr>
      </w:pPr>
    </w:p>
    <w:p w14:paraId="0F93502F" w14:textId="77777777" w:rsidR="002A6866" w:rsidRPr="007017C6" w:rsidRDefault="00FA051A" w:rsidP="00026015">
      <w:pPr>
        <w:pStyle w:val="Ttulo3"/>
      </w:pPr>
      <w:bookmarkStart w:id="91" w:name="_Toc357606243"/>
      <w:bookmarkStart w:id="92" w:name="_Toc449363964"/>
      <w:bookmarkStart w:id="93" w:name="_Toc170738446"/>
      <w:r w:rsidRPr="007017C6">
        <w:t xml:space="preserve">Cláusula </w:t>
      </w:r>
      <w:r w:rsidR="00D443F2" w:rsidRPr="007017C6">
        <w:t>45</w:t>
      </w:r>
      <w:r w:rsidR="002A6866" w:rsidRPr="007017C6">
        <w:t>. Realización de los servicios y entrega de los trabajos</w:t>
      </w:r>
      <w:bookmarkEnd w:id="91"/>
      <w:bookmarkEnd w:id="92"/>
      <w:bookmarkEnd w:id="93"/>
      <w:r w:rsidR="002A6866" w:rsidRPr="007017C6">
        <w:t xml:space="preserve"> </w:t>
      </w:r>
    </w:p>
    <w:p w14:paraId="2177D479" w14:textId="77777777" w:rsidR="002A6866" w:rsidRPr="007017C6" w:rsidRDefault="002A6866" w:rsidP="002A6866">
      <w:pPr>
        <w:jc w:val="both"/>
        <w:rPr>
          <w:rFonts w:ascii="Arial" w:hAnsi="Arial" w:cs="Arial"/>
          <w:sz w:val="22"/>
          <w:szCs w:val="22"/>
        </w:rPr>
      </w:pPr>
    </w:p>
    <w:p w14:paraId="0D1EDEA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contratista deberá haber realizado el objeto del contrato dentro del plazo estipulado, efectuándose por el responsable del contrato, en su caso, un examen de la documentación presentada y si estimase cumplidas las prescripciones técnicas propondrá que se lleve a cabo la recepción.</w:t>
      </w:r>
    </w:p>
    <w:p w14:paraId="74517FF1" w14:textId="77777777" w:rsidR="002A6866" w:rsidRPr="007017C6" w:rsidRDefault="002A6866" w:rsidP="002A6866">
      <w:pPr>
        <w:jc w:val="both"/>
        <w:rPr>
          <w:rFonts w:ascii="Arial" w:hAnsi="Arial" w:cs="Arial"/>
          <w:sz w:val="22"/>
          <w:szCs w:val="22"/>
        </w:rPr>
      </w:pPr>
    </w:p>
    <w:p w14:paraId="75A62C5F"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En el caso de que estimase incumplidas las prescripciones técnicas del contrato, dará al contratista las instrucciones precisas y detalladas con el fin de remediar las faltas o defectos observados, haciendo constar en dicho </w:t>
      </w:r>
      <w:r w:rsidR="00496C05" w:rsidRPr="007017C6">
        <w:rPr>
          <w:rFonts w:ascii="Arial" w:hAnsi="Arial" w:cs="Arial"/>
          <w:sz w:val="22"/>
          <w:szCs w:val="22"/>
        </w:rPr>
        <w:t>documento</w:t>
      </w:r>
      <w:r w:rsidRPr="007017C6">
        <w:rPr>
          <w:rFonts w:ascii="Arial" w:hAnsi="Arial" w:cs="Arial"/>
          <w:sz w:val="22"/>
          <w:szCs w:val="22"/>
        </w:rPr>
        <w:t xml:space="preserve"> el plazo que para ello fije y las observaciones que estime oportunas.</w:t>
      </w:r>
    </w:p>
    <w:p w14:paraId="0301210A" w14:textId="77777777" w:rsidR="002A6866" w:rsidRPr="007017C6" w:rsidRDefault="002A6866" w:rsidP="002A6866">
      <w:pPr>
        <w:jc w:val="both"/>
        <w:rPr>
          <w:rFonts w:ascii="Arial" w:hAnsi="Arial" w:cs="Arial"/>
          <w:sz w:val="22"/>
          <w:szCs w:val="22"/>
        </w:rPr>
      </w:pPr>
    </w:p>
    <w:p w14:paraId="5D5D3F18"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existiese reclamación por parte del contratista respecto de las observaciones formuladas por el responsable del contrato, éste la elevará, con su informe, al órgano de contratación, que resolverá sobre el particular.</w:t>
      </w:r>
    </w:p>
    <w:p w14:paraId="5D4A59FB" w14:textId="77777777" w:rsidR="002A6866" w:rsidRPr="007017C6" w:rsidRDefault="002A6866" w:rsidP="002A6866">
      <w:pPr>
        <w:jc w:val="both"/>
        <w:rPr>
          <w:rFonts w:ascii="Arial" w:hAnsi="Arial" w:cs="Arial"/>
          <w:sz w:val="22"/>
          <w:szCs w:val="22"/>
        </w:rPr>
      </w:pPr>
    </w:p>
    <w:p w14:paraId="086ACFFF"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el contratista no reclamase respecto a las observaciones del responsable del contrato, se entenderá que se encuentra conforme con las mismas y obligado a corregir o remediar los defectos observados.</w:t>
      </w:r>
    </w:p>
    <w:p w14:paraId="04BA2D00" w14:textId="77777777" w:rsidR="002A6866" w:rsidRPr="007017C6" w:rsidRDefault="002A6866" w:rsidP="002A6866">
      <w:pPr>
        <w:spacing w:line="288" w:lineRule="auto"/>
        <w:jc w:val="both"/>
        <w:rPr>
          <w:sz w:val="22"/>
          <w:szCs w:val="22"/>
        </w:rPr>
      </w:pPr>
    </w:p>
    <w:p w14:paraId="755D17C9" w14:textId="77777777" w:rsidR="002A6866" w:rsidRPr="007017C6" w:rsidRDefault="00FA051A" w:rsidP="00026015">
      <w:pPr>
        <w:pStyle w:val="Ttulo3"/>
      </w:pPr>
      <w:bookmarkStart w:id="94" w:name="_Toc357606244"/>
      <w:bookmarkStart w:id="95" w:name="_Toc449363965"/>
      <w:bookmarkStart w:id="96" w:name="_Toc170738447"/>
      <w:r w:rsidRPr="007017C6">
        <w:t>Cláusula</w:t>
      </w:r>
      <w:r w:rsidR="00D443F2" w:rsidRPr="007017C6">
        <w:t xml:space="preserve"> 46</w:t>
      </w:r>
      <w:r w:rsidR="002A6866" w:rsidRPr="007017C6">
        <w:t>. Recepción y liquidación.</w:t>
      </w:r>
      <w:bookmarkEnd w:id="94"/>
      <w:bookmarkEnd w:id="95"/>
      <w:bookmarkEnd w:id="96"/>
    </w:p>
    <w:p w14:paraId="0F668278" w14:textId="77777777" w:rsidR="002A6866" w:rsidRPr="007017C6" w:rsidRDefault="002A6866" w:rsidP="002A6866">
      <w:pPr>
        <w:spacing w:line="288" w:lineRule="auto"/>
        <w:jc w:val="both"/>
        <w:rPr>
          <w:sz w:val="22"/>
          <w:szCs w:val="22"/>
        </w:rPr>
      </w:pPr>
    </w:p>
    <w:p w14:paraId="6AA7E03A"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El contrato se entenderá cumplido por el contratista cuando éste haya realizado, de acuerdo con los términos del mismo, y a satisfacción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la totalidad de su objeto.</w:t>
      </w:r>
    </w:p>
    <w:p w14:paraId="4551F879" w14:textId="77777777" w:rsidR="002A6866" w:rsidRPr="007017C6" w:rsidRDefault="002A6866" w:rsidP="002A6866">
      <w:pPr>
        <w:jc w:val="both"/>
        <w:rPr>
          <w:rFonts w:ascii="Arial" w:hAnsi="Arial" w:cs="Arial"/>
          <w:sz w:val="22"/>
          <w:szCs w:val="22"/>
        </w:rPr>
      </w:pPr>
    </w:p>
    <w:p w14:paraId="74B606E8" w14:textId="77777777" w:rsidR="002A6866" w:rsidRPr="007017C6" w:rsidRDefault="002A6866" w:rsidP="002A6866">
      <w:pPr>
        <w:tabs>
          <w:tab w:val="left" w:pos="-911"/>
          <w:tab w:val="left" w:pos="-687"/>
          <w:tab w:val="left" w:pos="33"/>
          <w:tab w:val="left" w:pos="463"/>
          <w:tab w:val="left" w:pos="859"/>
          <w:tab w:val="left" w:pos="1483"/>
          <w:tab w:val="left" w:pos="1767"/>
          <w:tab w:val="left" w:pos="2193"/>
          <w:tab w:val="left" w:pos="2913"/>
          <w:tab w:val="left" w:pos="3633"/>
          <w:tab w:val="left" w:pos="4353"/>
          <w:tab w:val="left" w:pos="5073"/>
          <w:tab w:val="left" w:pos="5793"/>
          <w:tab w:val="left" w:pos="6513"/>
          <w:tab w:val="left" w:pos="7233"/>
          <w:tab w:val="left" w:pos="7953"/>
          <w:tab w:val="left" w:pos="8673"/>
        </w:tabs>
        <w:spacing w:after="120" w:line="288" w:lineRule="auto"/>
        <w:ind w:left="34"/>
        <w:jc w:val="both"/>
        <w:rPr>
          <w:rFonts w:ascii="Arial" w:hAnsi="Arial" w:cs="Arial"/>
          <w:sz w:val="22"/>
          <w:szCs w:val="22"/>
        </w:rPr>
      </w:pPr>
      <w:r w:rsidRPr="007017C6">
        <w:rPr>
          <w:rFonts w:ascii="Arial" w:hAnsi="Arial" w:cs="Arial"/>
          <w:sz w:val="22"/>
          <w:szCs w:val="22"/>
        </w:rPr>
        <w:t>Una vez cumplidos los trámites señalados en la cláusula anterior, y a efectos de lo previsto en el artículo 204.3 del RGLCAP si se considera que la prestación objeto del contrato reúne las condiciones debidas, se pr</w:t>
      </w:r>
      <w:r w:rsidR="00C272D0" w:rsidRPr="007017C6">
        <w:rPr>
          <w:rFonts w:ascii="Arial" w:hAnsi="Arial" w:cs="Arial"/>
          <w:sz w:val="22"/>
          <w:szCs w:val="22"/>
        </w:rPr>
        <w:t>ocederá a su recepción.</w:t>
      </w:r>
    </w:p>
    <w:p w14:paraId="0633E107" w14:textId="77777777" w:rsidR="002A6866" w:rsidRPr="007017C6" w:rsidRDefault="002A6866" w:rsidP="002A6866">
      <w:pPr>
        <w:jc w:val="both"/>
        <w:rPr>
          <w:rFonts w:ascii="Arial" w:hAnsi="Arial" w:cs="Arial"/>
          <w:sz w:val="22"/>
          <w:szCs w:val="22"/>
        </w:rPr>
      </w:pPr>
    </w:p>
    <w:p w14:paraId="0F4C8F01" w14:textId="77777777" w:rsidR="009C575B"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El acto formal y positivo de recepción o conformidad se efectuará por parte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dentro del mes siguiente de haberse producido la entrega o realización del objeto del contrato.</w:t>
      </w:r>
    </w:p>
    <w:p w14:paraId="0716DB74" w14:textId="77777777" w:rsidR="00F52BF4" w:rsidRPr="007017C6" w:rsidRDefault="00C272D0" w:rsidP="002A6866">
      <w:pPr>
        <w:spacing w:after="120" w:line="288" w:lineRule="auto"/>
        <w:jc w:val="both"/>
        <w:rPr>
          <w:rFonts w:ascii="Arial" w:hAnsi="Arial" w:cs="Arial"/>
          <w:sz w:val="22"/>
          <w:szCs w:val="22"/>
        </w:rPr>
      </w:pPr>
      <w:r w:rsidRPr="007017C6">
        <w:rPr>
          <w:rFonts w:ascii="Arial" w:hAnsi="Arial" w:cs="Arial"/>
          <w:sz w:val="22"/>
          <w:szCs w:val="22"/>
        </w:rPr>
        <w:t xml:space="preserve"> </w:t>
      </w:r>
    </w:p>
    <w:p w14:paraId="12EDAC90" w14:textId="77777777" w:rsidR="006228B4" w:rsidRPr="007017C6" w:rsidRDefault="006228B4" w:rsidP="006228B4">
      <w:pPr>
        <w:spacing w:line="288" w:lineRule="auto"/>
        <w:jc w:val="both"/>
        <w:rPr>
          <w:rFonts w:ascii="Arial" w:hAnsi="Arial" w:cs="Arial"/>
          <w:sz w:val="22"/>
          <w:szCs w:val="22"/>
        </w:rPr>
      </w:pPr>
      <w:r w:rsidRPr="007017C6">
        <w:rPr>
          <w:rFonts w:ascii="Arial" w:hAnsi="Arial" w:cs="Arial"/>
          <w:sz w:val="22"/>
          <w:szCs w:val="22"/>
        </w:rPr>
        <w:t xml:space="preserve">Dicho acto será comunicado a </w:t>
      </w:r>
      <w:smartTag w:uri="urn:schemas-microsoft-com:office:smarttags" w:element="PersonName">
        <w:smartTagPr>
          <w:attr w:name="ProductID" w:val="la Intervenci￳n General"/>
        </w:smartTagPr>
        <w:r w:rsidRPr="007017C6">
          <w:rPr>
            <w:rFonts w:ascii="Arial" w:hAnsi="Arial" w:cs="Arial"/>
            <w:sz w:val="22"/>
            <w:szCs w:val="22"/>
          </w:rPr>
          <w:t>la Intervención General</w:t>
        </w:r>
      </w:smartTag>
      <w:r w:rsidRPr="007017C6">
        <w:rPr>
          <w:rFonts w:ascii="Arial" w:hAnsi="Arial" w:cs="Arial"/>
          <w:sz w:val="22"/>
          <w:szCs w:val="22"/>
        </w:rPr>
        <w:t>, a efectos de su asistencia al mismo en el ejercicio de sus funciones de intervención de la comprobación material de la inversión.</w:t>
      </w:r>
    </w:p>
    <w:p w14:paraId="4301C55D" w14:textId="77777777" w:rsidR="002A6866" w:rsidRPr="007017C6" w:rsidRDefault="002A6866" w:rsidP="002A6866">
      <w:pPr>
        <w:jc w:val="both"/>
        <w:rPr>
          <w:rFonts w:ascii="Arial" w:hAnsi="Arial" w:cs="Arial"/>
          <w:sz w:val="22"/>
          <w:szCs w:val="22"/>
        </w:rPr>
      </w:pPr>
    </w:p>
    <w:p w14:paraId="35FD4B57"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Hasta que tenga lugar </w:t>
      </w:r>
      <w:r w:rsidR="00C272D0" w:rsidRPr="007017C6">
        <w:rPr>
          <w:rFonts w:ascii="Arial" w:hAnsi="Arial" w:cs="Arial"/>
          <w:sz w:val="22"/>
          <w:szCs w:val="22"/>
        </w:rPr>
        <w:t xml:space="preserve">la finalización del plazo de garantía, </w:t>
      </w:r>
      <w:r w:rsidRPr="007017C6">
        <w:rPr>
          <w:rFonts w:ascii="Arial" w:hAnsi="Arial" w:cs="Arial"/>
          <w:sz w:val="22"/>
          <w:szCs w:val="22"/>
        </w:rPr>
        <w:t xml:space="preserve">el adjudicatario responderá de la correcta realización de la prestación objeto del contrato y de los defectos que en ella hubiera, sin que sea eximente ni otorgue derecho alguno la circunstancia de que los representantes de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los hayan examinado o reconocido durante su elaboración, o aceptado en comprobaciones, valoraciones o certificaciones parciales.</w:t>
      </w:r>
    </w:p>
    <w:p w14:paraId="5140182E" w14:textId="77777777" w:rsidR="002A6866" w:rsidRPr="007017C6" w:rsidRDefault="002A6866" w:rsidP="002A6866">
      <w:pPr>
        <w:jc w:val="both"/>
        <w:rPr>
          <w:rFonts w:ascii="Arial" w:hAnsi="Arial" w:cs="Arial"/>
          <w:sz w:val="22"/>
          <w:szCs w:val="22"/>
        </w:rPr>
      </w:pPr>
    </w:p>
    <w:p w14:paraId="22EC72C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Si la prestación del contratista no reuniere las condiciones necesarias para proceder a su recepción, se dictarán las instrucciones oportunas para que subsane los defectos observados y cumpla sus obligaciones en el plazo que para ello se fije, no procediendo la recepción hasta que dichas instrucciones hayan sido cumplimentadas</w:t>
      </w:r>
      <w:r w:rsidR="00C272D0" w:rsidRPr="007017C6">
        <w:rPr>
          <w:rFonts w:ascii="Arial" w:hAnsi="Arial" w:cs="Arial"/>
          <w:sz w:val="22"/>
          <w:szCs w:val="22"/>
        </w:rPr>
        <w:t>.</w:t>
      </w:r>
    </w:p>
    <w:p w14:paraId="63FD175C" w14:textId="77777777" w:rsidR="002A6866" w:rsidRPr="007017C6" w:rsidRDefault="002A6866" w:rsidP="002A6866">
      <w:pPr>
        <w:jc w:val="both"/>
        <w:rPr>
          <w:rFonts w:ascii="Arial" w:hAnsi="Arial" w:cs="Arial"/>
          <w:sz w:val="22"/>
          <w:szCs w:val="22"/>
        </w:rPr>
      </w:pPr>
    </w:p>
    <w:p w14:paraId="7F760C0B"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Si los trabajos efectuados no se adecuan a la prestación contratada, como consecuencia de vicios o defectos imputables al contratista, el órgano de contratación podrá rechazar la misma, </w:t>
      </w:r>
      <w:r w:rsidRPr="007017C6">
        <w:rPr>
          <w:rFonts w:ascii="Arial" w:hAnsi="Arial" w:cs="Arial"/>
          <w:sz w:val="22"/>
          <w:szCs w:val="22"/>
        </w:rPr>
        <w:lastRenderedPageBreak/>
        <w:t>quedando exento de la obligación de pago o teniendo derecho, en su caso, a la recuperación del precio satisfecho.</w:t>
      </w:r>
    </w:p>
    <w:p w14:paraId="6EB90A37" w14:textId="77777777" w:rsidR="002A6866" w:rsidRPr="007017C6" w:rsidRDefault="002A6866" w:rsidP="002A6866">
      <w:pPr>
        <w:jc w:val="both"/>
        <w:rPr>
          <w:rFonts w:ascii="Arial" w:hAnsi="Arial" w:cs="Arial"/>
          <w:sz w:val="22"/>
          <w:szCs w:val="22"/>
        </w:rPr>
      </w:pPr>
    </w:p>
    <w:p w14:paraId="4BC9C283" w14:textId="77777777" w:rsidR="002A6866" w:rsidRPr="007017C6" w:rsidRDefault="002A6866" w:rsidP="002A6866">
      <w:pPr>
        <w:spacing w:after="120" w:line="288" w:lineRule="auto"/>
        <w:jc w:val="both"/>
        <w:rPr>
          <w:rFonts w:ascii="Arial" w:hAnsi="Arial" w:cs="Arial"/>
          <w:strike/>
          <w:sz w:val="22"/>
          <w:szCs w:val="22"/>
        </w:rPr>
      </w:pPr>
      <w:r w:rsidRPr="007017C6">
        <w:rPr>
          <w:rFonts w:ascii="Arial" w:hAnsi="Arial" w:cs="Arial"/>
          <w:sz w:val="22"/>
          <w:szCs w:val="22"/>
        </w:rPr>
        <w:t>Dentro del plazo de treinta días, a contar desde la fecha de recepción</w:t>
      </w:r>
      <w:r w:rsidR="00A64DB5" w:rsidRPr="007017C6">
        <w:rPr>
          <w:rFonts w:ascii="Arial" w:hAnsi="Arial" w:cs="Arial"/>
          <w:sz w:val="22"/>
          <w:szCs w:val="22"/>
        </w:rPr>
        <w:t xml:space="preserve"> o conformidad</w:t>
      </w:r>
      <w:r w:rsidRPr="007017C6">
        <w:rPr>
          <w:rFonts w:ascii="Arial" w:hAnsi="Arial" w:cs="Arial"/>
          <w:sz w:val="22"/>
          <w:szCs w:val="22"/>
        </w:rPr>
        <w:t>, deberá acordarse</w:t>
      </w:r>
      <w:r w:rsidR="00A64DB5" w:rsidRPr="007017C6">
        <w:rPr>
          <w:rFonts w:ascii="Arial" w:hAnsi="Arial" w:cs="Arial"/>
          <w:sz w:val="22"/>
          <w:szCs w:val="22"/>
        </w:rPr>
        <w:t xml:space="preserve"> en su caso y cuando la naturaleza del contrato lo exija</w:t>
      </w:r>
      <w:r w:rsidRPr="007017C6">
        <w:rPr>
          <w:rFonts w:ascii="Arial" w:hAnsi="Arial" w:cs="Arial"/>
          <w:sz w:val="22"/>
          <w:szCs w:val="22"/>
        </w:rPr>
        <w:t xml:space="preserve"> y ser notificada al contratista la liquidación correspondiente del contrato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w:t>
      </w:r>
    </w:p>
    <w:p w14:paraId="1637F009" w14:textId="77777777" w:rsidR="002A6866" w:rsidRPr="007017C6" w:rsidRDefault="002A6866" w:rsidP="002A6866">
      <w:pPr>
        <w:jc w:val="both"/>
        <w:rPr>
          <w:rFonts w:ascii="Arial" w:hAnsi="Arial" w:cs="Arial"/>
          <w:sz w:val="22"/>
          <w:szCs w:val="22"/>
        </w:rPr>
      </w:pPr>
    </w:p>
    <w:p w14:paraId="7B0057F1"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 2004, de 29 de diciembre, por la que se establecen medidas de lucha contra la morosidad en las operaciones comerciales.</w:t>
      </w:r>
    </w:p>
    <w:p w14:paraId="573AAE1D" w14:textId="77777777" w:rsidR="002A6866" w:rsidRPr="007017C6" w:rsidRDefault="002A6866" w:rsidP="002A6866">
      <w:pPr>
        <w:jc w:val="both"/>
        <w:rPr>
          <w:rFonts w:ascii="Arial" w:hAnsi="Arial" w:cs="Arial"/>
          <w:sz w:val="22"/>
          <w:szCs w:val="22"/>
        </w:rPr>
      </w:pPr>
    </w:p>
    <w:p w14:paraId="0136683A" w14:textId="77777777" w:rsidR="002A6866" w:rsidRPr="007017C6" w:rsidRDefault="00FA051A" w:rsidP="00026015">
      <w:pPr>
        <w:pStyle w:val="Ttulo3"/>
      </w:pPr>
      <w:bookmarkStart w:id="97" w:name="_Toc357606245"/>
      <w:bookmarkStart w:id="98" w:name="_Toc449363966"/>
      <w:bookmarkStart w:id="99" w:name="_Toc170738448"/>
      <w:r w:rsidRPr="007017C6">
        <w:t xml:space="preserve">Cláusula </w:t>
      </w:r>
      <w:r w:rsidR="00E1706B" w:rsidRPr="007017C6">
        <w:t>47</w:t>
      </w:r>
      <w:r w:rsidR="002A6866" w:rsidRPr="007017C6">
        <w:t>. Propiedad de los trabajos.</w:t>
      </w:r>
      <w:bookmarkEnd w:id="97"/>
      <w:bookmarkEnd w:id="98"/>
      <w:bookmarkEnd w:id="99"/>
      <w:r w:rsidR="002A6866" w:rsidRPr="007017C6">
        <w:t xml:space="preserve"> </w:t>
      </w:r>
    </w:p>
    <w:p w14:paraId="1F493CCF" w14:textId="77777777" w:rsidR="002A6866" w:rsidRPr="007017C6" w:rsidRDefault="002A6866" w:rsidP="002A6866">
      <w:pPr>
        <w:jc w:val="both"/>
        <w:rPr>
          <w:sz w:val="22"/>
          <w:szCs w:val="22"/>
        </w:rPr>
      </w:pPr>
    </w:p>
    <w:p w14:paraId="57AE8C78" w14:textId="77777777" w:rsidR="002A6866" w:rsidRPr="007017C6" w:rsidRDefault="002A6866" w:rsidP="002A6866">
      <w:pPr>
        <w:pStyle w:val="Textoindependiente"/>
        <w:spacing w:after="120"/>
        <w:rPr>
          <w:rFonts w:ascii="Arial" w:hAnsi="Arial" w:cs="Arial"/>
          <w:sz w:val="22"/>
          <w:szCs w:val="22"/>
        </w:rPr>
      </w:pPr>
      <w:r w:rsidRPr="007017C6">
        <w:rPr>
          <w:rFonts w:ascii="Arial" w:hAnsi="Arial" w:cs="Arial"/>
          <w:sz w:val="22"/>
          <w:szCs w:val="22"/>
        </w:rPr>
        <w:t>Todos los estudios y documentos elaborados, en su caso, en ejecución del contrato serán propiedad del Ayuntamiento de Madrid</w:t>
      </w:r>
      <w:r w:rsidR="00C272D0" w:rsidRPr="007017C6">
        <w:rPr>
          <w:rFonts w:ascii="Arial" w:hAnsi="Arial" w:cs="Arial"/>
          <w:sz w:val="22"/>
          <w:szCs w:val="22"/>
        </w:rPr>
        <w:t xml:space="preserve"> y sus Organismos Autónomos,</w:t>
      </w:r>
      <w:r w:rsidRPr="007017C6">
        <w:rPr>
          <w:rFonts w:ascii="Arial" w:hAnsi="Arial" w:cs="Arial"/>
          <w:sz w:val="22"/>
          <w:szCs w:val="22"/>
        </w:rPr>
        <w:t xml:space="preserve"> quien</w:t>
      </w:r>
      <w:r w:rsidR="00C272D0" w:rsidRPr="007017C6">
        <w:rPr>
          <w:rFonts w:ascii="Arial" w:hAnsi="Arial" w:cs="Arial"/>
          <w:sz w:val="22"/>
          <w:szCs w:val="22"/>
        </w:rPr>
        <w:t>es</w:t>
      </w:r>
      <w:r w:rsidRPr="007017C6">
        <w:rPr>
          <w:rFonts w:ascii="Arial" w:hAnsi="Arial" w:cs="Arial"/>
          <w:sz w:val="22"/>
          <w:szCs w:val="22"/>
        </w:rPr>
        <w:t xml:space="preserve"> podrá</w:t>
      </w:r>
      <w:r w:rsidR="00C272D0" w:rsidRPr="007017C6">
        <w:rPr>
          <w:rFonts w:ascii="Arial" w:hAnsi="Arial" w:cs="Arial"/>
          <w:sz w:val="22"/>
          <w:szCs w:val="22"/>
        </w:rPr>
        <w:t>n</w:t>
      </w:r>
      <w:r w:rsidRPr="007017C6">
        <w:rPr>
          <w:rFonts w:ascii="Arial" w:hAnsi="Arial" w:cs="Arial"/>
          <w:sz w:val="22"/>
          <w:szCs w:val="22"/>
        </w:rPr>
        <w:t xml:space="preserve"> reproducirlos, publicarlos y divulgarlos total o parcialmente sin que pueda oponerse a ello el adjudicatario autor de los trabajos.</w:t>
      </w:r>
    </w:p>
    <w:p w14:paraId="5E4FB092" w14:textId="77777777" w:rsidR="002A6866" w:rsidRPr="007017C6" w:rsidRDefault="002A6866" w:rsidP="002A6866">
      <w:pPr>
        <w:jc w:val="both"/>
        <w:rPr>
          <w:rFonts w:ascii="Arial" w:hAnsi="Arial" w:cs="Arial"/>
          <w:sz w:val="22"/>
          <w:szCs w:val="22"/>
        </w:rPr>
      </w:pPr>
    </w:p>
    <w:p w14:paraId="3235B272"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El adjudicatario no podrá hacer ningún uso o divulgación de los estudios y documentos elaborados con motivo de la ejecución de este contrato, bien sea en forma total o parcial, directa o extractada, sin autorización expresa del órgano de contratación.</w:t>
      </w:r>
    </w:p>
    <w:p w14:paraId="510B9E59" w14:textId="77777777" w:rsidR="002A6866" w:rsidRPr="007017C6" w:rsidRDefault="002A6866" w:rsidP="002A6866">
      <w:pPr>
        <w:jc w:val="both"/>
        <w:rPr>
          <w:rFonts w:ascii="Arial" w:hAnsi="Arial" w:cs="Arial"/>
          <w:sz w:val="22"/>
          <w:szCs w:val="22"/>
        </w:rPr>
      </w:pPr>
    </w:p>
    <w:p w14:paraId="45C69B7E" w14:textId="77777777" w:rsidR="002A6866" w:rsidRPr="007017C6" w:rsidRDefault="002A6866" w:rsidP="002A6866">
      <w:pPr>
        <w:spacing w:after="120" w:line="288" w:lineRule="auto"/>
        <w:jc w:val="both"/>
        <w:rPr>
          <w:rFonts w:ascii="Arial" w:hAnsi="Arial" w:cs="Arial"/>
          <w:sz w:val="22"/>
          <w:szCs w:val="22"/>
        </w:rPr>
      </w:pPr>
      <w:r w:rsidRPr="007017C6">
        <w:rPr>
          <w:rFonts w:ascii="Arial" w:hAnsi="Arial" w:cs="Arial"/>
          <w:sz w:val="22"/>
          <w:szCs w:val="22"/>
        </w:rPr>
        <w:t>Los contratos de servicios que tengan por objeto el desarrollo y la puesta a disposición de productos protegidos por un derecho de propiedad intelectual o industrial,</w:t>
      </w:r>
      <w:r w:rsidR="00EE2EB7" w:rsidRPr="007017C6">
        <w:rPr>
          <w:rFonts w:ascii="Arial" w:hAnsi="Arial" w:cs="Arial"/>
          <w:sz w:val="22"/>
          <w:szCs w:val="22"/>
        </w:rPr>
        <w:t xml:space="preserve"> </w:t>
      </w:r>
      <w:r w:rsidRPr="007017C6">
        <w:rPr>
          <w:rFonts w:ascii="Arial" w:hAnsi="Arial" w:cs="Arial"/>
          <w:sz w:val="22"/>
          <w:szCs w:val="22"/>
        </w:rPr>
        <w:t xml:space="preserve">llevarán aparejada la cesión de éste al Ayuntamiento de Madrid. En todo caso, y </w:t>
      </w:r>
      <w:r w:rsidR="009C575B" w:rsidRPr="007017C6">
        <w:rPr>
          <w:rFonts w:ascii="Arial" w:hAnsi="Arial" w:cs="Arial"/>
          <w:sz w:val="22"/>
          <w:szCs w:val="22"/>
        </w:rPr>
        <w:t>aun</w:t>
      </w:r>
      <w:r w:rsidRPr="007017C6">
        <w:rPr>
          <w:rFonts w:ascii="Arial" w:hAnsi="Arial" w:cs="Arial"/>
          <w:sz w:val="22"/>
          <w:szCs w:val="22"/>
        </w:rPr>
        <w:t xml:space="preserve"> cuando se excluya la cesión de los derechos de propiedad intelectual, se podrá autorizar el uso del correspondiente producto a los entes, organismos y entidades pertenecientes al sector público a que se refiere el artículo 3.1 LCSP. </w:t>
      </w:r>
    </w:p>
    <w:p w14:paraId="6F47FE79" w14:textId="77777777" w:rsidR="0061497C" w:rsidRPr="007017C6" w:rsidRDefault="0061497C" w:rsidP="00EF37D6">
      <w:pPr>
        <w:spacing w:line="288" w:lineRule="auto"/>
        <w:jc w:val="both"/>
        <w:rPr>
          <w:rFonts w:ascii="Arial" w:hAnsi="Arial" w:cs="Arial"/>
          <w:sz w:val="22"/>
          <w:szCs w:val="22"/>
        </w:rPr>
      </w:pPr>
    </w:p>
    <w:p w14:paraId="37FA4FA9" w14:textId="77777777" w:rsidR="0061497C" w:rsidRPr="007017C6" w:rsidRDefault="00FA051A" w:rsidP="00026015">
      <w:pPr>
        <w:pStyle w:val="Ttulo3"/>
      </w:pPr>
      <w:bookmarkStart w:id="100" w:name="_Toc170738449"/>
      <w:r w:rsidRPr="007017C6">
        <w:t xml:space="preserve">Cláusula </w:t>
      </w:r>
      <w:r w:rsidR="00E1706B" w:rsidRPr="007017C6">
        <w:t>48</w:t>
      </w:r>
      <w:r w:rsidR="0061497C" w:rsidRPr="007017C6">
        <w:t>. Plazo de garantía</w:t>
      </w:r>
      <w:bookmarkEnd w:id="100"/>
    </w:p>
    <w:p w14:paraId="18CEC8DC" w14:textId="77777777" w:rsidR="005D54AC" w:rsidRPr="007017C6" w:rsidRDefault="005D54AC" w:rsidP="005D54AC">
      <w:pPr>
        <w:rPr>
          <w:sz w:val="22"/>
          <w:szCs w:val="22"/>
        </w:rPr>
      </w:pPr>
    </w:p>
    <w:p w14:paraId="4FFC57D1"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 xml:space="preserve">El plazo de garantía comenzará a contar desde la fecha de la recepción o conformidad y será el indicado en el </w:t>
      </w:r>
      <w:r w:rsidR="00EF66B5" w:rsidRPr="007017C6">
        <w:rPr>
          <w:rFonts w:ascii="Arial" w:hAnsi="Arial" w:cs="Arial"/>
          <w:b/>
          <w:bCs/>
          <w:sz w:val="22"/>
          <w:szCs w:val="22"/>
        </w:rPr>
        <w:t xml:space="preserve">apartado </w:t>
      </w:r>
      <w:r w:rsidR="00DE2F46" w:rsidRPr="007017C6">
        <w:rPr>
          <w:rFonts w:ascii="Arial" w:hAnsi="Arial" w:cs="Arial"/>
          <w:b/>
          <w:bCs/>
          <w:sz w:val="22"/>
          <w:szCs w:val="22"/>
        </w:rPr>
        <w:t>2</w:t>
      </w:r>
      <w:r w:rsidR="00372F83" w:rsidRPr="007017C6">
        <w:rPr>
          <w:rFonts w:ascii="Arial" w:hAnsi="Arial" w:cs="Arial"/>
          <w:b/>
          <w:bCs/>
          <w:sz w:val="22"/>
          <w:szCs w:val="22"/>
        </w:rPr>
        <w:t>4</w:t>
      </w:r>
      <w:r w:rsidR="00DA5CC2" w:rsidRPr="007017C6">
        <w:rPr>
          <w:rFonts w:ascii="Arial" w:hAnsi="Arial" w:cs="Arial"/>
          <w:b/>
          <w:bCs/>
          <w:sz w:val="22"/>
          <w:szCs w:val="22"/>
        </w:rPr>
        <w:t xml:space="preserve"> </w:t>
      </w:r>
      <w:r w:rsidRPr="007017C6">
        <w:rPr>
          <w:rFonts w:ascii="Arial" w:hAnsi="Arial" w:cs="Arial"/>
          <w:b/>
          <w:bCs/>
          <w:sz w:val="22"/>
          <w:szCs w:val="22"/>
        </w:rPr>
        <w:t>del Anexo I</w:t>
      </w:r>
      <w:r w:rsidRPr="007017C6">
        <w:rPr>
          <w:rFonts w:ascii="Arial" w:hAnsi="Arial" w:cs="Arial"/>
          <w:sz w:val="22"/>
          <w:szCs w:val="22"/>
        </w:rPr>
        <w:t xml:space="preserve"> al presente pliego.</w:t>
      </w:r>
    </w:p>
    <w:p w14:paraId="1EC1DA19" w14:textId="77777777" w:rsidR="005D54AC" w:rsidRPr="007017C6" w:rsidRDefault="005D54AC" w:rsidP="005D54AC">
      <w:pPr>
        <w:jc w:val="both"/>
        <w:rPr>
          <w:rFonts w:ascii="Arial" w:hAnsi="Arial" w:cs="Arial"/>
          <w:sz w:val="22"/>
          <w:szCs w:val="22"/>
        </w:rPr>
      </w:pPr>
    </w:p>
    <w:p w14:paraId="0DD8BD83" w14:textId="77777777" w:rsidR="009C575B"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En el supuesto de que hubiere recepciones parciales, el plazo de garantía de las partes recibidas comenzará a contarse desde las fechas de las respectivas recepciones</w:t>
      </w:r>
      <w:r w:rsidR="009C575B" w:rsidRPr="007017C6">
        <w:rPr>
          <w:rFonts w:ascii="Arial" w:hAnsi="Arial" w:cs="Arial"/>
          <w:sz w:val="22"/>
          <w:szCs w:val="22"/>
        </w:rPr>
        <w:t xml:space="preserve"> parciales.</w:t>
      </w:r>
    </w:p>
    <w:p w14:paraId="4EEB088E"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lastRenderedPageBreak/>
        <w:t>Si durante el plazo de garantía se acreditase la existencia de vicios o defectos de los trabajos efectuados, el órgano de contratación tendrá derecho a reclamar al contratista la subsanación de los mismos.</w:t>
      </w:r>
    </w:p>
    <w:p w14:paraId="29B411BE" w14:textId="77777777" w:rsidR="005D54AC" w:rsidRPr="007017C6" w:rsidRDefault="005D54AC" w:rsidP="005D54AC">
      <w:pPr>
        <w:jc w:val="both"/>
        <w:rPr>
          <w:rFonts w:ascii="Arial" w:hAnsi="Arial" w:cs="Arial"/>
          <w:sz w:val="22"/>
          <w:szCs w:val="22"/>
        </w:rPr>
      </w:pPr>
    </w:p>
    <w:p w14:paraId="7C197DE9"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 xml:space="preserve">Terminado el plazo de garantía sin que </w:t>
      </w:r>
      <w:smartTag w:uri="urn:schemas-microsoft-com:office:smarttags" w:element="PersonName">
        <w:smartTagPr>
          <w:attr w:name="ProductID" w:val="LA ADMINISTRACIￓN"/>
        </w:smartTagPr>
        <w:r w:rsidRPr="007017C6">
          <w:rPr>
            <w:rFonts w:ascii="Arial" w:hAnsi="Arial" w:cs="Arial"/>
            <w:sz w:val="22"/>
            <w:szCs w:val="22"/>
          </w:rPr>
          <w:t>la Administración</w:t>
        </w:r>
      </w:smartTag>
      <w:r w:rsidRPr="007017C6">
        <w:rPr>
          <w:rFonts w:ascii="Arial" w:hAnsi="Arial" w:cs="Arial"/>
          <w:sz w:val="22"/>
          <w:szCs w:val="22"/>
        </w:rPr>
        <w:t xml:space="preserve"> haya formalizado alguno de los reparos o la denuncia a que se refiere</w:t>
      </w:r>
      <w:r w:rsidR="00C74E69" w:rsidRPr="007017C6">
        <w:rPr>
          <w:rFonts w:ascii="Arial" w:hAnsi="Arial" w:cs="Arial"/>
          <w:sz w:val="22"/>
          <w:szCs w:val="22"/>
        </w:rPr>
        <w:t>n</w:t>
      </w:r>
      <w:r w:rsidRPr="007017C6">
        <w:rPr>
          <w:rFonts w:ascii="Arial" w:hAnsi="Arial" w:cs="Arial"/>
          <w:sz w:val="22"/>
          <w:szCs w:val="22"/>
        </w:rPr>
        <w:t xml:space="preserve"> los apartados anteriores, el contratista quedará exento de responsabilidad por razón de la prestación efectuada.</w:t>
      </w:r>
    </w:p>
    <w:p w14:paraId="79005651" w14:textId="77777777" w:rsidR="005D54AC" w:rsidRPr="007017C6" w:rsidRDefault="005D54AC" w:rsidP="005D54AC">
      <w:pPr>
        <w:jc w:val="both"/>
        <w:rPr>
          <w:rFonts w:ascii="Arial" w:hAnsi="Arial" w:cs="Arial"/>
          <w:sz w:val="22"/>
          <w:szCs w:val="22"/>
        </w:rPr>
      </w:pPr>
    </w:p>
    <w:p w14:paraId="1CFC593D" w14:textId="77777777" w:rsidR="005D54AC" w:rsidRPr="007017C6" w:rsidRDefault="005D54AC" w:rsidP="005D54AC">
      <w:pPr>
        <w:spacing w:after="120" w:line="288" w:lineRule="auto"/>
        <w:jc w:val="both"/>
        <w:rPr>
          <w:rFonts w:ascii="Arial" w:hAnsi="Arial" w:cs="Arial"/>
          <w:sz w:val="22"/>
          <w:szCs w:val="22"/>
        </w:rPr>
      </w:pPr>
      <w:r w:rsidRPr="007017C6">
        <w:rPr>
          <w:rFonts w:ascii="Arial" w:hAnsi="Arial" w:cs="Arial"/>
          <w:sz w:val="22"/>
          <w:szCs w:val="22"/>
        </w:rPr>
        <w:t>Cuando el contrato de servicios consista en la elaboración íntegra de un proyecto de obra y se compruebe la existencia de defectos, insuficiencias técnicas, errores o desviaciones procederá la incoación de expediente de subsanación de conformidad con lo dispuesto en los artículos 314 y 315 LCSP.</w:t>
      </w:r>
    </w:p>
    <w:p w14:paraId="17F83DB9" w14:textId="77777777" w:rsidR="005D54AC" w:rsidRPr="007017C6" w:rsidRDefault="005D54AC" w:rsidP="005D54AC">
      <w:pPr>
        <w:jc w:val="both"/>
        <w:rPr>
          <w:rFonts w:ascii="Arial" w:hAnsi="Arial" w:cs="Arial"/>
          <w:strike/>
          <w:sz w:val="22"/>
          <w:szCs w:val="22"/>
        </w:rPr>
      </w:pPr>
    </w:p>
    <w:p w14:paraId="29649D67" w14:textId="77777777" w:rsidR="0061497C" w:rsidRPr="007017C6" w:rsidRDefault="005D54AC" w:rsidP="00843C59">
      <w:pPr>
        <w:spacing w:after="120" w:line="288" w:lineRule="auto"/>
        <w:jc w:val="both"/>
        <w:rPr>
          <w:rFonts w:ascii="Arial" w:hAnsi="Arial" w:cs="Arial"/>
          <w:sz w:val="22"/>
          <w:szCs w:val="22"/>
        </w:rPr>
      </w:pPr>
      <w:r w:rsidRPr="007017C6">
        <w:rPr>
          <w:rFonts w:ascii="Arial" w:hAnsi="Arial" w:cs="Arial"/>
          <w:sz w:val="22"/>
          <w:szCs w:val="22"/>
        </w:rPr>
        <w:t>El contratista tendrá derecho a conocer y ser oído sobre las observaciones que se formulen en relación con el cumplimien</w:t>
      </w:r>
      <w:r w:rsidR="00843C59" w:rsidRPr="007017C6">
        <w:rPr>
          <w:rFonts w:ascii="Arial" w:hAnsi="Arial" w:cs="Arial"/>
          <w:sz w:val="22"/>
          <w:szCs w:val="22"/>
        </w:rPr>
        <w:t>to de la prestación contratada.</w:t>
      </w:r>
    </w:p>
    <w:p w14:paraId="13F73EEE" w14:textId="77777777" w:rsidR="0061497C" w:rsidRPr="007017C6" w:rsidRDefault="0061497C" w:rsidP="00EF37D6">
      <w:pPr>
        <w:spacing w:line="288" w:lineRule="auto"/>
        <w:rPr>
          <w:rFonts w:ascii="Arial" w:hAnsi="Arial" w:cs="Arial"/>
          <w:sz w:val="22"/>
          <w:szCs w:val="22"/>
        </w:rPr>
      </w:pPr>
    </w:p>
    <w:p w14:paraId="0F35E105" w14:textId="77777777" w:rsidR="0061497C" w:rsidRPr="007017C6" w:rsidRDefault="00FA051A" w:rsidP="00026015">
      <w:pPr>
        <w:pStyle w:val="Ttulo3"/>
      </w:pPr>
      <w:bookmarkStart w:id="101" w:name="_Toc192398192"/>
      <w:bookmarkStart w:id="102" w:name="_Toc194115924"/>
      <w:bookmarkStart w:id="103" w:name="_Toc170738450"/>
      <w:r w:rsidRPr="007017C6">
        <w:t xml:space="preserve">Cláusula </w:t>
      </w:r>
      <w:r w:rsidR="00E1706B" w:rsidRPr="007017C6">
        <w:t>49</w:t>
      </w:r>
      <w:r w:rsidR="0061497C" w:rsidRPr="007017C6">
        <w:t xml:space="preserve">. Prerrogativas </w:t>
      </w:r>
      <w:r w:rsidR="005F7B78" w:rsidRPr="007017C6">
        <w:t xml:space="preserve">y facultades </w:t>
      </w:r>
      <w:r w:rsidR="0061497C" w:rsidRPr="007017C6">
        <w:t xml:space="preserve">de </w:t>
      </w:r>
      <w:smartTag w:uri="urn:schemas-microsoft-com:office:smarttags" w:element="PersonName">
        <w:smartTagPr>
          <w:attr w:name="ProductID" w:val="la Administraci￳n."/>
        </w:smartTagPr>
        <w:r w:rsidR="0061497C" w:rsidRPr="007017C6">
          <w:t>la Administración.</w:t>
        </w:r>
      </w:smartTag>
      <w:bookmarkEnd w:id="101"/>
      <w:bookmarkEnd w:id="102"/>
      <w:bookmarkEnd w:id="103"/>
    </w:p>
    <w:p w14:paraId="210624E8" w14:textId="77777777" w:rsidR="0061497C" w:rsidRPr="007017C6" w:rsidRDefault="0061497C" w:rsidP="00EF37D6">
      <w:pPr>
        <w:spacing w:line="288" w:lineRule="auto"/>
        <w:rPr>
          <w:rFonts w:ascii="Arial" w:hAnsi="Arial" w:cs="Arial"/>
          <w:sz w:val="22"/>
          <w:szCs w:val="22"/>
        </w:rPr>
      </w:pPr>
    </w:p>
    <w:p w14:paraId="03C29294" w14:textId="77777777" w:rsidR="0061497C" w:rsidRPr="007017C6" w:rsidRDefault="0061497C" w:rsidP="00EF37D6">
      <w:pPr>
        <w:pStyle w:val="Textoindependiente"/>
        <w:rPr>
          <w:rFonts w:ascii="Arial" w:hAnsi="Arial" w:cs="Arial"/>
          <w:sz w:val="22"/>
          <w:szCs w:val="22"/>
          <w:lang w:eastAsia="x-none"/>
        </w:rPr>
      </w:pPr>
      <w:r w:rsidRPr="007017C6">
        <w:rPr>
          <w:rFonts w:ascii="Arial" w:hAnsi="Arial" w:cs="Arial"/>
          <w:sz w:val="22"/>
          <w:szCs w:val="22"/>
        </w:rPr>
        <w:t xml:space="preserve">Dentro de los límites y con sujeción a los requisitos y efectos señalados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el órgano de contratación ostenta la prerrogativa de interpretar los contratos administrativos, resolver las dudas que ofrezca su cumplimiento, modificarlos por razones de interés público, </w:t>
      </w:r>
      <w:r w:rsidRPr="007017C6">
        <w:rPr>
          <w:rFonts w:ascii="Arial" w:hAnsi="Arial" w:cs="Arial"/>
          <w:sz w:val="22"/>
          <w:szCs w:val="22"/>
          <w:lang w:eastAsia="x-none"/>
        </w:rPr>
        <w:t>declarar la responsabilidad imputable al contratista a raíz de la ejecución del contrato, suspender la ejecución del mismo</w:t>
      </w:r>
      <w:r w:rsidR="003177C0" w:rsidRPr="007017C6">
        <w:rPr>
          <w:rFonts w:ascii="Arial" w:hAnsi="Arial" w:cs="Arial"/>
          <w:sz w:val="22"/>
          <w:szCs w:val="22"/>
          <w:lang w:eastAsia="x-none"/>
        </w:rPr>
        <w:t>,</w:t>
      </w:r>
      <w:r w:rsidRPr="007017C6">
        <w:rPr>
          <w:rFonts w:ascii="Arial" w:hAnsi="Arial" w:cs="Arial"/>
          <w:sz w:val="22"/>
          <w:szCs w:val="22"/>
          <w:lang w:eastAsia="x-none"/>
        </w:rPr>
        <w:t xml:space="preserve"> acordar su resolución y determinar los efectos de esta. </w:t>
      </w:r>
    </w:p>
    <w:p w14:paraId="5A7DF761" w14:textId="77777777" w:rsidR="00AB0EE8" w:rsidRPr="007017C6" w:rsidRDefault="00AB0EE8" w:rsidP="00EF37D6">
      <w:pPr>
        <w:pStyle w:val="Textoindependiente"/>
        <w:rPr>
          <w:rFonts w:ascii="Arial" w:hAnsi="Arial" w:cs="Arial"/>
          <w:sz w:val="22"/>
          <w:szCs w:val="22"/>
          <w:lang w:eastAsia="x-none"/>
        </w:rPr>
      </w:pPr>
    </w:p>
    <w:p w14:paraId="2D88263F"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Igualmente, el órgano de contratación ostenta las facultades de inspección de las actividades desarrolladas por los contratistas durante la ejecución del contrato, en los términos y con los límites establecidos en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extremos que deberán quedar justificados de forma expresa y detallada en el expediente administrativo.</w:t>
      </w:r>
    </w:p>
    <w:p w14:paraId="5B3008D7" w14:textId="77777777" w:rsidR="0061497C" w:rsidRPr="007017C6" w:rsidRDefault="0061497C" w:rsidP="00EF37D6">
      <w:pPr>
        <w:spacing w:line="288" w:lineRule="auto"/>
        <w:jc w:val="both"/>
        <w:rPr>
          <w:rFonts w:ascii="Arial" w:hAnsi="Arial" w:cs="Arial"/>
          <w:sz w:val="22"/>
          <w:szCs w:val="22"/>
        </w:rPr>
      </w:pPr>
    </w:p>
    <w:p w14:paraId="5CD004A8"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Los procedimientos para la adopción de acuerdos relativos a las prerrogativas establecidas anteriormente, se instruirán de conformidad con lo dispuesto en el artículo 191 LCSP. </w:t>
      </w:r>
    </w:p>
    <w:p w14:paraId="334F9818" w14:textId="77777777" w:rsidR="0061497C" w:rsidRPr="007017C6" w:rsidRDefault="0061497C" w:rsidP="00EF37D6">
      <w:pPr>
        <w:spacing w:line="288" w:lineRule="auto"/>
        <w:jc w:val="both"/>
        <w:rPr>
          <w:rFonts w:ascii="Arial" w:hAnsi="Arial" w:cs="Arial"/>
          <w:sz w:val="22"/>
          <w:szCs w:val="22"/>
        </w:rPr>
      </w:pPr>
    </w:p>
    <w:p w14:paraId="0F8A9C40" w14:textId="77777777" w:rsidR="0061497C" w:rsidRPr="007017C6" w:rsidRDefault="0061497C" w:rsidP="00EF37D6">
      <w:pPr>
        <w:spacing w:line="288" w:lineRule="auto"/>
        <w:jc w:val="both"/>
        <w:rPr>
          <w:rFonts w:ascii="Arial" w:hAnsi="Arial" w:cs="Arial"/>
          <w:sz w:val="22"/>
          <w:szCs w:val="22"/>
        </w:rPr>
      </w:pPr>
      <w:r w:rsidRPr="007017C6">
        <w:rPr>
          <w:rFonts w:ascii="Arial" w:hAnsi="Arial" w:cs="Arial"/>
          <w:sz w:val="22"/>
          <w:szCs w:val="22"/>
        </w:rPr>
        <w:t xml:space="preserve">Los acuerdos que adopte el órgano de contratación pondrán fin a la vía administrativa y serán inmediatamente ejecutivos. </w:t>
      </w:r>
    </w:p>
    <w:p w14:paraId="5398FA52" w14:textId="77777777" w:rsidR="0061497C" w:rsidRPr="007017C6" w:rsidRDefault="0061497C" w:rsidP="00EF37D6">
      <w:pPr>
        <w:spacing w:line="288" w:lineRule="auto"/>
        <w:rPr>
          <w:rFonts w:ascii="Arial" w:hAnsi="Arial" w:cs="Arial"/>
          <w:sz w:val="22"/>
          <w:szCs w:val="22"/>
          <w:lang w:val="x-none"/>
        </w:rPr>
      </w:pPr>
    </w:p>
    <w:p w14:paraId="2EC80909" w14:textId="77777777" w:rsidR="0061497C" w:rsidRPr="007017C6" w:rsidRDefault="00FC0F24" w:rsidP="00026015">
      <w:pPr>
        <w:pStyle w:val="Ttulo3"/>
      </w:pPr>
      <w:bookmarkStart w:id="104" w:name="_Toc170738451"/>
      <w:r w:rsidRPr="007017C6">
        <w:t xml:space="preserve">Cláusula </w:t>
      </w:r>
      <w:r w:rsidR="00E1706B" w:rsidRPr="007017C6">
        <w:t>50</w:t>
      </w:r>
      <w:r w:rsidR="0061497C" w:rsidRPr="007017C6">
        <w:t>. Recursos</w:t>
      </w:r>
      <w:bookmarkEnd w:id="104"/>
    </w:p>
    <w:p w14:paraId="4B0F71AA" w14:textId="77777777" w:rsidR="0061497C" w:rsidRPr="007017C6" w:rsidRDefault="0061497C" w:rsidP="00EF37D6">
      <w:pPr>
        <w:spacing w:line="288" w:lineRule="auto"/>
        <w:jc w:val="both"/>
        <w:rPr>
          <w:rFonts w:ascii="Arial" w:hAnsi="Arial" w:cs="Arial"/>
          <w:sz w:val="22"/>
          <w:szCs w:val="22"/>
        </w:rPr>
      </w:pPr>
    </w:p>
    <w:p w14:paraId="2A8866F8" w14:textId="77777777" w:rsidR="00622643" w:rsidRPr="007017C6" w:rsidRDefault="00622643" w:rsidP="00622643">
      <w:pPr>
        <w:spacing w:line="288" w:lineRule="auto"/>
        <w:jc w:val="both"/>
        <w:rPr>
          <w:rFonts w:ascii="Arial" w:hAnsi="Arial" w:cs="Arial"/>
          <w:sz w:val="22"/>
          <w:szCs w:val="22"/>
        </w:rPr>
      </w:pPr>
      <w:r w:rsidRPr="007017C6">
        <w:rPr>
          <w:rFonts w:ascii="Arial" w:hAnsi="Arial" w:cs="Arial"/>
          <w:sz w:val="22"/>
          <w:szCs w:val="22"/>
        </w:rPr>
        <w:t xml:space="preserve">Los actos que se dicten en los procedimientos </w:t>
      </w:r>
      <w:r w:rsidR="00B84BFF" w:rsidRPr="007017C6">
        <w:rPr>
          <w:rFonts w:ascii="Arial" w:hAnsi="Arial" w:cs="Arial"/>
          <w:sz w:val="22"/>
          <w:szCs w:val="22"/>
        </w:rPr>
        <w:t>abiertos simplificados sumarios de adjudicación de los contratos de servicios de las Administraciones Públicas</w:t>
      </w:r>
      <w:r w:rsidRPr="007017C6">
        <w:rPr>
          <w:rFonts w:ascii="Arial" w:hAnsi="Arial" w:cs="Arial"/>
          <w:sz w:val="22"/>
          <w:szCs w:val="22"/>
        </w:rPr>
        <w:t xml:space="preserve"> podrán ser objeto de recurso de conformidad con lo dispuesto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39/2015, de 1 de octubre, del </w:t>
      </w:r>
      <w:r w:rsidRPr="007017C6">
        <w:rPr>
          <w:rFonts w:ascii="Arial" w:hAnsi="Arial" w:cs="Arial"/>
          <w:sz w:val="22"/>
          <w:szCs w:val="22"/>
        </w:rPr>
        <w:lastRenderedPageBreak/>
        <w:t xml:space="preserve">Procedimiento Administrativo Común de las Administraciones Públicas; así como en </w:t>
      </w:r>
      <w:smartTag w:uri="urn:schemas-microsoft-com:office:smarttags" w:element="PersonName">
        <w:smartTagPr>
          <w:attr w:name="ProductID" w:val="la Ley"/>
        </w:smartTagPr>
        <w:r w:rsidRPr="007017C6">
          <w:rPr>
            <w:rFonts w:ascii="Arial" w:hAnsi="Arial" w:cs="Arial"/>
            <w:sz w:val="22"/>
            <w:szCs w:val="22"/>
          </w:rPr>
          <w:t>la Ley</w:t>
        </w:r>
      </w:smartTag>
      <w:r w:rsidRPr="007017C6">
        <w:rPr>
          <w:rFonts w:ascii="Arial" w:hAnsi="Arial" w:cs="Arial"/>
          <w:sz w:val="22"/>
          <w:szCs w:val="22"/>
        </w:rPr>
        <w:t xml:space="preserve"> 29/1998, de 13 de julio, Reguladora de </w:t>
      </w:r>
      <w:smartTag w:uri="urn:schemas-microsoft-com:office:smarttags" w:element="PersonName">
        <w:smartTagPr>
          <w:attr w:name="ProductID" w:val="la Jurisdicci￳n Contencioso-administrativa"/>
        </w:smartTagPr>
        <w:r w:rsidRPr="007017C6">
          <w:rPr>
            <w:rFonts w:ascii="Arial" w:hAnsi="Arial" w:cs="Arial"/>
            <w:sz w:val="22"/>
            <w:szCs w:val="22"/>
          </w:rPr>
          <w:t>la Jurisdicción Contencioso-administrativa</w:t>
        </w:r>
      </w:smartTag>
      <w:r w:rsidRPr="007017C6">
        <w:rPr>
          <w:rFonts w:ascii="Arial" w:hAnsi="Arial" w:cs="Arial"/>
          <w:sz w:val="22"/>
          <w:szCs w:val="22"/>
        </w:rPr>
        <w:t>.</w:t>
      </w:r>
    </w:p>
    <w:p w14:paraId="4DE2F443" w14:textId="77777777" w:rsidR="00960704" w:rsidRPr="007017C6" w:rsidRDefault="00960704" w:rsidP="00EF37D6">
      <w:pPr>
        <w:spacing w:line="288" w:lineRule="auto"/>
        <w:jc w:val="both"/>
        <w:rPr>
          <w:rFonts w:ascii="Arial" w:hAnsi="Arial" w:cs="Arial"/>
          <w:sz w:val="22"/>
          <w:szCs w:val="22"/>
        </w:rPr>
      </w:pPr>
    </w:p>
    <w:p w14:paraId="16C182B6" w14:textId="77777777" w:rsidR="0055001C" w:rsidRPr="007017C6" w:rsidRDefault="0055001C" w:rsidP="00EF37D6">
      <w:pPr>
        <w:spacing w:line="288" w:lineRule="auto"/>
        <w:jc w:val="both"/>
        <w:rPr>
          <w:rFonts w:ascii="Arial" w:hAnsi="Arial" w:cs="Arial"/>
          <w:sz w:val="22"/>
          <w:szCs w:val="22"/>
        </w:rPr>
      </w:pPr>
    </w:p>
    <w:p w14:paraId="18C047D4"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 xml:space="preserve">POR </w:t>
      </w:r>
      <w:smartTag w:uri="urn:schemas-microsoft-com:office:smarttags" w:element="PersonName">
        <w:smartTagPr>
          <w:attr w:name="ProductID" w:val="la Administraci￳n"/>
        </w:smartTagPr>
        <w:r w:rsidRPr="007017C6">
          <w:rPr>
            <w:rFonts w:ascii="Arial" w:hAnsi="Arial" w:cs="Arial"/>
            <w:sz w:val="22"/>
            <w:szCs w:val="22"/>
          </w:rPr>
          <w:t>LA ADMINISTRACIÓN</w:t>
        </w:r>
      </w:smartTag>
      <w:r w:rsidRPr="007017C6">
        <w:rPr>
          <w:rFonts w:ascii="Arial" w:hAnsi="Arial" w:cs="Arial"/>
          <w:sz w:val="22"/>
          <w:szCs w:val="22"/>
        </w:rPr>
        <w:t>,</w:t>
      </w:r>
    </w:p>
    <w:p w14:paraId="23903CFA" w14:textId="77777777" w:rsidR="0061497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FECHA Y FIRMA</w:t>
      </w:r>
    </w:p>
    <w:p w14:paraId="6F7FF5B2" w14:textId="77777777" w:rsidR="0055001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CONFORME:</w:t>
      </w:r>
    </w:p>
    <w:p w14:paraId="1B019452" w14:textId="77777777" w:rsidR="0061497C" w:rsidRPr="007017C6" w:rsidRDefault="0055001C" w:rsidP="00EF37D6">
      <w:pPr>
        <w:spacing w:line="288" w:lineRule="auto"/>
        <w:jc w:val="both"/>
        <w:rPr>
          <w:rFonts w:ascii="Arial" w:hAnsi="Arial" w:cs="Arial"/>
          <w:sz w:val="22"/>
          <w:szCs w:val="22"/>
        </w:rPr>
      </w:pPr>
      <w:r w:rsidRPr="007017C6">
        <w:rPr>
          <w:rFonts w:ascii="Arial" w:hAnsi="Arial" w:cs="Arial"/>
          <w:sz w:val="22"/>
          <w:szCs w:val="22"/>
        </w:rPr>
        <w:t>EL ADJUDICATARIO</w:t>
      </w:r>
    </w:p>
    <w:p w14:paraId="26A3BB92" w14:textId="77777777" w:rsidR="0055001C" w:rsidRPr="007017C6" w:rsidRDefault="0061497C" w:rsidP="00EF37D6">
      <w:pPr>
        <w:spacing w:line="288" w:lineRule="auto"/>
        <w:rPr>
          <w:rFonts w:ascii="Arial" w:hAnsi="Arial" w:cs="Arial"/>
          <w:sz w:val="22"/>
          <w:szCs w:val="22"/>
        </w:rPr>
        <w:sectPr w:rsidR="0055001C" w:rsidRPr="007017C6" w:rsidSect="001504E7">
          <w:pgSz w:w="11904" w:h="16836" w:code="9"/>
          <w:pgMar w:top="1702" w:right="1440" w:bottom="1135" w:left="1440" w:header="720" w:footer="907" w:gutter="0"/>
          <w:cols w:space="720"/>
          <w:noEndnote/>
        </w:sectPr>
      </w:pPr>
      <w:r w:rsidRPr="007017C6">
        <w:rPr>
          <w:rFonts w:ascii="Arial" w:hAnsi="Arial" w:cs="Arial"/>
          <w:sz w:val="22"/>
          <w:szCs w:val="22"/>
        </w:rPr>
        <w:t>FECHA Y FIRMA</w:t>
      </w:r>
    </w:p>
    <w:p w14:paraId="725FA933" w14:textId="77777777" w:rsidR="00ED74DD" w:rsidRPr="007017C6" w:rsidRDefault="00ED74DD" w:rsidP="00EF37D6">
      <w:pPr>
        <w:spacing w:line="288" w:lineRule="auto"/>
        <w:jc w:val="both"/>
        <w:rPr>
          <w:rFonts w:ascii="Arial" w:hAnsi="Arial" w:cs="Arial"/>
          <w:sz w:val="22"/>
          <w:szCs w:val="22"/>
        </w:rPr>
      </w:pPr>
    </w:p>
    <w:p w14:paraId="5AEB0F93" w14:textId="77777777" w:rsidR="00ED74DD" w:rsidRPr="007017C6" w:rsidRDefault="00ED74DD" w:rsidP="00796C6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spacing w:val="-3"/>
          <w:sz w:val="22"/>
          <w:szCs w:val="22"/>
          <w:lang w:val="pt-BR"/>
        </w:rPr>
      </w:pPr>
      <w:r w:rsidRPr="007017C6">
        <w:rPr>
          <w:rFonts w:ascii="Arial" w:hAnsi="Arial" w:cs="Arial"/>
          <w:b/>
          <w:spacing w:val="-3"/>
          <w:sz w:val="22"/>
          <w:szCs w:val="22"/>
          <w:lang w:val="pt-BR"/>
        </w:rPr>
        <w:t>ANEXO I</w:t>
      </w:r>
    </w:p>
    <w:p w14:paraId="06C15299" w14:textId="77777777" w:rsidR="00ED74DD" w:rsidRPr="007017C6" w:rsidRDefault="00ED74DD" w:rsidP="002A3562">
      <w:pPr>
        <w:pStyle w:val="Ttulo4"/>
      </w:pPr>
      <w:bookmarkStart w:id="105" w:name="_Toc46044189"/>
      <w:bookmarkStart w:id="106" w:name="_Toc46044536"/>
      <w:bookmarkStart w:id="107" w:name="_Toc46045756"/>
      <w:bookmarkStart w:id="108" w:name="_Toc48463848"/>
      <w:bookmarkStart w:id="109" w:name="_Toc508023718"/>
      <w:bookmarkStart w:id="110" w:name="_Toc170738452"/>
      <w:r w:rsidRPr="007017C6">
        <w:t xml:space="preserve">CARACTERÍSTICAS DEL </w:t>
      </w:r>
      <w:bookmarkEnd w:id="105"/>
      <w:bookmarkEnd w:id="106"/>
      <w:bookmarkEnd w:id="107"/>
      <w:bookmarkEnd w:id="108"/>
      <w:r w:rsidRPr="007017C6">
        <w:t>CONTRATO</w:t>
      </w:r>
      <w:bookmarkEnd w:id="109"/>
      <w:bookmarkEnd w:id="110"/>
    </w:p>
    <w:p w14:paraId="418A630A" w14:textId="77777777" w:rsidR="00ED74DD" w:rsidRPr="007017C6" w:rsidRDefault="00ED74DD" w:rsidP="00796C66">
      <w:pPr>
        <w:widowControl w:val="0"/>
        <w:suppressAutoHyphens/>
        <w:autoSpaceDE w:val="0"/>
        <w:autoSpaceDN w:val="0"/>
        <w:adjustRightInd w:val="0"/>
        <w:spacing w:line="288" w:lineRule="auto"/>
        <w:jc w:val="both"/>
        <w:rPr>
          <w:rFonts w:ascii="Arial" w:hAnsi="Arial" w:cs="Arial"/>
          <w:spacing w:val="-3"/>
          <w:sz w:val="22"/>
          <w:szCs w:val="22"/>
          <w:lang w:val="pt-BR"/>
        </w:rPr>
      </w:pPr>
    </w:p>
    <w:p w14:paraId="75065DF5"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lang w:val="pt-BR"/>
        </w:rPr>
      </w:pPr>
      <w:r w:rsidRPr="007017C6">
        <w:rPr>
          <w:rFonts w:ascii="Arial" w:hAnsi="Arial" w:cs="Arial"/>
          <w:b/>
          <w:bCs/>
          <w:spacing w:val="-3"/>
          <w:sz w:val="22"/>
          <w:szCs w:val="22"/>
          <w:lang w:val="pt-BR"/>
        </w:rPr>
        <w:t>TÍTULO:</w:t>
      </w:r>
    </w:p>
    <w:p w14:paraId="104F6C5A"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lang w:val="pt-BR"/>
        </w:rPr>
      </w:pPr>
    </w:p>
    <w:p w14:paraId="51FC8559" w14:textId="77777777" w:rsidR="00ED74DD" w:rsidRPr="007017C6" w:rsidRDefault="00D91865"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 xml:space="preserve">1.- </w:t>
      </w:r>
      <w:r w:rsidR="008C21C3" w:rsidRPr="007017C6">
        <w:rPr>
          <w:rFonts w:ascii="Arial" w:hAnsi="Arial" w:cs="Arial"/>
          <w:b/>
          <w:bCs/>
          <w:spacing w:val="-3"/>
          <w:sz w:val="22"/>
          <w:szCs w:val="22"/>
        </w:rPr>
        <w:t>Configuración general del contrato</w:t>
      </w:r>
      <w:r w:rsidR="006239CB" w:rsidRPr="007017C6">
        <w:rPr>
          <w:rFonts w:ascii="Arial" w:hAnsi="Arial" w:cs="Arial"/>
          <w:b/>
          <w:bCs/>
          <w:spacing w:val="-3"/>
          <w:sz w:val="22"/>
          <w:szCs w:val="22"/>
        </w:rPr>
        <w:t>.</w:t>
      </w:r>
      <w:r w:rsidR="0038097C" w:rsidRPr="007017C6">
        <w:rPr>
          <w:rFonts w:ascii="Arial" w:hAnsi="Arial" w:cs="Arial"/>
          <w:b/>
          <w:bCs/>
          <w:spacing w:val="-3"/>
          <w:sz w:val="22"/>
          <w:szCs w:val="22"/>
        </w:rPr>
        <w:t xml:space="preserve"> (Clá</w:t>
      </w:r>
      <w:r w:rsidR="00654E15" w:rsidRPr="007017C6">
        <w:rPr>
          <w:rFonts w:ascii="Arial" w:hAnsi="Arial" w:cs="Arial"/>
          <w:b/>
          <w:bCs/>
          <w:spacing w:val="-3"/>
          <w:sz w:val="22"/>
          <w:szCs w:val="22"/>
        </w:rPr>
        <w:t>usula</w:t>
      </w:r>
      <w:r w:rsidR="00025E7F" w:rsidRPr="007017C6">
        <w:rPr>
          <w:rFonts w:ascii="Arial" w:hAnsi="Arial" w:cs="Arial"/>
          <w:b/>
          <w:bCs/>
          <w:spacing w:val="-3"/>
          <w:sz w:val="22"/>
          <w:szCs w:val="22"/>
        </w:rPr>
        <w:t>s</w:t>
      </w:r>
      <w:r w:rsidR="00301D16" w:rsidRPr="007017C6">
        <w:rPr>
          <w:rFonts w:ascii="Arial" w:hAnsi="Arial" w:cs="Arial"/>
          <w:b/>
          <w:bCs/>
          <w:spacing w:val="-3"/>
          <w:sz w:val="22"/>
          <w:szCs w:val="22"/>
        </w:rPr>
        <w:t xml:space="preserve"> 5</w:t>
      </w:r>
      <w:r w:rsidR="008C21C3" w:rsidRPr="007017C6">
        <w:rPr>
          <w:rFonts w:ascii="Arial" w:hAnsi="Arial" w:cs="Arial"/>
          <w:b/>
          <w:bCs/>
          <w:spacing w:val="-3"/>
          <w:sz w:val="22"/>
          <w:szCs w:val="22"/>
        </w:rPr>
        <w:t xml:space="preserve">, 11, </w:t>
      </w:r>
      <w:r w:rsidR="00026015" w:rsidRPr="007017C6">
        <w:rPr>
          <w:rFonts w:ascii="Arial" w:hAnsi="Arial" w:cs="Arial"/>
          <w:b/>
          <w:bCs/>
          <w:spacing w:val="-3"/>
          <w:sz w:val="22"/>
          <w:szCs w:val="22"/>
        </w:rPr>
        <w:t>24, 28, 30 y 40)</w:t>
      </w:r>
      <w:r w:rsidR="00654E15" w:rsidRPr="007017C6">
        <w:rPr>
          <w:rFonts w:ascii="Arial" w:hAnsi="Arial" w:cs="Arial"/>
          <w:b/>
          <w:bCs/>
          <w:spacing w:val="-3"/>
          <w:sz w:val="22"/>
          <w:szCs w:val="22"/>
        </w:rPr>
        <w:t xml:space="preserve"> </w:t>
      </w:r>
    </w:p>
    <w:p w14:paraId="5F947A33" w14:textId="77777777" w:rsidR="00ED74DD" w:rsidRPr="007017C6" w:rsidRDefault="00ED74DD" w:rsidP="00EF37D6">
      <w:pPr>
        <w:widowControl w:val="0"/>
        <w:suppressAutoHyphens/>
        <w:autoSpaceDE w:val="0"/>
        <w:autoSpaceDN w:val="0"/>
        <w:adjustRightInd w:val="0"/>
        <w:spacing w:line="288" w:lineRule="auto"/>
        <w:ind w:firstLine="709"/>
        <w:jc w:val="both"/>
        <w:rPr>
          <w:rFonts w:ascii="Arial" w:hAnsi="Arial" w:cs="Arial"/>
          <w:spacing w:val="-3"/>
          <w:sz w:val="22"/>
          <w:szCs w:val="22"/>
        </w:rPr>
      </w:pPr>
    </w:p>
    <w:p w14:paraId="5E20F2AF" w14:textId="77777777" w:rsidR="008C21C3" w:rsidRPr="007017C6" w:rsidRDefault="008C21C3" w:rsidP="008C21C3">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1.1. Definición del objeto del contrato:</w:t>
      </w:r>
    </w:p>
    <w:p w14:paraId="310AFC97" w14:textId="77777777" w:rsidR="008C21C3" w:rsidRPr="007017C6" w:rsidRDefault="008C21C3" w:rsidP="008C21C3">
      <w:pPr>
        <w:widowControl w:val="0"/>
        <w:suppressAutoHyphens/>
        <w:autoSpaceDE w:val="0"/>
        <w:autoSpaceDN w:val="0"/>
        <w:adjustRightInd w:val="0"/>
        <w:spacing w:line="288" w:lineRule="auto"/>
        <w:jc w:val="both"/>
        <w:rPr>
          <w:rFonts w:ascii="Arial" w:hAnsi="Arial" w:cs="Arial"/>
          <w:spacing w:val="-3"/>
          <w:sz w:val="22"/>
          <w:szCs w:val="22"/>
        </w:rPr>
      </w:pPr>
    </w:p>
    <w:p w14:paraId="0D88FE9B" w14:textId="77777777" w:rsidR="008C21C3" w:rsidRPr="007017C6" w:rsidRDefault="008C21C3" w:rsidP="008C21C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 1.2.</w:t>
      </w:r>
      <w:r w:rsidRPr="007017C6">
        <w:rPr>
          <w:rFonts w:ascii="Arial" w:hAnsi="Arial" w:cs="Arial"/>
          <w:b/>
          <w:sz w:val="22"/>
          <w:szCs w:val="22"/>
        </w:rPr>
        <w:t xml:space="preserve"> </w:t>
      </w:r>
      <w:r w:rsidRPr="007017C6">
        <w:rPr>
          <w:rFonts w:ascii="Arial" w:hAnsi="Arial" w:cs="Arial"/>
          <w:sz w:val="22"/>
          <w:szCs w:val="22"/>
        </w:rPr>
        <w:t>Código/s CPV:</w:t>
      </w:r>
    </w:p>
    <w:p w14:paraId="5B9C3A4D" w14:textId="77777777" w:rsidR="0078241A" w:rsidRPr="007017C6" w:rsidRDefault="0078241A"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13758C71" w14:textId="77777777" w:rsidR="008C21C3" w:rsidRPr="007017C6" w:rsidRDefault="0078241A"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pacing w:val="-3"/>
          <w:sz w:val="22"/>
          <w:szCs w:val="22"/>
        </w:rPr>
        <w:t xml:space="preserve"> </w:t>
      </w:r>
      <w:r w:rsidR="008C21C3" w:rsidRPr="007017C6">
        <w:rPr>
          <w:rFonts w:ascii="Arial" w:hAnsi="Arial" w:cs="Arial"/>
          <w:spacing w:val="-3"/>
          <w:sz w:val="22"/>
          <w:szCs w:val="22"/>
        </w:rPr>
        <w:t>1.3.</w:t>
      </w:r>
      <w:r w:rsidR="008C21C3" w:rsidRPr="007017C6">
        <w:rPr>
          <w:rFonts w:ascii="Arial" w:hAnsi="Arial" w:cs="Arial"/>
          <w:b/>
          <w:spacing w:val="-3"/>
          <w:sz w:val="22"/>
          <w:szCs w:val="22"/>
        </w:rPr>
        <w:t xml:space="preserve"> </w:t>
      </w:r>
      <w:r w:rsidR="008C21C3" w:rsidRPr="007017C6">
        <w:rPr>
          <w:rFonts w:ascii="Arial" w:hAnsi="Arial" w:cs="Arial"/>
          <w:spacing w:val="-3"/>
          <w:sz w:val="22"/>
          <w:szCs w:val="22"/>
        </w:rPr>
        <w:t>Necesidades administrativas a satisfacer mediante el contrato:</w:t>
      </w:r>
    </w:p>
    <w:p w14:paraId="1F99972E" w14:textId="77777777" w:rsidR="008A735E" w:rsidRPr="007017C6" w:rsidRDefault="008A735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6249882A" w14:textId="77777777" w:rsidR="008C21C3" w:rsidRPr="007017C6" w:rsidRDefault="00780773" w:rsidP="008C21C3">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 </w:t>
      </w:r>
      <w:r w:rsidR="008C21C3" w:rsidRPr="007017C6">
        <w:rPr>
          <w:rFonts w:ascii="Arial" w:hAnsi="Arial" w:cs="Arial"/>
          <w:sz w:val="22"/>
          <w:szCs w:val="22"/>
        </w:rPr>
        <w:t>1.4.</w:t>
      </w:r>
      <w:r w:rsidR="008C21C3" w:rsidRPr="007017C6">
        <w:rPr>
          <w:rFonts w:ascii="Arial" w:hAnsi="Arial" w:cs="Arial"/>
          <w:b/>
          <w:sz w:val="22"/>
          <w:szCs w:val="22"/>
        </w:rPr>
        <w:t xml:space="preserve"> </w:t>
      </w:r>
      <w:r w:rsidR="008C21C3" w:rsidRPr="007017C6">
        <w:rPr>
          <w:rFonts w:ascii="Arial" w:hAnsi="Arial" w:cs="Arial"/>
          <w:sz w:val="22"/>
          <w:szCs w:val="22"/>
        </w:rPr>
        <w:t>División en lotes: NO</w:t>
      </w:r>
    </w:p>
    <w:p w14:paraId="39F9A5E6" w14:textId="77777777" w:rsidR="00171271" w:rsidRPr="007017C6" w:rsidRDefault="00171271"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395E3EF3" w14:textId="77777777" w:rsidR="008A735E" w:rsidRPr="007017C6" w:rsidRDefault="00ED74DD"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Justificación </w:t>
      </w:r>
      <w:r w:rsidR="00F770E6" w:rsidRPr="007017C6">
        <w:rPr>
          <w:rFonts w:ascii="Arial" w:hAnsi="Arial" w:cs="Arial"/>
          <w:sz w:val="22"/>
          <w:szCs w:val="22"/>
        </w:rPr>
        <w:t xml:space="preserve">de la </w:t>
      </w:r>
      <w:r w:rsidRPr="007017C6">
        <w:rPr>
          <w:rFonts w:ascii="Arial" w:hAnsi="Arial" w:cs="Arial"/>
          <w:sz w:val="22"/>
          <w:szCs w:val="22"/>
        </w:rPr>
        <w:t>no división en lotes</w:t>
      </w:r>
      <w:r w:rsidR="00F770E6" w:rsidRPr="007017C6">
        <w:rPr>
          <w:rFonts w:ascii="Arial" w:hAnsi="Arial" w:cs="Arial"/>
          <w:sz w:val="22"/>
          <w:szCs w:val="22"/>
        </w:rPr>
        <w:t xml:space="preserve"> del contrato</w:t>
      </w:r>
      <w:r w:rsidRPr="007017C6">
        <w:rPr>
          <w:rFonts w:ascii="Arial" w:hAnsi="Arial" w:cs="Arial"/>
          <w:sz w:val="22"/>
          <w:szCs w:val="22"/>
        </w:rPr>
        <w:t xml:space="preserve">: </w:t>
      </w:r>
    </w:p>
    <w:p w14:paraId="6FA1B44F" w14:textId="77777777" w:rsidR="00C272D0" w:rsidRPr="007017C6" w:rsidRDefault="00C272D0" w:rsidP="00C272D0">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298F3835"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017C6">
        <w:rPr>
          <w:rFonts w:ascii="Arial" w:hAnsi="Arial" w:cs="Arial"/>
          <w:sz w:val="22"/>
          <w:szCs w:val="22"/>
        </w:rPr>
        <w:tab/>
      </w:r>
      <w:r w:rsidR="00171271" w:rsidRPr="007017C6">
        <w:rPr>
          <w:rFonts w:ascii="Arial" w:hAnsi="Arial" w:cs="Arial"/>
          <w:sz w:val="22"/>
          <w:szCs w:val="22"/>
        </w:rPr>
        <w:t xml:space="preserve"> </w:t>
      </w:r>
      <w:r w:rsidR="008C21C3" w:rsidRPr="007017C6">
        <w:rPr>
          <w:rFonts w:ascii="Arial" w:hAnsi="Arial" w:cs="Arial"/>
          <w:sz w:val="22"/>
          <w:szCs w:val="22"/>
        </w:rPr>
        <w:t>1.5</w:t>
      </w:r>
      <w:r w:rsidR="006239CB" w:rsidRPr="007017C6">
        <w:rPr>
          <w:rFonts w:ascii="Arial" w:hAnsi="Arial" w:cs="Arial"/>
          <w:sz w:val="22"/>
          <w:szCs w:val="22"/>
        </w:rPr>
        <w:t>.</w:t>
      </w:r>
      <w:r w:rsidR="008C21C3" w:rsidRPr="007017C6">
        <w:rPr>
          <w:rFonts w:ascii="Arial" w:hAnsi="Arial" w:cs="Arial"/>
          <w:sz w:val="22"/>
          <w:szCs w:val="22"/>
        </w:rPr>
        <w:t xml:space="preserve"> </w:t>
      </w:r>
      <w:r w:rsidRPr="007017C6">
        <w:rPr>
          <w:rFonts w:ascii="Arial" w:hAnsi="Arial" w:cs="Arial"/>
          <w:sz w:val="22"/>
          <w:szCs w:val="22"/>
        </w:rPr>
        <w:t xml:space="preserve">Obligación de subrogación por norma legal, un convenio colectivo o un acuerdo de negociación colectiva de eficacia general (artículo 130 LCSP): </w:t>
      </w:r>
    </w:p>
    <w:p w14:paraId="766C0651"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293B530E"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pacing w:val="-3"/>
          <w:sz w:val="22"/>
          <w:szCs w:val="22"/>
        </w:rPr>
        <w:t>[</w:t>
      </w:r>
      <w:r w:rsidRPr="007017C6">
        <w:rPr>
          <w:rFonts w:ascii="Arial" w:hAnsi="Arial" w:cs="Arial"/>
          <w:sz w:val="22"/>
          <w:szCs w:val="22"/>
        </w:rPr>
        <w:t>SI</w:t>
      </w:r>
      <w:r w:rsidRPr="007017C6">
        <w:rPr>
          <w:rFonts w:ascii="Arial" w:hAnsi="Arial" w:cs="Arial"/>
          <w:spacing w:val="-3"/>
          <w:sz w:val="22"/>
          <w:szCs w:val="22"/>
        </w:rPr>
        <w:t>]</w:t>
      </w:r>
      <w:r w:rsidRPr="007017C6">
        <w:rPr>
          <w:rFonts w:ascii="Arial" w:hAnsi="Arial" w:cs="Arial"/>
          <w:sz w:val="22"/>
          <w:szCs w:val="22"/>
        </w:rPr>
        <w:t xml:space="preserve"> </w:t>
      </w:r>
      <w:r w:rsidRPr="007017C6">
        <w:rPr>
          <w:rFonts w:ascii="Arial" w:hAnsi="Arial" w:cs="Arial"/>
          <w:spacing w:val="-3"/>
          <w:sz w:val="22"/>
          <w:szCs w:val="22"/>
        </w:rPr>
        <w:t>[</w:t>
      </w:r>
      <w:r w:rsidRPr="007017C6">
        <w:rPr>
          <w:rFonts w:ascii="Arial" w:hAnsi="Arial" w:cs="Arial"/>
          <w:sz w:val="22"/>
          <w:szCs w:val="22"/>
        </w:rPr>
        <w:t>NO</w:t>
      </w:r>
      <w:r w:rsidRPr="007017C6">
        <w:rPr>
          <w:rFonts w:ascii="Arial" w:hAnsi="Arial" w:cs="Arial"/>
          <w:spacing w:val="-3"/>
          <w:sz w:val="22"/>
          <w:szCs w:val="22"/>
        </w:rPr>
        <w:t>]</w:t>
      </w:r>
    </w:p>
    <w:p w14:paraId="63EDFCDA" w14:textId="77777777" w:rsidR="00C272D0" w:rsidRPr="007017C6" w:rsidRDefault="00C272D0" w:rsidP="00C272D0">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hanging="520"/>
        <w:jc w:val="both"/>
        <w:rPr>
          <w:rFonts w:ascii="Arial" w:hAnsi="Arial" w:cs="Arial"/>
          <w:sz w:val="22"/>
          <w:szCs w:val="22"/>
        </w:rPr>
      </w:pPr>
    </w:p>
    <w:p w14:paraId="3C0A1CF3" w14:textId="77777777" w:rsidR="00C272D0" w:rsidRPr="007017C6" w:rsidRDefault="00C272D0" w:rsidP="00C272D0">
      <w:pPr>
        <w:spacing w:line="288" w:lineRule="auto"/>
        <w:jc w:val="both"/>
        <w:rPr>
          <w:rFonts w:ascii="Arial" w:hAnsi="Arial" w:cs="Arial"/>
          <w:i/>
          <w:sz w:val="22"/>
          <w:szCs w:val="22"/>
        </w:rPr>
      </w:pPr>
      <w:r w:rsidRPr="007017C6">
        <w:rPr>
          <w:rFonts w:ascii="Arial" w:hAnsi="Arial" w:cs="Arial"/>
          <w:i/>
          <w:sz w:val="22"/>
          <w:szCs w:val="22"/>
        </w:rPr>
        <w:t xml:space="preserve">(En caso de que proceda, se deberá indicar: </w:t>
      </w:r>
    </w:p>
    <w:p w14:paraId="6B056360" w14:textId="77777777" w:rsidR="00C272D0" w:rsidRPr="007017C6" w:rsidRDefault="00C272D0" w:rsidP="00C272D0">
      <w:pPr>
        <w:spacing w:line="288" w:lineRule="auto"/>
        <w:jc w:val="both"/>
        <w:rPr>
          <w:rFonts w:ascii="Arial" w:hAnsi="Arial" w:cs="Arial"/>
          <w:i/>
          <w:sz w:val="22"/>
          <w:szCs w:val="22"/>
        </w:rPr>
      </w:pPr>
    </w:p>
    <w:p w14:paraId="48C2568E" w14:textId="77777777" w:rsidR="00C272D0" w:rsidRPr="007017C6" w:rsidRDefault="00C272D0" w:rsidP="00C272D0">
      <w:pPr>
        <w:spacing w:line="288" w:lineRule="auto"/>
        <w:jc w:val="both"/>
        <w:rPr>
          <w:rFonts w:ascii="Arial" w:hAnsi="Arial" w:cs="Arial"/>
          <w:i/>
          <w:sz w:val="22"/>
          <w:szCs w:val="22"/>
        </w:rPr>
      </w:pPr>
      <w:r w:rsidRPr="007017C6">
        <w:rPr>
          <w:rFonts w:ascii="Arial" w:hAnsi="Arial" w:cs="Arial"/>
          <w:sz w:val="22"/>
          <w:szCs w:val="22"/>
        </w:rPr>
        <w:t xml:space="preserve">El </w:t>
      </w:r>
      <w:r w:rsidR="00805E80" w:rsidRPr="007017C6">
        <w:rPr>
          <w:rFonts w:ascii="Arial" w:hAnsi="Arial" w:cs="Arial"/>
          <w:b/>
          <w:sz w:val="22"/>
          <w:szCs w:val="22"/>
        </w:rPr>
        <w:t xml:space="preserve">Anexo </w:t>
      </w:r>
      <w:r w:rsidR="000C4A46" w:rsidRPr="007017C6">
        <w:rPr>
          <w:rFonts w:ascii="Arial" w:hAnsi="Arial" w:cs="Arial"/>
          <w:b/>
          <w:sz w:val="22"/>
          <w:szCs w:val="22"/>
        </w:rPr>
        <w:t>IV</w:t>
      </w:r>
      <w:r w:rsidRPr="007017C6">
        <w:rPr>
          <w:rFonts w:ascii="Arial" w:hAnsi="Arial" w:cs="Arial"/>
          <w:sz w:val="22"/>
          <w:szCs w:val="22"/>
        </w:rPr>
        <w:t xml:space="preserve"> al presente pliego</w:t>
      </w:r>
      <w:r w:rsidR="00805E80" w:rsidRPr="007017C6">
        <w:rPr>
          <w:rFonts w:ascii="Arial" w:hAnsi="Arial" w:cs="Arial"/>
          <w:sz w:val="22"/>
          <w:szCs w:val="22"/>
        </w:rPr>
        <w:t>,</w:t>
      </w:r>
      <w:r w:rsidRPr="007017C6">
        <w:rPr>
          <w:rFonts w:ascii="Arial" w:hAnsi="Arial" w:cs="Arial"/>
          <w:sz w:val="22"/>
          <w:szCs w:val="22"/>
        </w:rPr>
        <w:t xml:space="preserve"> incluye la información sobre las condiciones de los contratos de los trabajadores a los que afecte la subrogación</w:t>
      </w:r>
      <w:r w:rsidR="00805E80" w:rsidRPr="007017C6">
        <w:rPr>
          <w:rFonts w:ascii="Arial" w:hAnsi="Arial" w:cs="Arial"/>
          <w:sz w:val="22"/>
          <w:szCs w:val="22"/>
        </w:rPr>
        <w:t>,</w:t>
      </w:r>
      <w:r w:rsidRPr="007017C6">
        <w:rPr>
          <w:rFonts w:ascii="Arial" w:hAnsi="Arial" w:cs="Arial"/>
          <w:sz w:val="22"/>
          <w:szCs w:val="22"/>
        </w:rPr>
        <w:t xml:space="preserve"> al objeto de permitir una exacta evaluación de los costes laborales. Esta información se facilita en cumplimiento de lo previsto en el artículo 130 LCSP.)</w:t>
      </w:r>
    </w:p>
    <w:p w14:paraId="627F6904" w14:textId="77777777" w:rsidR="001419D5" w:rsidRPr="007017C6" w:rsidRDefault="001419D5"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CEC99B7" w14:textId="77777777" w:rsidR="00C718E7" w:rsidRPr="007017C6" w:rsidRDefault="008C21C3" w:rsidP="00EF37D6">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1.6</w:t>
      </w:r>
      <w:r w:rsidR="00476098" w:rsidRPr="007017C6">
        <w:rPr>
          <w:rFonts w:ascii="Arial" w:hAnsi="Arial" w:cs="Arial"/>
          <w:sz w:val="22"/>
          <w:szCs w:val="22"/>
          <w:lang w:val="es-ES_tradnl"/>
        </w:rPr>
        <w:t>.</w:t>
      </w:r>
      <w:r w:rsidRPr="007017C6">
        <w:rPr>
          <w:rFonts w:ascii="Arial" w:hAnsi="Arial" w:cs="Arial"/>
          <w:sz w:val="22"/>
          <w:szCs w:val="22"/>
          <w:lang w:val="es-ES_tradnl"/>
        </w:rPr>
        <w:t xml:space="preserve"> </w:t>
      </w:r>
      <w:r w:rsidR="00ED74DD" w:rsidRPr="007017C6">
        <w:rPr>
          <w:rFonts w:ascii="Arial" w:hAnsi="Arial" w:cs="Arial"/>
          <w:sz w:val="22"/>
          <w:szCs w:val="22"/>
          <w:lang w:val="es-ES_tradnl"/>
        </w:rPr>
        <w:t xml:space="preserve">Contrato reservado de conformidad con </w:t>
      </w:r>
      <w:smartTag w:uri="urn:schemas-microsoft-com:office:smarttags" w:element="PersonName">
        <w:smartTagPr>
          <w:attr w:name="ProductID" w:val="la D.A."/>
        </w:smartTagPr>
        <w:r w:rsidR="00ED74DD" w:rsidRPr="007017C6">
          <w:rPr>
            <w:rFonts w:ascii="Arial" w:hAnsi="Arial" w:cs="Arial"/>
            <w:sz w:val="22"/>
            <w:szCs w:val="22"/>
            <w:lang w:val="es-ES_tradnl"/>
          </w:rPr>
          <w:t>la D.A.</w:t>
        </w:r>
      </w:smartTag>
      <w:r w:rsidR="00ED74DD" w:rsidRPr="007017C6">
        <w:rPr>
          <w:rFonts w:ascii="Arial" w:hAnsi="Arial" w:cs="Arial"/>
          <w:sz w:val="22"/>
          <w:szCs w:val="22"/>
          <w:lang w:val="es-ES_tradnl"/>
        </w:rPr>
        <w:t xml:space="preserve"> 4ª </w:t>
      </w:r>
      <w:r w:rsidR="00F770E6" w:rsidRPr="007017C6">
        <w:rPr>
          <w:rFonts w:ascii="Arial" w:hAnsi="Arial" w:cs="Arial"/>
          <w:sz w:val="22"/>
          <w:szCs w:val="22"/>
          <w:lang w:val="es-ES_tradnl"/>
        </w:rPr>
        <w:t>LCSP</w:t>
      </w:r>
      <w:r w:rsidR="00A15EF8" w:rsidRPr="007017C6">
        <w:rPr>
          <w:rFonts w:ascii="Arial" w:hAnsi="Arial" w:cs="Arial"/>
          <w:sz w:val="22"/>
          <w:szCs w:val="22"/>
          <w:lang w:val="es-ES_tradnl"/>
        </w:rPr>
        <w:t>:</w:t>
      </w:r>
    </w:p>
    <w:p w14:paraId="2BD1E476" w14:textId="77777777" w:rsidR="00C718E7" w:rsidRPr="007017C6" w:rsidRDefault="00C718E7" w:rsidP="00EF37D6">
      <w:pPr>
        <w:tabs>
          <w:tab w:val="left" w:pos="0"/>
        </w:tabs>
        <w:spacing w:line="288" w:lineRule="auto"/>
        <w:jc w:val="both"/>
        <w:rPr>
          <w:rFonts w:ascii="Arial" w:hAnsi="Arial" w:cs="Arial"/>
          <w:sz w:val="22"/>
          <w:szCs w:val="22"/>
          <w:lang w:val="es-ES_tradnl"/>
        </w:rPr>
      </w:pPr>
    </w:p>
    <w:p w14:paraId="2E365AAF" w14:textId="77777777" w:rsidR="00C718E7" w:rsidRPr="007017C6" w:rsidRDefault="00C718E7" w:rsidP="00EF37D6">
      <w:pPr>
        <w:tabs>
          <w:tab w:val="left" w:pos="0"/>
        </w:tabs>
        <w:spacing w:line="288" w:lineRule="auto"/>
        <w:jc w:val="both"/>
        <w:rPr>
          <w:rFonts w:ascii="Arial" w:hAnsi="Arial" w:cs="Arial"/>
          <w:sz w:val="22"/>
          <w:szCs w:val="22"/>
        </w:rPr>
      </w:pPr>
      <w:r w:rsidRPr="007017C6">
        <w:rPr>
          <w:rFonts w:ascii="Arial" w:hAnsi="Arial" w:cs="Arial"/>
          <w:sz w:val="22"/>
          <w:szCs w:val="22"/>
        </w:rPr>
        <w:t>[SÍ]/[NO]</w:t>
      </w:r>
    </w:p>
    <w:p w14:paraId="7641C0EA" w14:textId="77777777" w:rsidR="00C718E7" w:rsidRPr="007017C6" w:rsidRDefault="00C718E7" w:rsidP="00EF37D6">
      <w:pPr>
        <w:tabs>
          <w:tab w:val="left" w:pos="0"/>
        </w:tabs>
        <w:spacing w:line="288" w:lineRule="auto"/>
        <w:jc w:val="both"/>
        <w:rPr>
          <w:rFonts w:ascii="Arial" w:hAnsi="Arial" w:cs="Arial"/>
          <w:sz w:val="22"/>
          <w:szCs w:val="22"/>
        </w:rPr>
      </w:pPr>
    </w:p>
    <w:p w14:paraId="5392CCF0" w14:textId="77777777" w:rsidR="00C718E7" w:rsidRPr="007017C6" w:rsidRDefault="00C718E7" w:rsidP="00EF37D6">
      <w:pPr>
        <w:tabs>
          <w:tab w:val="left" w:pos="0"/>
        </w:tabs>
        <w:spacing w:line="288" w:lineRule="auto"/>
        <w:jc w:val="both"/>
        <w:rPr>
          <w:rFonts w:ascii="Arial" w:hAnsi="Arial" w:cs="Arial"/>
          <w:i/>
          <w:sz w:val="22"/>
          <w:szCs w:val="22"/>
          <w:lang w:val="es-ES_tradnl"/>
        </w:rPr>
      </w:pPr>
      <w:r w:rsidRPr="007017C6">
        <w:rPr>
          <w:rFonts w:ascii="Arial" w:hAnsi="Arial" w:cs="Arial"/>
          <w:i/>
          <w:sz w:val="22"/>
          <w:szCs w:val="22"/>
          <w:lang w:val="es-ES_tradnl"/>
        </w:rPr>
        <w:t>(En caso afirmativo indicar:</w:t>
      </w:r>
    </w:p>
    <w:p w14:paraId="41CCFDD0" w14:textId="77777777" w:rsidR="00C718E7" w:rsidRPr="007017C6" w:rsidRDefault="00C718E7" w:rsidP="00EF37D6">
      <w:pPr>
        <w:tabs>
          <w:tab w:val="left" w:pos="0"/>
        </w:tabs>
        <w:spacing w:line="288" w:lineRule="auto"/>
        <w:jc w:val="both"/>
        <w:rPr>
          <w:rFonts w:ascii="Arial" w:hAnsi="Arial" w:cs="Arial"/>
          <w:sz w:val="22"/>
          <w:szCs w:val="22"/>
          <w:lang w:val="es-ES_tradnl"/>
        </w:rPr>
      </w:pPr>
    </w:p>
    <w:p w14:paraId="7031DA3E" w14:textId="465EA309" w:rsidR="00A15EF8" w:rsidRPr="007017C6" w:rsidRDefault="00A15EF8" w:rsidP="00A15EF8">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[a Centros Especiales de Empleo de iniciativa social]</w:t>
      </w:r>
    </w:p>
    <w:p w14:paraId="438E79E1" w14:textId="77777777" w:rsidR="00A15EF8" w:rsidRPr="007017C6" w:rsidRDefault="00A15EF8" w:rsidP="00A15EF8">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[a Empresas de inserción.]</w:t>
      </w:r>
    </w:p>
    <w:p w14:paraId="120DD331" w14:textId="2B77CF3F" w:rsidR="00016963" w:rsidRPr="007017C6" w:rsidRDefault="00A15EF8" w:rsidP="00CD4AD2">
      <w:pPr>
        <w:tabs>
          <w:tab w:val="left" w:pos="0"/>
        </w:tabs>
        <w:spacing w:line="288" w:lineRule="auto"/>
        <w:jc w:val="both"/>
        <w:rPr>
          <w:rFonts w:ascii="Arial" w:hAnsi="Arial" w:cs="Arial"/>
          <w:sz w:val="22"/>
          <w:szCs w:val="22"/>
          <w:lang w:val="es-ES_tradnl"/>
        </w:rPr>
      </w:pPr>
      <w:r w:rsidRPr="007017C6">
        <w:rPr>
          <w:rFonts w:ascii="Arial" w:hAnsi="Arial" w:cs="Arial"/>
          <w:sz w:val="22"/>
          <w:szCs w:val="22"/>
          <w:lang w:val="es-ES_tradnl"/>
        </w:rPr>
        <w:t>[indistintamente a Centros Especiales de Empleo de iniciativa social y a empresas de inserción</w:t>
      </w:r>
      <w:bookmarkStart w:id="111" w:name="_Hlk84322087"/>
      <w:r w:rsidRPr="007017C6">
        <w:rPr>
          <w:rFonts w:ascii="Arial" w:hAnsi="Arial" w:cs="Arial"/>
          <w:sz w:val="22"/>
          <w:szCs w:val="22"/>
          <w:lang w:val="es-ES_tradnl"/>
        </w:rPr>
        <w:t>.]</w:t>
      </w:r>
      <w:bookmarkEnd w:id="111"/>
      <w:r w:rsidR="00CD4AD2" w:rsidRPr="007017C6">
        <w:rPr>
          <w:rFonts w:ascii="Arial" w:hAnsi="Arial" w:cs="Arial"/>
          <w:sz w:val="22"/>
          <w:szCs w:val="22"/>
          <w:lang w:val="es-ES_tradnl"/>
        </w:rPr>
        <w:t>)</w:t>
      </w:r>
    </w:p>
    <w:p w14:paraId="376BB786" w14:textId="77777777" w:rsidR="00816A2A" w:rsidRPr="007017C6" w:rsidRDefault="00816A2A" w:rsidP="00016963">
      <w:pPr>
        <w:widowControl w:val="0"/>
        <w:suppressAutoHyphens/>
        <w:autoSpaceDE w:val="0"/>
        <w:autoSpaceDN w:val="0"/>
        <w:adjustRightInd w:val="0"/>
        <w:spacing w:line="288" w:lineRule="auto"/>
        <w:jc w:val="both"/>
        <w:rPr>
          <w:rFonts w:ascii="Arial" w:hAnsi="Arial" w:cs="Arial"/>
          <w:spacing w:val="-3"/>
          <w:sz w:val="22"/>
          <w:szCs w:val="22"/>
        </w:rPr>
      </w:pPr>
    </w:p>
    <w:p w14:paraId="3A6C566A" w14:textId="77777777" w:rsidR="00016963" w:rsidRPr="007017C6" w:rsidRDefault="00476098" w:rsidP="00016963">
      <w:pPr>
        <w:tabs>
          <w:tab w:val="left" w:pos="0"/>
        </w:tabs>
        <w:spacing w:line="288" w:lineRule="auto"/>
        <w:jc w:val="both"/>
        <w:rPr>
          <w:rFonts w:ascii="Arial" w:hAnsi="Arial" w:cs="Arial"/>
          <w:sz w:val="22"/>
          <w:szCs w:val="22"/>
        </w:rPr>
      </w:pPr>
      <w:r w:rsidRPr="007017C6">
        <w:rPr>
          <w:rFonts w:ascii="Arial" w:hAnsi="Arial" w:cs="Arial"/>
          <w:bCs/>
          <w:spacing w:val="-3"/>
          <w:sz w:val="22"/>
          <w:szCs w:val="22"/>
        </w:rPr>
        <w:t>1.</w:t>
      </w:r>
      <w:r w:rsidR="00016963" w:rsidRPr="007017C6">
        <w:rPr>
          <w:rFonts w:ascii="Arial" w:hAnsi="Arial" w:cs="Arial"/>
          <w:bCs/>
          <w:spacing w:val="-3"/>
          <w:sz w:val="22"/>
          <w:szCs w:val="22"/>
        </w:rPr>
        <w:t>7</w:t>
      </w:r>
      <w:r w:rsidRPr="007017C6">
        <w:rPr>
          <w:rFonts w:ascii="Arial" w:hAnsi="Arial" w:cs="Arial"/>
          <w:bCs/>
          <w:spacing w:val="-3"/>
          <w:sz w:val="22"/>
          <w:szCs w:val="22"/>
        </w:rPr>
        <w:t xml:space="preserve">. </w:t>
      </w:r>
      <w:r w:rsidR="00016963" w:rsidRPr="007017C6">
        <w:rPr>
          <w:rFonts w:ascii="Arial" w:hAnsi="Arial" w:cs="Arial"/>
          <w:bCs/>
          <w:spacing w:val="-3"/>
          <w:sz w:val="22"/>
          <w:szCs w:val="22"/>
        </w:rPr>
        <w:t xml:space="preserve"> Contrato complementario de obras/suministro: </w:t>
      </w:r>
      <w:r w:rsidR="00016963" w:rsidRPr="007017C6">
        <w:rPr>
          <w:rFonts w:ascii="Arial" w:hAnsi="Arial" w:cs="Arial"/>
          <w:sz w:val="22"/>
          <w:szCs w:val="22"/>
        </w:rPr>
        <w:t>[SÍ] [NO]</w:t>
      </w:r>
    </w:p>
    <w:p w14:paraId="693BE5F7" w14:textId="77777777" w:rsidR="00016963" w:rsidRPr="007017C6" w:rsidRDefault="00016963" w:rsidP="00016963">
      <w:pPr>
        <w:tabs>
          <w:tab w:val="left" w:pos="0"/>
        </w:tabs>
        <w:spacing w:line="288" w:lineRule="auto"/>
        <w:jc w:val="both"/>
        <w:rPr>
          <w:rFonts w:ascii="Arial" w:hAnsi="Arial" w:cs="Arial"/>
          <w:sz w:val="22"/>
          <w:szCs w:val="22"/>
        </w:rPr>
      </w:pPr>
    </w:p>
    <w:p w14:paraId="39F21D2E"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bookmarkStart w:id="112" w:name="_Hlk106351572"/>
      <w:r w:rsidRPr="007017C6">
        <w:rPr>
          <w:rFonts w:ascii="Arial" w:hAnsi="Arial" w:cs="Arial"/>
          <w:bCs/>
          <w:i/>
          <w:spacing w:val="-3"/>
          <w:sz w:val="22"/>
          <w:szCs w:val="22"/>
        </w:rPr>
        <w:t>(En caso afirmativo indicar el contrato principal…</w:t>
      </w:r>
    </w:p>
    <w:p w14:paraId="18564F7F"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p>
    <w:p w14:paraId="42347030" w14:textId="77777777" w:rsidR="00E07DC5" w:rsidRPr="007017C6" w:rsidRDefault="00E07DC5" w:rsidP="00E07DC5">
      <w:pPr>
        <w:widowControl w:val="0"/>
        <w:suppressAutoHyphens/>
        <w:autoSpaceDE w:val="0"/>
        <w:autoSpaceDN w:val="0"/>
        <w:adjustRightInd w:val="0"/>
        <w:spacing w:line="288" w:lineRule="auto"/>
        <w:jc w:val="both"/>
        <w:rPr>
          <w:rFonts w:ascii="Arial" w:hAnsi="Arial" w:cs="Arial"/>
          <w:bCs/>
          <w:i/>
          <w:spacing w:val="-3"/>
          <w:sz w:val="22"/>
          <w:szCs w:val="22"/>
        </w:rPr>
      </w:pPr>
      <w:r w:rsidRPr="007017C6">
        <w:rPr>
          <w:rFonts w:ascii="Arial" w:hAnsi="Arial" w:cs="Arial"/>
          <w:bCs/>
          <w:iCs/>
          <w:spacing w:val="-3"/>
          <w:sz w:val="22"/>
          <w:szCs w:val="22"/>
        </w:rPr>
        <w:lastRenderedPageBreak/>
        <w:t>El inicio del contrato complementario se producirá [al comienzo de la ejecución del contrato principal] [</w:t>
      </w:r>
      <w:r w:rsidRPr="007017C6">
        <w:rPr>
          <w:rFonts w:ascii="Arial" w:hAnsi="Arial" w:cs="Arial"/>
          <w:bCs/>
          <w:i/>
          <w:spacing w:val="-3"/>
          <w:sz w:val="22"/>
          <w:szCs w:val="22"/>
        </w:rPr>
        <w:t>concretar otro término de comienzo</w:t>
      </w:r>
      <w:r w:rsidRPr="007017C6">
        <w:rPr>
          <w:rFonts w:ascii="Arial" w:hAnsi="Arial" w:cs="Arial"/>
          <w:bCs/>
          <w:iCs/>
          <w:spacing w:val="-3"/>
          <w:sz w:val="22"/>
          <w:szCs w:val="22"/>
        </w:rPr>
        <w:t>].</w:t>
      </w:r>
      <w:r w:rsidRPr="007017C6">
        <w:rPr>
          <w:rFonts w:ascii="Arial" w:hAnsi="Arial" w:cs="Arial"/>
          <w:bCs/>
          <w:i/>
          <w:spacing w:val="-3"/>
          <w:sz w:val="22"/>
          <w:szCs w:val="22"/>
        </w:rPr>
        <w:t>)</w:t>
      </w:r>
    </w:p>
    <w:bookmarkEnd w:id="112"/>
    <w:p w14:paraId="70C0ABFD" w14:textId="77777777" w:rsidR="00724B4E" w:rsidRPr="007017C6" w:rsidRDefault="00724B4E" w:rsidP="001A1C42">
      <w:pPr>
        <w:tabs>
          <w:tab w:val="left" w:pos="0"/>
        </w:tabs>
        <w:spacing w:line="288" w:lineRule="auto"/>
        <w:jc w:val="both"/>
        <w:rPr>
          <w:rFonts w:ascii="Arial" w:hAnsi="Arial" w:cs="Arial"/>
          <w:sz w:val="22"/>
          <w:szCs w:val="22"/>
          <w:lang w:val="es-ES_tradnl"/>
        </w:rPr>
      </w:pPr>
    </w:p>
    <w:p w14:paraId="2A92FED9"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1.</w:t>
      </w:r>
      <w:r w:rsidR="00016963" w:rsidRPr="007017C6">
        <w:rPr>
          <w:rFonts w:ascii="Arial" w:hAnsi="Arial" w:cs="Arial"/>
          <w:sz w:val="22"/>
          <w:szCs w:val="22"/>
        </w:rPr>
        <w:t>8</w:t>
      </w:r>
      <w:r w:rsidRPr="007017C6">
        <w:rPr>
          <w:rFonts w:ascii="Arial" w:hAnsi="Arial" w:cs="Arial"/>
          <w:sz w:val="22"/>
          <w:szCs w:val="22"/>
        </w:rPr>
        <w:t>.</w:t>
      </w:r>
      <w:r w:rsidRPr="007017C6">
        <w:rPr>
          <w:rFonts w:ascii="Arial" w:hAnsi="Arial" w:cs="Arial"/>
          <w:b/>
          <w:sz w:val="22"/>
          <w:szCs w:val="22"/>
        </w:rPr>
        <w:t xml:space="preserve"> </w:t>
      </w:r>
      <w:r w:rsidRPr="007017C6">
        <w:rPr>
          <w:rFonts w:ascii="Arial" w:hAnsi="Arial" w:cs="Arial"/>
          <w:sz w:val="22"/>
          <w:szCs w:val="22"/>
        </w:rPr>
        <w:t>Cesión y tratamiento de datos:</w:t>
      </w:r>
    </w:p>
    <w:p w14:paraId="6447A113"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2AFB325E" w14:textId="77777777" w:rsidR="008C21C3" w:rsidRPr="007017C6" w:rsidRDefault="008C21C3" w:rsidP="008C21C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017C6">
        <w:rPr>
          <w:rFonts w:ascii="Arial" w:hAnsi="Arial" w:cs="Arial"/>
          <w:sz w:val="22"/>
          <w:szCs w:val="22"/>
        </w:rPr>
        <w:t>- Contrato cuya ejecución requiere de la cesión de datos por parte de entidades del sector público al contratista: [SI] [NO]</w:t>
      </w:r>
    </w:p>
    <w:p w14:paraId="01C7F92C"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AEC939" w14:textId="77777777" w:rsidR="008C21C3" w:rsidRPr="007017C6" w:rsidRDefault="008C21C3" w:rsidP="008C21C3">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sz w:val="22"/>
          <w:szCs w:val="22"/>
        </w:rPr>
      </w:pPr>
      <w:r w:rsidRPr="007017C6">
        <w:rPr>
          <w:rFonts w:ascii="Arial" w:hAnsi="Arial" w:cs="Arial"/>
          <w:sz w:val="22"/>
          <w:szCs w:val="22"/>
        </w:rPr>
        <w:t>- Contrato cuya ejecución requiere el tratamiento por el contratista de datos personales por cuenta del responsable del tratamiento: [SI] [NO]</w:t>
      </w:r>
    </w:p>
    <w:p w14:paraId="1F6A916A"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65943BB" w14:textId="77777777" w:rsidR="008C21C3" w:rsidRPr="007017C6" w:rsidRDefault="008C21C3" w:rsidP="008C21C3">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67"/>
        <w:jc w:val="both"/>
        <w:rPr>
          <w:rFonts w:ascii="Arial" w:hAnsi="Arial" w:cs="Arial"/>
          <w:i/>
          <w:sz w:val="22"/>
          <w:szCs w:val="22"/>
        </w:rPr>
      </w:pPr>
      <w:r w:rsidRPr="007017C6">
        <w:rPr>
          <w:rFonts w:ascii="Arial" w:hAnsi="Arial" w:cs="Arial"/>
          <w:b/>
          <w:sz w:val="22"/>
          <w:szCs w:val="22"/>
        </w:rPr>
        <w:t>[</w:t>
      </w:r>
      <w:r w:rsidRPr="007017C6">
        <w:rPr>
          <w:rFonts w:ascii="Arial" w:hAnsi="Arial" w:cs="Arial"/>
          <w:i/>
          <w:sz w:val="22"/>
          <w:szCs w:val="22"/>
        </w:rPr>
        <w:t>(En caso afirmativo respecto del tratamiento, indicar:</w:t>
      </w:r>
    </w:p>
    <w:p w14:paraId="39884DED" w14:textId="77777777" w:rsidR="008C21C3" w:rsidRPr="007017C6" w:rsidRDefault="008C21C3" w:rsidP="008C21C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3D2253A4" w14:textId="77777777" w:rsidR="008C21C3" w:rsidRPr="007017C6" w:rsidRDefault="008C21C3" w:rsidP="008C21C3">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851" w:hanging="426"/>
        <w:jc w:val="both"/>
        <w:rPr>
          <w:rFonts w:ascii="Arial" w:hAnsi="Arial" w:cs="Arial"/>
          <w:i/>
          <w:sz w:val="22"/>
          <w:szCs w:val="22"/>
        </w:rPr>
      </w:pPr>
      <w:r w:rsidRPr="007017C6">
        <w:rPr>
          <w:rFonts w:ascii="Arial" w:hAnsi="Arial" w:cs="Arial"/>
          <w:sz w:val="22"/>
          <w:szCs w:val="22"/>
        </w:rPr>
        <w:tab/>
      </w:r>
      <w:r w:rsidR="002A3562" w:rsidRPr="007017C6">
        <w:rPr>
          <w:rFonts w:ascii="Arial" w:hAnsi="Arial" w:cs="Arial"/>
          <w:sz w:val="22"/>
          <w:szCs w:val="22"/>
        </w:rPr>
        <w:t>[</w:t>
      </w:r>
      <w:r w:rsidRPr="007017C6">
        <w:rPr>
          <w:rFonts w:ascii="Arial" w:hAnsi="Arial" w:cs="Arial"/>
          <w:sz w:val="22"/>
          <w:szCs w:val="22"/>
        </w:rPr>
        <w:t>- De conformidad con lo dispuesto en el artículo 122.2 letra a) LCSP, se indica que la finalidad para la cual se cederán los datos personales es: (</w:t>
      </w:r>
      <w:r w:rsidRPr="007017C6">
        <w:rPr>
          <w:rFonts w:ascii="Arial" w:hAnsi="Arial" w:cs="Arial"/>
          <w:i/>
          <w:sz w:val="22"/>
          <w:szCs w:val="22"/>
        </w:rPr>
        <w:t>Indicar)</w:t>
      </w:r>
    </w:p>
    <w:p w14:paraId="68EF8C8C"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sz w:val="22"/>
          <w:szCs w:val="22"/>
        </w:rPr>
      </w:pPr>
    </w:p>
    <w:p w14:paraId="48EFCC1F" w14:textId="77777777" w:rsidR="008C21C3" w:rsidRPr="007017C6" w:rsidRDefault="008C21C3" w:rsidP="008C21C3">
      <w:pPr>
        <w:numPr>
          <w:ilvl w:val="0"/>
          <w:numId w:val="6"/>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017C6">
        <w:rPr>
          <w:rFonts w:ascii="Arial" w:hAnsi="Arial" w:cs="Arial"/>
          <w:sz w:val="22"/>
          <w:szCs w:val="22"/>
        </w:rPr>
        <w:t xml:space="preserve">  Asimismo se hace constar, a tenor de lo dispuesto en el artículo 122.2 letras b) y d) LCSP, las siguientes obligaciones:</w:t>
      </w:r>
    </w:p>
    <w:p w14:paraId="3276A55E"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0CB2D467" w14:textId="77777777" w:rsidR="008C21C3" w:rsidRPr="007017C6" w:rsidRDefault="008C21C3" w:rsidP="008C21C3">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La obligación del futuro contratista de someterse en todo caso a la normativa nacional y de la Unión Europea en materia de protección de datos, sin perjuicio de lo establecido en el último párrafo del apartado 1 del artículo 202 LCSP.</w:t>
      </w:r>
    </w:p>
    <w:p w14:paraId="438B314F" w14:textId="77777777" w:rsidR="008C21C3" w:rsidRPr="007017C6" w:rsidRDefault="008C21C3" w:rsidP="008C21C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sz w:val="22"/>
          <w:szCs w:val="22"/>
        </w:rPr>
      </w:pPr>
    </w:p>
    <w:p w14:paraId="4DEF7EE3" w14:textId="77777777" w:rsidR="008C21C3" w:rsidRPr="007017C6" w:rsidRDefault="008C21C3" w:rsidP="008C21C3">
      <w:pPr>
        <w:numPr>
          <w:ilvl w:val="0"/>
          <w:numId w:val="26"/>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La obligación de comunicar cualquier cambio que se produzca, a lo largo de la vida del contrato, de la información facilitada en la declaración a la que se refiere la letra c) del apartado 2 del artículo 122 LCSP.</w:t>
      </w:r>
    </w:p>
    <w:p w14:paraId="77E3A679" w14:textId="77777777" w:rsidR="008C21C3" w:rsidRPr="007017C6" w:rsidRDefault="008C21C3" w:rsidP="008C21C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sz w:val="22"/>
          <w:szCs w:val="22"/>
        </w:rPr>
      </w:pPr>
    </w:p>
    <w:p w14:paraId="73767241" w14:textId="77777777" w:rsidR="008C21C3" w:rsidRPr="007017C6" w:rsidRDefault="008C21C3" w:rsidP="008C21C3">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sz w:val="22"/>
          <w:szCs w:val="22"/>
        </w:rPr>
      </w:pPr>
      <w:r w:rsidRPr="007017C6">
        <w:rPr>
          <w:rFonts w:ascii="Arial" w:hAnsi="Arial" w:cs="Arial"/>
          <w:sz w:val="22"/>
          <w:szCs w:val="22"/>
        </w:rPr>
        <w:t>Estas obligaciones recogidas en las letras a), b) y d) del apartado 2 del artículo 122 LCSP, son calificadas como esenciales a los efectos de lo previsto en la letra f) del apartado 1 del artículo 211 LCSP.</w:t>
      </w:r>
      <w:r w:rsidRPr="007017C6">
        <w:rPr>
          <w:rFonts w:ascii="Arial" w:hAnsi="Arial" w:cs="Arial"/>
          <w:b/>
          <w:sz w:val="22"/>
          <w:szCs w:val="22"/>
        </w:rPr>
        <w:t>]</w:t>
      </w:r>
    </w:p>
    <w:p w14:paraId="220A2306" w14:textId="77777777" w:rsidR="001A1C42" w:rsidRPr="007017C6" w:rsidRDefault="001A1C42"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9EE56F2" w14:textId="77777777" w:rsidR="00ED74DD" w:rsidRPr="007017C6" w:rsidRDefault="00D91865" w:rsidP="00EF37D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2</w:t>
      </w:r>
      <w:r w:rsidR="00ED74DD" w:rsidRPr="007017C6">
        <w:rPr>
          <w:rFonts w:ascii="Arial" w:hAnsi="Arial" w:cs="Arial"/>
          <w:b/>
          <w:bCs/>
          <w:sz w:val="22"/>
          <w:szCs w:val="22"/>
        </w:rPr>
        <w:t>.-   Órganos administrativos</w:t>
      </w:r>
      <w:r w:rsidR="0038097C" w:rsidRPr="007017C6">
        <w:rPr>
          <w:rFonts w:ascii="Arial" w:hAnsi="Arial" w:cs="Arial"/>
          <w:b/>
          <w:bCs/>
          <w:sz w:val="22"/>
          <w:szCs w:val="22"/>
        </w:rPr>
        <w:t>. (Cláusulas</w:t>
      </w:r>
      <w:r w:rsidR="00301D16" w:rsidRPr="007017C6">
        <w:rPr>
          <w:rFonts w:ascii="Arial" w:hAnsi="Arial" w:cs="Arial"/>
          <w:b/>
          <w:bCs/>
          <w:sz w:val="22"/>
          <w:szCs w:val="22"/>
        </w:rPr>
        <w:t xml:space="preserve"> 2</w:t>
      </w:r>
      <w:r w:rsidR="000B5F68" w:rsidRPr="007017C6">
        <w:rPr>
          <w:rFonts w:ascii="Arial" w:hAnsi="Arial" w:cs="Arial"/>
          <w:b/>
          <w:bCs/>
          <w:sz w:val="22"/>
          <w:szCs w:val="22"/>
        </w:rPr>
        <w:t xml:space="preserve">, </w:t>
      </w:r>
      <w:r w:rsidR="00026015" w:rsidRPr="007017C6">
        <w:rPr>
          <w:rFonts w:ascii="Arial" w:hAnsi="Arial" w:cs="Arial"/>
          <w:b/>
          <w:bCs/>
          <w:sz w:val="22"/>
          <w:szCs w:val="22"/>
        </w:rPr>
        <w:t xml:space="preserve">23 </w:t>
      </w:r>
      <w:r w:rsidR="000B5F68" w:rsidRPr="007017C6">
        <w:rPr>
          <w:rFonts w:ascii="Arial" w:hAnsi="Arial" w:cs="Arial"/>
          <w:b/>
          <w:bCs/>
          <w:sz w:val="22"/>
          <w:szCs w:val="22"/>
        </w:rPr>
        <w:t xml:space="preserve">y </w:t>
      </w:r>
      <w:r w:rsidR="00026015" w:rsidRPr="007017C6">
        <w:rPr>
          <w:rFonts w:ascii="Arial" w:hAnsi="Arial" w:cs="Arial"/>
          <w:b/>
          <w:bCs/>
          <w:sz w:val="22"/>
          <w:szCs w:val="22"/>
        </w:rPr>
        <w:t>25</w:t>
      </w:r>
      <w:r w:rsidR="00380F97" w:rsidRPr="007017C6">
        <w:rPr>
          <w:rFonts w:ascii="Arial" w:hAnsi="Arial" w:cs="Arial"/>
          <w:b/>
          <w:bCs/>
          <w:sz w:val="22"/>
          <w:szCs w:val="22"/>
        </w:rPr>
        <w:t>)</w:t>
      </w:r>
    </w:p>
    <w:p w14:paraId="478A83D7" w14:textId="77777777" w:rsidR="00ED74DD" w:rsidRPr="007017C6" w:rsidRDefault="00ED74DD" w:rsidP="00EF37D6">
      <w:pPr>
        <w:tabs>
          <w:tab w:val="left" w:pos="-1014"/>
          <w:tab w:val="left" w:pos="-720"/>
        </w:tabs>
        <w:autoSpaceDE w:val="0"/>
        <w:autoSpaceDN w:val="0"/>
        <w:adjustRightInd w:val="0"/>
        <w:spacing w:line="288" w:lineRule="auto"/>
        <w:jc w:val="both"/>
        <w:rPr>
          <w:rFonts w:ascii="Arial" w:hAnsi="Arial" w:cs="Arial"/>
          <w:b/>
          <w:bCs/>
          <w:sz w:val="22"/>
          <w:szCs w:val="22"/>
        </w:rPr>
      </w:pPr>
    </w:p>
    <w:p w14:paraId="27F0A7BF" w14:textId="77777777" w:rsidR="00ED74DD" w:rsidRPr="007017C6" w:rsidRDefault="00ED74DD" w:rsidP="00EF37D6">
      <w:pPr>
        <w:spacing w:line="288" w:lineRule="auto"/>
        <w:ind w:firstLine="708"/>
        <w:jc w:val="both"/>
        <w:rPr>
          <w:rFonts w:ascii="Arial" w:hAnsi="Arial" w:cs="Arial"/>
          <w:spacing w:val="-3"/>
          <w:sz w:val="22"/>
          <w:szCs w:val="22"/>
          <w:lang w:val="es-ES_tradnl"/>
        </w:rPr>
      </w:pPr>
      <w:r w:rsidRPr="007017C6">
        <w:rPr>
          <w:rFonts w:ascii="Arial" w:hAnsi="Arial" w:cs="Arial"/>
          <w:b/>
          <w:bCs/>
          <w:spacing w:val="-3"/>
          <w:sz w:val="22"/>
          <w:szCs w:val="22"/>
          <w:lang w:val="es-ES_tradnl"/>
        </w:rPr>
        <w:t xml:space="preserve">Órgano de contratación: </w:t>
      </w:r>
    </w:p>
    <w:p w14:paraId="56601FA7"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sz w:val="22"/>
          <w:szCs w:val="22"/>
        </w:rPr>
        <w:t>Denominación: </w:t>
      </w:r>
      <w:r w:rsidRPr="007017C6">
        <w:rPr>
          <w:rFonts w:ascii="Arial" w:hAnsi="Arial" w:cs="Arial"/>
          <w:spacing w:val="-3"/>
          <w:sz w:val="22"/>
          <w:szCs w:val="22"/>
          <w:lang w:val="es-ES_tradnl"/>
        </w:rPr>
        <w:t>&lt;Órgano de contratación&gt;</w:t>
      </w:r>
    </w:p>
    <w:p w14:paraId="40AB3EA2"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sz w:val="22"/>
          <w:szCs w:val="22"/>
        </w:rPr>
        <w:t xml:space="preserve">Dirección postal: </w:t>
      </w:r>
    </w:p>
    <w:p w14:paraId="048E9516"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6CFA245D"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p>
    <w:p w14:paraId="5351E68A"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b/>
          <w:bCs/>
          <w:spacing w:val="-3"/>
          <w:sz w:val="22"/>
          <w:szCs w:val="22"/>
          <w:lang w:val="es-ES_tradnl"/>
        </w:rPr>
        <w:t>Unidad tramitadora: </w:t>
      </w:r>
      <w:r w:rsidRPr="007017C6">
        <w:rPr>
          <w:rFonts w:ascii="Arial" w:hAnsi="Arial" w:cs="Arial"/>
          <w:spacing w:val="-3"/>
          <w:sz w:val="22"/>
          <w:szCs w:val="22"/>
          <w:lang w:val="es-ES_tradnl"/>
        </w:rPr>
        <w:t>&lt;Centro directivo promotor del contrato&gt;</w:t>
      </w:r>
    </w:p>
    <w:p w14:paraId="08062590"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6EDBA83A"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p>
    <w:p w14:paraId="7BD1ABA2"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b/>
          <w:bCs/>
          <w:spacing w:val="-3"/>
          <w:sz w:val="22"/>
          <w:szCs w:val="22"/>
          <w:lang w:val="es-ES_tradnl"/>
        </w:rPr>
        <w:t xml:space="preserve">Oficina contable: </w:t>
      </w:r>
      <w:r w:rsidRPr="007017C6">
        <w:rPr>
          <w:rFonts w:ascii="Arial" w:hAnsi="Arial" w:cs="Arial"/>
          <w:spacing w:val="-3"/>
          <w:sz w:val="22"/>
          <w:szCs w:val="22"/>
          <w:lang w:val="es-ES_tradnl"/>
        </w:rPr>
        <w:t> </w:t>
      </w:r>
    </w:p>
    <w:p w14:paraId="35B25BB7"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DIR3:</w:t>
      </w:r>
    </w:p>
    <w:p w14:paraId="16754AAF" w14:textId="77777777" w:rsidR="00ED74DD" w:rsidRPr="007017C6" w:rsidRDefault="00ED74DD" w:rsidP="00EF37D6">
      <w:pPr>
        <w:spacing w:line="288" w:lineRule="auto"/>
        <w:ind w:firstLine="708"/>
        <w:jc w:val="both"/>
        <w:rPr>
          <w:rFonts w:ascii="Arial" w:hAnsi="Arial" w:cs="Arial"/>
          <w:b/>
          <w:bCs/>
          <w:sz w:val="22"/>
          <w:szCs w:val="22"/>
        </w:rPr>
      </w:pPr>
    </w:p>
    <w:p w14:paraId="2CBECED4"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b/>
          <w:bCs/>
          <w:sz w:val="22"/>
          <w:szCs w:val="22"/>
        </w:rPr>
        <w:lastRenderedPageBreak/>
        <w:t>Órgano destinatario del objeto del contrato</w:t>
      </w:r>
    </w:p>
    <w:p w14:paraId="2F1157C9" w14:textId="77777777" w:rsidR="00ED74DD" w:rsidRPr="007017C6" w:rsidRDefault="00ED74DD" w:rsidP="00EF37D6">
      <w:pPr>
        <w:spacing w:line="288" w:lineRule="auto"/>
        <w:ind w:firstLine="708"/>
        <w:jc w:val="both"/>
        <w:rPr>
          <w:rFonts w:ascii="Arial" w:hAnsi="Arial" w:cs="Arial"/>
          <w:b/>
          <w:bCs/>
          <w:spacing w:val="-3"/>
          <w:sz w:val="22"/>
          <w:szCs w:val="22"/>
          <w:lang w:val="es-ES_tradnl"/>
        </w:rPr>
      </w:pPr>
      <w:r w:rsidRPr="007017C6">
        <w:rPr>
          <w:rFonts w:ascii="Arial" w:hAnsi="Arial" w:cs="Arial"/>
          <w:sz w:val="22"/>
          <w:szCs w:val="22"/>
        </w:rPr>
        <w:t>Denominación:</w:t>
      </w:r>
    </w:p>
    <w:p w14:paraId="47617969" w14:textId="77777777" w:rsidR="00ED74DD" w:rsidRPr="007017C6" w:rsidRDefault="00ED74DD" w:rsidP="00EF37D6">
      <w:pPr>
        <w:spacing w:line="288" w:lineRule="auto"/>
        <w:ind w:firstLine="708"/>
        <w:jc w:val="both"/>
        <w:rPr>
          <w:rFonts w:ascii="Arial" w:hAnsi="Arial" w:cs="Arial"/>
          <w:sz w:val="22"/>
          <w:szCs w:val="22"/>
        </w:rPr>
      </w:pPr>
      <w:r w:rsidRPr="007017C6">
        <w:rPr>
          <w:rFonts w:ascii="Arial" w:hAnsi="Arial" w:cs="Arial"/>
          <w:sz w:val="22"/>
          <w:szCs w:val="22"/>
        </w:rPr>
        <w:t xml:space="preserve">Dirección postal: </w:t>
      </w:r>
    </w:p>
    <w:p w14:paraId="017B7E40" w14:textId="77777777" w:rsidR="00D91865" w:rsidRPr="007017C6" w:rsidRDefault="00D91865" w:rsidP="00EF37D6">
      <w:pPr>
        <w:spacing w:line="288" w:lineRule="auto"/>
        <w:ind w:firstLine="708"/>
        <w:jc w:val="both"/>
        <w:rPr>
          <w:rFonts w:ascii="Arial" w:hAnsi="Arial" w:cs="Arial"/>
          <w:b/>
          <w:bCs/>
          <w:spacing w:val="-3"/>
          <w:sz w:val="22"/>
          <w:szCs w:val="22"/>
          <w:lang w:val="es-ES_tradnl"/>
        </w:rPr>
      </w:pPr>
    </w:p>
    <w:p w14:paraId="79A70D33" w14:textId="77777777" w:rsidR="00443DF9" w:rsidRPr="007017C6" w:rsidRDefault="00D91865" w:rsidP="00EF37D6">
      <w:pPr>
        <w:widowControl w:val="0"/>
        <w:autoSpaceDE w:val="0"/>
        <w:autoSpaceDN w:val="0"/>
        <w:adjustRightInd w:val="0"/>
        <w:spacing w:line="288" w:lineRule="auto"/>
        <w:jc w:val="both"/>
        <w:rPr>
          <w:rFonts w:ascii="Arial" w:hAnsi="Arial" w:cs="Arial"/>
          <w:b/>
          <w:iCs/>
          <w:sz w:val="22"/>
          <w:szCs w:val="22"/>
        </w:rPr>
      </w:pPr>
      <w:r w:rsidRPr="007017C6">
        <w:rPr>
          <w:rFonts w:ascii="Arial" w:hAnsi="Arial" w:cs="Arial"/>
          <w:b/>
          <w:iCs/>
          <w:sz w:val="22"/>
          <w:szCs w:val="22"/>
        </w:rPr>
        <w:t>3</w:t>
      </w:r>
      <w:r w:rsidR="00443DF9" w:rsidRPr="007017C6">
        <w:rPr>
          <w:rFonts w:ascii="Arial" w:hAnsi="Arial" w:cs="Arial"/>
          <w:b/>
          <w:iCs/>
          <w:sz w:val="22"/>
          <w:szCs w:val="22"/>
        </w:rPr>
        <w:t>.</w:t>
      </w:r>
      <w:r w:rsidR="004A3638" w:rsidRPr="007017C6">
        <w:rPr>
          <w:rFonts w:ascii="Arial" w:hAnsi="Arial" w:cs="Arial"/>
          <w:b/>
          <w:iCs/>
          <w:sz w:val="22"/>
          <w:szCs w:val="22"/>
        </w:rPr>
        <w:t>-</w:t>
      </w:r>
      <w:r w:rsidR="00EE2EB7" w:rsidRPr="007017C6">
        <w:rPr>
          <w:rFonts w:ascii="Arial" w:hAnsi="Arial" w:cs="Arial"/>
          <w:b/>
          <w:iCs/>
          <w:sz w:val="22"/>
          <w:szCs w:val="22"/>
        </w:rPr>
        <w:t xml:space="preserve"> </w:t>
      </w:r>
      <w:r w:rsidR="00AB4E51" w:rsidRPr="007017C6">
        <w:rPr>
          <w:rFonts w:ascii="Arial" w:hAnsi="Arial" w:cs="Arial"/>
          <w:b/>
          <w:iCs/>
          <w:sz w:val="22"/>
          <w:szCs w:val="22"/>
        </w:rPr>
        <w:t xml:space="preserve">Responsable del contrato y </w:t>
      </w:r>
      <w:r w:rsidR="00443DF9" w:rsidRPr="007017C6">
        <w:rPr>
          <w:rFonts w:ascii="Arial" w:hAnsi="Arial" w:cs="Arial"/>
          <w:b/>
          <w:iCs/>
          <w:sz w:val="22"/>
          <w:szCs w:val="22"/>
        </w:rPr>
        <w:t>Unidad encargada del seguimiento y ejecución del contrato.</w:t>
      </w:r>
      <w:r w:rsidR="00380F97" w:rsidRPr="007017C6">
        <w:rPr>
          <w:rFonts w:ascii="Arial" w:hAnsi="Arial" w:cs="Arial"/>
          <w:b/>
          <w:iCs/>
          <w:sz w:val="22"/>
          <w:szCs w:val="22"/>
        </w:rPr>
        <w:t xml:space="preserve"> (Cláusula</w:t>
      </w:r>
      <w:r w:rsidR="00AB4E51" w:rsidRPr="007017C6">
        <w:rPr>
          <w:rFonts w:ascii="Arial" w:hAnsi="Arial" w:cs="Arial"/>
          <w:b/>
          <w:iCs/>
          <w:sz w:val="22"/>
          <w:szCs w:val="22"/>
        </w:rPr>
        <w:t>s 3 y</w:t>
      </w:r>
      <w:r w:rsidR="00301D16" w:rsidRPr="007017C6">
        <w:rPr>
          <w:rFonts w:ascii="Arial" w:hAnsi="Arial" w:cs="Arial"/>
          <w:b/>
          <w:iCs/>
          <w:sz w:val="22"/>
          <w:szCs w:val="22"/>
        </w:rPr>
        <w:t xml:space="preserve"> 4</w:t>
      </w:r>
      <w:r w:rsidR="00380F97" w:rsidRPr="007017C6">
        <w:rPr>
          <w:rFonts w:ascii="Arial" w:hAnsi="Arial" w:cs="Arial"/>
          <w:b/>
          <w:iCs/>
          <w:sz w:val="22"/>
          <w:szCs w:val="22"/>
        </w:rPr>
        <w:t>)</w:t>
      </w:r>
    </w:p>
    <w:p w14:paraId="18B26753" w14:textId="77777777" w:rsidR="00443DF9" w:rsidRPr="007017C6" w:rsidRDefault="00443DF9" w:rsidP="00EF37D6">
      <w:pPr>
        <w:widowControl w:val="0"/>
        <w:autoSpaceDE w:val="0"/>
        <w:autoSpaceDN w:val="0"/>
        <w:adjustRightInd w:val="0"/>
        <w:spacing w:line="288" w:lineRule="auto"/>
        <w:jc w:val="both"/>
        <w:rPr>
          <w:rFonts w:ascii="Arial" w:hAnsi="Arial" w:cs="Arial"/>
          <w:b/>
          <w:iCs/>
          <w:sz w:val="22"/>
          <w:szCs w:val="22"/>
        </w:rPr>
      </w:pPr>
    </w:p>
    <w:p w14:paraId="0F329BAB" w14:textId="77777777" w:rsidR="00AB4E51" w:rsidRPr="007017C6" w:rsidRDefault="00AB4E51" w:rsidP="00AB4E51">
      <w:pPr>
        <w:widowControl w:val="0"/>
        <w:autoSpaceDE w:val="0"/>
        <w:autoSpaceDN w:val="0"/>
        <w:adjustRightInd w:val="0"/>
        <w:spacing w:line="288" w:lineRule="auto"/>
        <w:ind w:firstLine="708"/>
        <w:jc w:val="both"/>
        <w:rPr>
          <w:rFonts w:ascii="Arial" w:hAnsi="Arial" w:cs="Arial"/>
          <w:b/>
          <w:iCs/>
          <w:sz w:val="22"/>
          <w:szCs w:val="22"/>
        </w:rPr>
      </w:pPr>
      <w:r w:rsidRPr="007017C6">
        <w:rPr>
          <w:rFonts w:ascii="Arial" w:hAnsi="Arial" w:cs="Arial"/>
          <w:b/>
          <w:iCs/>
          <w:sz w:val="22"/>
          <w:szCs w:val="22"/>
        </w:rPr>
        <w:t xml:space="preserve">-  </w:t>
      </w:r>
      <w:r w:rsidRPr="007017C6">
        <w:rPr>
          <w:rFonts w:ascii="Arial" w:hAnsi="Arial" w:cs="Arial"/>
          <w:iCs/>
          <w:sz w:val="22"/>
          <w:szCs w:val="22"/>
        </w:rPr>
        <w:t xml:space="preserve">Responsable del contrato: </w:t>
      </w:r>
      <w:r w:rsidRPr="007017C6">
        <w:rPr>
          <w:rFonts w:ascii="Arial" w:hAnsi="Arial" w:cs="Arial"/>
          <w:i/>
          <w:iCs/>
          <w:sz w:val="22"/>
          <w:szCs w:val="22"/>
        </w:rPr>
        <w:t>(Indicar)</w:t>
      </w:r>
    </w:p>
    <w:p w14:paraId="238AB1A9" w14:textId="77777777" w:rsidR="00AB4E51" w:rsidRPr="007017C6" w:rsidRDefault="00AB4E51" w:rsidP="00AB4E51">
      <w:pPr>
        <w:widowControl w:val="0"/>
        <w:autoSpaceDE w:val="0"/>
        <w:autoSpaceDN w:val="0"/>
        <w:adjustRightInd w:val="0"/>
        <w:spacing w:line="288" w:lineRule="auto"/>
        <w:jc w:val="both"/>
        <w:rPr>
          <w:rFonts w:ascii="Arial" w:hAnsi="Arial" w:cs="Arial"/>
          <w:iCs/>
          <w:sz w:val="22"/>
          <w:szCs w:val="22"/>
        </w:rPr>
      </w:pPr>
      <w:r w:rsidRPr="007017C6">
        <w:rPr>
          <w:rFonts w:ascii="Arial" w:hAnsi="Arial" w:cs="Arial"/>
          <w:b/>
          <w:iCs/>
          <w:sz w:val="22"/>
          <w:szCs w:val="22"/>
        </w:rPr>
        <w:tab/>
      </w:r>
      <w:r w:rsidRPr="007017C6">
        <w:rPr>
          <w:rFonts w:ascii="Arial" w:hAnsi="Arial" w:cs="Arial"/>
          <w:iCs/>
          <w:sz w:val="22"/>
          <w:szCs w:val="22"/>
        </w:rPr>
        <w:t>- Unidad encargada del seguimiento y ejecución del contrato:</w:t>
      </w:r>
      <w:r w:rsidRPr="007017C6">
        <w:rPr>
          <w:rFonts w:ascii="Arial" w:hAnsi="Arial" w:cs="Arial"/>
          <w:i/>
          <w:iCs/>
          <w:sz w:val="22"/>
          <w:szCs w:val="22"/>
        </w:rPr>
        <w:t xml:space="preserve"> (Indicar)</w:t>
      </w:r>
    </w:p>
    <w:p w14:paraId="1ACE5F43" w14:textId="77777777" w:rsidR="00ED74DD" w:rsidRPr="007017C6" w:rsidRDefault="00ED74DD" w:rsidP="00AB4E51">
      <w:pPr>
        <w:widowControl w:val="0"/>
        <w:autoSpaceDE w:val="0"/>
        <w:autoSpaceDN w:val="0"/>
        <w:adjustRightInd w:val="0"/>
        <w:spacing w:line="288" w:lineRule="auto"/>
        <w:jc w:val="both"/>
        <w:rPr>
          <w:rFonts w:ascii="Arial" w:hAnsi="Arial" w:cs="Arial"/>
          <w:spacing w:val="-3"/>
          <w:sz w:val="22"/>
          <w:szCs w:val="22"/>
        </w:rPr>
      </w:pPr>
    </w:p>
    <w:p w14:paraId="7A295006" w14:textId="77777777" w:rsidR="00ED74D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r w:rsidRPr="007017C6">
        <w:rPr>
          <w:rFonts w:ascii="Arial" w:hAnsi="Arial" w:cs="Arial"/>
          <w:b/>
          <w:bCs/>
          <w:sz w:val="22"/>
          <w:szCs w:val="22"/>
        </w:rPr>
        <w:t>4.</w:t>
      </w:r>
      <w:r w:rsidR="004A3638" w:rsidRPr="007017C6">
        <w:rPr>
          <w:rFonts w:ascii="Arial" w:hAnsi="Arial" w:cs="Arial"/>
          <w:b/>
          <w:bCs/>
          <w:sz w:val="22"/>
          <w:szCs w:val="22"/>
        </w:rPr>
        <w:t>-</w:t>
      </w:r>
      <w:r w:rsidRPr="007017C6">
        <w:rPr>
          <w:rFonts w:ascii="Arial" w:hAnsi="Arial" w:cs="Arial"/>
          <w:b/>
          <w:bCs/>
          <w:sz w:val="22"/>
          <w:szCs w:val="22"/>
        </w:rPr>
        <w:t xml:space="preserve"> Valor Estimado.</w:t>
      </w:r>
      <w:r w:rsidR="00654E15" w:rsidRPr="007017C6">
        <w:rPr>
          <w:rFonts w:ascii="Arial" w:hAnsi="Arial" w:cs="Arial"/>
          <w:b/>
          <w:bCs/>
          <w:sz w:val="22"/>
          <w:szCs w:val="22"/>
        </w:rPr>
        <w:t xml:space="preserve"> (</w:t>
      </w:r>
      <w:r w:rsidR="00301D16" w:rsidRPr="007017C6">
        <w:rPr>
          <w:rFonts w:ascii="Arial" w:hAnsi="Arial" w:cs="Arial"/>
          <w:b/>
          <w:bCs/>
          <w:sz w:val="22"/>
          <w:szCs w:val="22"/>
        </w:rPr>
        <w:t>Cláusula 6</w:t>
      </w:r>
      <w:r w:rsidR="00380F97" w:rsidRPr="007017C6">
        <w:rPr>
          <w:rFonts w:ascii="Arial" w:hAnsi="Arial" w:cs="Arial"/>
          <w:b/>
          <w:bCs/>
          <w:sz w:val="22"/>
          <w:szCs w:val="22"/>
        </w:rPr>
        <w:t>)</w:t>
      </w:r>
    </w:p>
    <w:p w14:paraId="1DEFE959"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sz w:val="22"/>
          <w:szCs w:val="22"/>
        </w:rPr>
      </w:pPr>
    </w:p>
    <w:p w14:paraId="17D7B5DB"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Valor estimado</w:t>
      </w:r>
      <w:r w:rsidR="00F623DA" w:rsidRPr="007017C6">
        <w:rPr>
          <w:rFonts w:ascii="Arial" w:hAnsi="Arial" w:cs="Arial"/>
          <w:sz w:val="22"/>
          <w:szCs w:val="22"/>
        </w:rPr>
        <w:t>:</w:t>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t>,</w:t>
      </w:r>
      <w:r w:rsidRPr="007017C6">
        <w:rPr>
          <w:rFonts w:ascii="Arial" w:hAnsi="Arial" w:cs="Arial"/>
          <w:sz w:val="22"/>
          <w:szCs w:val="22"/>
        </w:rPr>
        <w:t>IVA excluido</w:t>
      </w:r>
    </w:p>
    <w:p w14:paraId="496840B7"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sz w:val="22"/>
          <w:szCs w:val="22"/>
        </w:rPr>
      </w:pPr>
    </w:p>
    <w:p w14:paraId="3F878220"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 xml:space="preserve">Método de cálculo aplicado </w:t>
      </w:r>
      <w:r w:rsidR="00983050" w:rsidRPr="007017C6">
        <w:rPr>
          <w:rFonts w:ascii="Arial" w:hAnsi="Arial" w:cs="Arial"/>
          <w:sz w:val="22"/>
          <w:szCs w:val="22"/>
        </w:rPr>
        <w:t>para calcular el valor estimado:</w:t>
      </w:r>
    </w:p>
    <w:p w14:paraId="4C97D0B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72E6360"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9A75FD9"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5.</w:t>
      </w:r>
      <w:r w:rsidR="004A3638" w:rsidRPr="007017C6">
        <w:rPr>
          <w:rFonts w:ascii="Arial" w:hAnsi="Arial" w:cs="Arial"/>
          <w:b/>
          <w:bCs/>
          <w:sz w:val="22"/>
          <w:szCs w:val="22"/>
        </w:rPr>
        <w:t>-</w:t>
      </w:r>
      <w:r w:rsidR="00BC3A6D" w:rsidRPr="007017C6">
        <w:rPr>
          <w:rFonts w:ascii="Arial" w:hAnsi="Arial" w:cs="Arial"/>
          <w:b/>
          <w:bCs/>
          <w:sz w:val="22"/>
          <w:szCs w:val="22"/>
        </w:rPr>
        <w:t xml:space="preserve"> </w:t>
      </w:r>
      <w:r w:rsidRPr="007017C6">
        <w:rPr>
          <w:rFonts w:ascii="Arial" w:hAnsi="Arial" w:cs="Arial"/>
          <w:b/>
          <w:bCs/>
          <w:sz w:val="22"/>
          <w:szCs w:val="22"/>
        </w:rPr>
        <w:t>Presupuesto base de licitación y crédito en que se ampara.</w:t>
      </w:r>
      <w:r w:rsidR="00380F97" w:rsidRPr="007017C6">
        <w:rPr>
          <w:rFonts w:ascii="Arial" w:hAnsi="Arial" w:cs="Arial"/>
          <w:b/>
          <w:bCs/>
          <w:sz w:val="22"/>
          <w:szCs w:val="22"/>
        </w:rPr>
        <w:t xml:space="preserve"> (Cláusula</w:t>
      </w:r>
      <w:r w:rsidR="00654E15" w:rsidRPr="007017C6">
        <w:rPr>
          <w:rFonts w:ascii="Arial" w:hAnsi="Arial" w:cs="Arial"/>
          <w:b/>
          <w:bCs/>
          <w:sz w:val="22"/>
          <w:szCs w:val="22"/>
        </w:rPr>
        <w:t>s</w:t>
      </w:r>
      <w:r w:rsidR="00716093" w:rsidRPr="007017C6">
        <w:rPr>
          <w:rFonts w:ascii="Arial" w:hAnsi="Arial" w:cs="Arial"/>
          <w:b/>
          <w:bCs/>
          <w:sz w:val="22"/>
          <w:szCs w:val="22"/>
        </w:rPr>
        <w:t xml:space="preserve"> 7</w:t>
      </w:r>
      <w:r w:rsidR="000B5F68" w:rsidRPr="007017C6">
        <w:rPr>
          <w:rFonts w:ascii="Arial" w:hAnsi="Arial" w:cs="Arial"/>
          <w:b/>
          <w:bCs/>
          <w:sz w:val="22"/>
          <w:szCs w:val="22"/>
        </w:rPr>
        <w:t xml:space="preserve">, 8 y </w:t>
      </w:r>
      <w:r w:rsidR="00026015" w:rsidRPr="007017C6">
        <w:rPr>
          <w:rFonts w:ascii="Arial" w:hAnsi="Arial" w:cs="Arial"/>
          <w:b/>
          <w:bCs/>
          <w:sz w:val="22"/>
          <w:szCs w:val="22"/>
        </w:rPr>
        <w:t>41</w:t>
      </w:r>
      <w:r w:rsidR="00380F97" w:rsidRPr="007017C6">
        <w:rPr>
          <w:rFonts w:ascii="Arial" w:hAnsi="Arial" w:cs="Arial"/>
          <w:b/>
          <w:bCs/>
          <w:sz w:val="22"/>
          <w:szCs w:val="22"/>
        </w:rPr>
        <w:t>)</w:t>
      </w:r>
    </w:p>
    <w:p w14:paraId="3514D8FB" w14:textId="77777777" w:rsidR="00ED74DD" w:rsidRPr="007017C6" w:rsidRDefault="00ED74DD" w:rsidP="00EF37D6">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sz w:val="22"/>
          <w:szCs w:val="22"/>
        </w:rPr>
      </w:pPr>
    </w:p>
    <w:p w14:paraId="7BD4E428"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z w:val="22"/>
          <w:szCs w:val="22"/>
        </w:rPr>
      </w:pPr>
      <w:r w:rsidRPr="007017C6">
        <w:rPr>
          <w:rFonts w:ascii="Arial" w:hAnsi="Arial" w:cs="Arial"/>
          <w:sz w:val="22"/>
          <w:szCs w:val="22"/>
        </w:rPr>
        <w:t xml:space="preserve">Tipo de presupuesto: </w:t>
      </w:r>
    </w:p>
    <w:p w14:paraId="3141BD9B" w14:textId="77777777" w:rsidR="00BC3A6D" w:rsidRPr="007017C6" w:rsidRDefault="00BC3A6D" w:rsidP="00EF37D6">
      <w:pPr>
        <w:widowControl w:val="0"/>
        <w:suppressAutoHyphens/>
        <w:autoSpaceDE w:val="0"/>
        <w:autoSpaceDN w:val="0"/>
        <w:adjustRightInd w:val="0"/>
        <w:spacing w:line="288" w:lineRule="auto"/>
        <w:jc w:val="both"/>
        <w:rPr>
          <w:rFonts w:ascii="Arial" w:hAnsi="Arial" w:cs="Arial"/>
          <w:sz w:val="22"/>
          <w:szCs w:val="22"/>
        </w:rPr>
      </w:pPr>
    </w:p>
    <w:p w14:paraId="4213AC8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Presupuesto (IVA excluido)</w:t>
      </w:r>
      <w:r w:rsidR="00305F69" w:rsidRPr="007017C6">
        <w:rPr>
          <w:rFonts w:ascii="Arial" w:hAnsi="Arial" w:cs="Arial"/>
          <w:sz w:val="22"/>
          <w:szCs w:val="22"/>
        </w:rPr>
        <w:t>:</w:t>
      </w:r>
      <w:r w:rsidR="00F623DA" w:rsidRPr="007017C6">
        <w:rPr>
          <w:rFonts w:ascii="Arial" w:hAnsi="Arial" w:cs="Arial"/>
          <w:sz w:val="22"/>
          <w:szCs w:val="22"/>
        </w:rPr>
        <w:tab/>
      </w:r>
      <w:r w:rsidR="00F623DA" w:rsidRPr="007017C6">
        <w:rPr>
          <w:rFonts w:ascii="Arial" w:hAnsi="Arial" w:cs="Arial"/>
          <w:sz w:val="22"/>
          <w:szCs w:val="22"/>
        </w:rPr>
        <w:tab/>
      </w:r>
      <w:r w:rsidR="00F623DA" w:rsidRPr="007017C6">
        <w:rPr>
          <w:rFonts w:ascii="Arial" w:hAnsi="Arial" w:cs="Arial"/>
          <w:sz w:val="22"/>
          <w:szCs w:val="22"/>
        </w:rPr>
        <w:tab/>
        <w:t>euros</w:t>
      </w:r>
    </w:p>
    <w:p w14:paraId="07CE0931" w14:textId="77777777" w:rsidR="00BC3A6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064349FD" w14:textId="77777777" w:rsidR="00305F69"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IVA: </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[Tipo/s:</w:t>
      </w:r>
      <w:r w:rsidRPr="007017C6">
        <w:rPr>
          <w:rFonts w:ascii="Arial" w:hAnsi="Arial" w:cs="Arial"/>
          <w:sz w:val="22"/>
          <w:szCs w:val="22"/>
        </w:rPr>
        <w:tab/>
        <w:t xml:space="preserve">]   </w:t>
      </w:r>
    </w:p>
    <w:p w14:paraId="5E7A1054" w14:textId="77777777" w:rsidR="00BC3A6D" w:rsidRPr="007017C6" w:rsidRDefault="00BC3A6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0BD140CF"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Presupuesto base de licitación:                    euros, IVA incluido.</w:t>
      </w:r>
    </w:p>
    <w:p w14:paraId="75AFF3F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7A2EBEAA" w14:textId="77777777" w:rsidR="00D96BFA" w:rsidRPr="007017C6"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r w:rsidRPr="007017C6">
        <w:rPr>
          <w:rFonts w:ascii="Arial" w:hAnsi="Arial" w:cs="Arial"/>
          <w:sz w:val="22"/>
          <w:szCs w:val="22"/>
        </w:rPr>
        <w:t xml:space="preserve">El presupuesto base de licitación se desglosa en: </w:t>
      </w:r>
    </w:p>
    <w:p w14:paraId="6E5576AB" w14:textId="77777777" w:rsidR="00D96BFA" w:rsidRPr="007017C6" w:rsidRDefault="00D96BFA" w:rsidP="00D96BFA">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sz w:val="22"/>
          <w:szCs w:val="22"/>
        </w:rPr>
      </w:pPr>
    </w:p>
    <w:p w14:paraId="5FB66226" w14:textId="77777777" w:rsidR="00D96BFA" w:rsidRPr="007017C6"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Costes directos:</w:t>
      </w:r>
    </w:p>
    <w:p w14:paraId="72E03886" w14:textId="77777777" w:rsidR="00D96BFA" w:rsidRPr="007017C6" w:rsidRDefault="00D96BFA"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Costes indirectos:</w:t>
      </w:r>
    </w:p>
    <w:p w14:paraId="1EE55C07" w14:textId="77777777" w:rsidR="00D96BFA" w:rsidRPr="007017C6" w:rsidRDefault="001A1C42" w:rsidP="00D96BFA">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00D96BFA" w:rsidRPr="007017C6">
        <w:rPr>
          <w:rFonts w:ascii="Arial" w:hAnsi="Arial" w:cs="Arial"/>
          <w:sz w:val="22"/>
          <w:szCs w:val="22"/>
        </w:rPr>
        <w:t>Coste</w:t>
      </w:r>
      <w:r w:rsidR="009F39B1" w:rsidRPr="007017C6">
        <w:rPr>
          <w:rFonts w:ascii="Arial" w:hAnsi="Arial" w:cs="Arial"/>
          <w:sz w:val="22"/>
          <w:szCs w:val="22"/>
        </w:rPr>
        <w:t>s</w:t>
      </w:r>
      <w:r w:rsidR="00D96BFA" w:rsidRPr="007017C6">
        <w:rPr>
          <w:rFonts w:ascii="Arial" w:hAnsi="Arial" w:cs="Arial"/>
          <w:sz w:val="22"/>
          <w:szCs w:val="22"/>
        </w:rPr>
        <w:t xml:space="preserve"> salariales:</w:t>
      </w:r>
      <w:r w:rsidR="002D33E8" w:rsidRPr="007017C6">
        <w:rPr>
          <w:rFonts w:ascii="Arial" w:hAnsi="Arial" w:cs="Arial"/>
          <w:sz w:val="22"/>
          <w:szCs w:val="22"/>
        </w:rPr>
        <w:t xml:space="preserve"> </w:t>
      </w:r>
      <w:r w:rsidRPr="007017C6">
        <w:rPr>
          <w:rFonts w:ascii="Arial" w:hAnsi="Arial" w:cs="Arial"/>
          <w:sz w:val="22"/>
          <w:szCs w:val="22"/>
        </w:rPr>
        <w:t>]</w:t>
      </w:r>
    </w:p>
    <w:p w14:paraId="60082905" w14:textId="77777777" w:rsidR="002D1674" w:rsidRPr="007017C6" w:rsidRDefault="002D1674" w:rsidP="002D1674">
      <w:pPr>
        <w:numPr>
          <w:ilvl w:val="0"/>
          <w:numId w:val="7"/>
        </w:num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Otros eventuales gastos:</w:t>
      </w:r>
    </w:p>
    <w:p w14:paraId="341A92AA" w14:textId="77777777" w:rsidR="00E26D1E" w:rsidRPr="007017C6" w:rsidRDefault="00E26D1E"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7A79422B"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Cofinanciación:</w:t>
      </w:r>
      <w:r w:rsidRPr="007017C6">
        <w:rPr>
          <w:rFonts w:ascii="Arial" w:hAnsi="Arial" w:cs="Arial"/>
          <w:sz w:val="22"/>
          <w:szCs w:val="22"/>
        </w:rPr>
        <w:tab/>
        <w:t>[SÍ]/[NO]</w:t>
      </w:r>
      <w:r w:rsidRPr="007017C6">
        <w:rPr>
          <w:rFonts w:ascii="Arial" w:hAnsi="Arial" w:cs="Arial"/>
          <w:sz w:val="22"/>
          <w:szCs w:val="22"/>
        </w:rPr>
        <w:tab/>
        <w:t>Ayuntamiento de Madrid:</w:t>
      </w:r>
      <w:r w:rsidRPr="007017C6">
        <w:rPr>
          <w:rFonts w:ascii="Arial" w:hAnsi="Arial" w:cs="Arial"/>
          <w:sz w:val="22"/>
          <w:szCs w:val="22"/>
        </w:rPr>
        <w:tab/>
        <w:t>%</w:t>
      </w:r>
      <w:r w:rsidRPr="007017C6">
        <w:rPr>
          <w:rFonts w:ascii="Arial" w:hAnsi="Arial" w:cs="Arial"/>
          <w:sz w:val="22"/>
          <w:szCs w:val="22"/>
        </w:rPr>
        <w:tab/>
        <w:t>Otros Entes:</w:t>
      </w:r>
      <w:r w:rsidRPr="007017C6">
        <w:rPr>
          <w:rFonts w:ascii="Arial" w:hAnsi="Arial" w:cs="Arial"/>
          <w:sz w:val="22"/>
          <w:szCs w:val="22"/>
        </w:rPr>
        <w:tab/>
        <w:t>%</w:t>
      </w:r>
    </w:p>
    <w:p w14:paraId="18EC7797"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p>
    <w:p w14:paraId="42B49B05"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Aportación del Ayuntamiento de Madrid:</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euros</w:t>
      </w:r>
    </w:p>
    <w:p w14:paraId="25ABED61"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737" w:hanging="5329"/>
        <w:jc w:val="both"/>
        <w:rPr>
          <w:rFonts w:ascii="Arial" w:hAnsi="Arial" w:cs="Arial"/>
          <w:sz w:val="22"/>
          <w:szCs w:val="22"/>
        </w:rPr>
      </w:pPr>
    </w:p>
    <w:p w14:paraId="4FBE5E8E"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Anualidad</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Importe</w:t>
      </w:r>
      <w:r w:rsidRPr="007017C6">
        <w:rPr>
          <w:rFonts w:ascii="Arial" w:hAnsi="Arial" w:cs="Arial"/>
          <w:sz w:val="22"/>
          <w:szCs w:val="22"/>
        </w:rPr>
        <w:tab/>
        <w:t>(IVA  incluido)</w:t>
      </w:r>
      <w:r w:rsidRPr="007017C6">
        <w:rPr>
          <w:rFonts w:ascii="Arial" w:hAnsi="Arial" w:cs="Arial"/>
          <w:sz w:val="22"/>
          <w:szCs w:val="22"/>
        </w:rPr>
        <w:tab/>
      </w:r>
      <w:r w:rsidRPr="007017C6">
        <w:rPr>
          <w:rFonts w:ascii="Arial" w:hAnsi="Arial" w:cs="Arial"/>
          <w:sz w:val="22"/>
          <w:szCs w:val="22"/>
        </w:rPr>
        <w:tab/>
      </w:r>
    </w:p>
    <w:p w14:paraId="553E4FE4"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528BC3A8"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5017" w:hanging="501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r w:rsidRPr="007017C6">
        <w:rPr>
          <w:rFonts w:ascii="Arial" w:hAnsi="Arial" w:cs="Arial"/>
          <w:sz w:val="22"/>
          <w:szCs w:val="22"/>
        </w:rPr>
        <w:tab/>
      </w:r>
    </w:p>
    <w:p w14:paraId="56DDD81A"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17B82FA5"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euros</w:t>
      </w:r>
    </w:p>
    <w:p w14:paraId="10088A63" w14:textId="77777777" w:rsidR="00ED74DD" w:rsidRPr="007017C6" w:rsidRDefault="00ED74DD" w:rsidP="00EF37D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297" w:hanging="4297"/>
        <w:jc w:val="both"/>
        <w:rPr>
          <w:rFonts w:ascii="Arial" w:hAnsi="Arial" w:cs="Arial"/>
          <w:sz w:val="22"/>
          <w:szCs w:val="22"/>
        </w:rPr>
      </w:pPr>
    </w:p>
    <w:p w14:paraId="32B1A958"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lastRenderedPageBreak/>
        <w:t>Anualidad corriente:</w:t>
      </w:r>
      <w:r w:rsidRPr="007017C6">
        <w:rPr>
          <w:rFonts w:ascii="Arial" w:hAnsi="Arial" w:cs="Arial"/>
          <w:sz w:val="22"/>
          <w:szCs w:val="22"/>
        </w:rPr>
        <w:tab/>
      </w:r>
    </w:p>
    <w:p w14:paraId="64BA6358"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Centro</w:t>
      </w:r>
      <w:r w:rsidRPr="007017C6">
        <w:rPr>
          <w:rFonts w:ascii="Arial" w:hAnsi="Arial" w:cs="Arial"/>
          <w:sz w:val="22"/>
          <w:szCs w:val="22"/>
        </w:rPr>
        <w:tab/>
      </w:r>
      <w:r w:rsidRPr="007017C6">
        <w:rPr>
          <w:rFonts w:ascii="Arial" w:hAnsi="Arial" w:cs="Arial"/>
          <w:sz w:val="22"/>
          <w:szCs w:val="22"/>
        </w:rPr>
        <w:tab/>
        <w:t>Sección</w:t>
      </w:r>
      <w:r w:rsidRPr="007017C6">
        <w:rPr>
          <w:rFonts w:ascii="Arial" w:hAnsi="Arial" w:cs="Arial"/>
          <w:sz w:val="22"/>
          <w:szCs w:val="22"/>
        </w:rPr>
        <w:tab/>
      </w:r>
      <w:r w:rsidRPr="007017C6">
        <w:rPr>
          <w:rFonts w:ascii="Arial" w:hAnsi="Arial" w:cs="Arial"/>
          <w:sz w:val="22"/>
          <w:szCs w:val="22"/>
        </w:rPr>
        <w:tab/>
        <w:t>Programa</w:t>
      </w:r>
      <w:r w:rsidRPr="007017C6">
        <w:rPr>
          <w:rFonts w:ascii="Arial" w:hAnsi="Arial" w:cs="Arial"/>
          <w:sz w:val="22"/>
          <w:szCs w:val="22"/>
        </w:rPr>
        <w:tab/>
      </w:r>
      <w:r w:rsidRPr="007017C6">
        <w:rPr>
          <w:rFonts w:ascii="Arial" w:hAnsi="Arial" w:cs="Arial"/>
          <w:sz w:val="22"/>
          <w:szCs w:val="22"/>
        </w:rPr>
        <w:tab/>
        <w:t>Económica</w:t>
      </w:r>
      <w:r w:rsidRPr="007017C6">
        <w:rPr>
          <w:rFonts w:ascii="Arial" w:hAnsi="Arial" w:cs="Arial"/>
          <w:sz w:val="22"/>
          <w:szCs w:val="22"/>
        </w:rPr>
        <w:tab/>
        <w:t xml:space="preserve">Importe </w:t>
      </w:r>
      <w:r w:rsidRPr="007017C6">
        <w:rPr>
          <w:rFonts w:ascii="Arial" w:hAnsi="Arial" w:cs="Arial"/>
          <w:sz w:val="22"/>
          <w:szCs w:val="22"/>
        </w:rPr>
        <w:tab/>
        <w:t>(IVA incluido)</w:t>
      </w:r>
    </w:p>
    <w:p w14:paraId="5D8200A8"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5F601721"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04642EA0"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 xml:space="preserve">       ................</w:t>
      </w:r>
      <w:r w:rsidRPr="007017C6">
        <w:rPr>
          <w:rFonts w:ascii="Arial" w:hAnsi="Arial" w:cs="Arial"/>
          <w:sz w:val="22"/>
          <w:szCs w:val="22"/>
        </w:rPr>
        <w:tab/>
      </w:r>
      <w:r w:rsidRPr="007017C6">
        <w:rPr>
          <w:rFonts w:ascii="Arial" w:hAnsi="Arial" w:cs="Arial"/>
          <w:sz w:val="22"/>
          <w:szCs w:val="22"/>
        </w:rPr>
        <w:tab/>
        <w:t>...................</w:t>
      </w:r>
      <w:r w:rsidRPr="007017C6">
        <w:rPr>
          <w:rFonts w:ascii="Arial" w:hAnsi="Arial" w:cs="Arial"/>
          <w:sz w:val="22"/>
          <w:szCs w:val="22"/>
        </w:rPr>
        <w:tab/>
        <w:t>...................</w:t>
      </w:r>
    </w:p>
    <w:p w14:paraId="125D573E"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sz w:val="22"/>
          <w:szCs w:val="22"/>
        </w:rPr>
      </w:pPr>
      <w:r w:rsidRPr="007017C6">
        <w:rPr>
          <w:rFonts w:ascii="Arial" w:hAnsi="Arial" w:cs="Arial"/>
          <w:sz w:val="22"/>
          <w:szCs w:val="22"/>
        </w:rPr>
        <w:t xml:space="preserve">Aportación de los entes </w:t>
      </w:r>
      <w:proofErr w:type="spellStart"/>
      <w:r w:rsidRPr="007017C6">
        <w:rPr>
          <w:rFonts w:ascii="Arial" w:hAnsi="Arial" w:cs="Arial"/>
          <w:sz w:val="22"/>
          <w:szCs w:val="22"/>
        </w:rPr>
        <w:t>cofinanciadores</w:t>
      </w:r>
      <w:proofErr w:type="spellEnd"/>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Importe</w:t>
      </w:r>
      <w:r w:rsidRPr="007017C6">
        <w:rPr>
          <w:rFonts w:ascii="Arial" w:hAnsi="Arial" w:cs="Arial"/>
          <w:sz w:val="22"/>
          <w:szCs w:val="22"/>
        </w:rPr>
        <w:tab/>
        <w:t>(IVA incluido)</w:t>
      </w:r>
    </w:p>
    <w:p w14:paraId="21E891F5"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723432D3"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578ECC26" w14:textId="77777777" w:rsidR="00ED74DD" w:rsidRPr="007017C6" w:rsidRDefault="00ED74DD" w:rsidP="00EF37D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w:t>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w:t>
      </w:r>
    </w:p>
    <w:p w14:paraId="1C3AC59E"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Sistema de determinación del presupuesto</w:t>
      </w:r>
      <w:r w:rsidR="00D96BFA" w:rsidRPr="007017C6">
        <w:rPr>
          <w:rFonts w:ascii="Arial" w:hAnsi="Arial" w:cs="Arial"/>
          <w:sz w:val="22"/>
          <w:szCs w:val="22"/>
        </w:rPr>
        <w:t>:</w:t>
      </w:r>
      <w:r w:rsidRPr="007017C6">
        <w:rPr>
          <w:rFonts w:ascii="Arial" w:hAnsi="Arial" w:cs="Arial"/>
          <w:sz w:val="22"/>
          <w:szCs w:val="22"/>
        </w:rPr>
        <w:t xml:space="preserve">  </w:t>
      </w:r>
    </w:p>
    <w:p w14:paraId="15BC02E3"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68C772B0"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
          <w:iCs/>
          <w:sz w:val="22"/>
          <w:szCs w:val="22"/>
        </w:rPr>
      </w:pPr>
      <w:r w:rsidRPr="007017C6">
        <w:rPr>
          <w:rFonts w:ascii="Arial" w:hAnsi="Arial" w:cs="Arial"/>
          <w:i/>
          <w:sz w:val="22"/>
          <w:szCs w:val="22"/>
        </w:rPr>
        <w:t>(</w:t>
      </w:r>
      <w:r w:rsidR="0097378A" w:rsidRPr="007017C6">
        <w:rPr>
          <w:rFonts w:ascii="Arial" w:hAnsi="Arial" w:cs="Arial"/>
          <w:i/>
          <w:sz w:val="22"/>
          <w:szCs w:val="22"/>
        </w:rPr>
        <w:t>L</w:t>
      </w:r>
      <w:r w:rsidRPr="007017C6">
        <w:rPr>
          <w:rFonts w:ascii="Arial" w:hAnsi="Arial" w:cs="Arial"/>
          <w:i/>
          <w:sz w:val="22"/>
          <w:szCs w:val="22"/>
        </w:rPr>
        <w:t xml:space="preserve">a determinación del precio se efectuará de conformidad con lo dispuesto en el </w:t>
      </w:r>
      <w:r w:rsidRPr="007017C6">
        <w:rPr>
          <w:rFonts w:ascii="Arial" w:hAnsi="Arial" w:cs="Arial"/>
          <w:i/>
          <w:iCs/>
          <w:sz w:val="22"/>
          <w:szCs w:val="22"/>
        </w:rPr>
        <w:t>artículo 309 LCSP)</w:t>
      </w:r>
    </w:p>
    <w:p w14:paraId="4687BAEE" w14:textId="77777777" w:rsidR="00273821" w:rsidRPr="007017C6" w:rsidRDefault="00273821" w:rsidP="002738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s>
        <w:spacing w:line="288" w:lineRule="auto"/>
        <w:ind w:left="520"/>
        <w:jc w:val="both"/>
        <w:rPr>
          <w:rFonts w:ascii="Arial" w:hAnsi="Arial" w:cs="Arial"/>
          <w:iCs/>
          <w:sz w:val="22"/>
          <w:szCs w:val="22"/>
        </w:rPr>
      </w:pPr>
      <w:r w:rsidRPr="007017C6">
        <w:rPr>
          <w:rFonts w:ascii="Arial" w:hAnsi="Arial" w:cs="Arial"/>
          <w:i/>
          <w:iCs/>
          <w:sz w:val="22"/>
          <w:szCs w:val="22"/>
        </w:rPr>
        <w:t xml:space="preserve">  </w:t>
      </w:r>
    </w:p>
    <w:p w14:paraId="601B1300" w14:textId="77777777" w:rsidR="00273821" w:rsidRPr="007017C6" w:rsidRDefault="00273821" w:rsidP="00273821">
      <w:pPr>
        <w:pStyle w:val="Prrafodelista"/>
        <w:spacing w:after="160" w:line="256" w:lineRule="auto"/>
        <w:ind w:left="0"/>
        <w:contextualSpacing/>
        <w:jc w:val="both"/>
        <w:rPr>
          <w:rFonts w:ascii="Arial" w:hAnsi="Arial" w:cs="Arial"/>
          <w:sz w:val="22"/>
          <w:szCs w:val="22"/>
        </w:rPr>
      </w:pPr>
      <w:r w:rsidRPr="007017C6">
        <w:rPr>
          <w:rFonts w:ascii="Arial" w:hAnsi="Arial" w:cs="Arial"/>
          <w:sz w:val="22"/>
          <w:szCs w:val="22"/>
        </w:rPr>
        <w:t>Posibilidad de incrementar el número de unidades hasta el 10 % del precio</w:t>
      </w:r>
      <w:r w:rsidR="002D1674" w:rsidRPr="007017C6">
        <w:rPr>
          <w:rFonts w:ascii="Arial" w:hAnsi="Arial" w:cs="Arial"/>
          <w:sz w:val="22"/>
          <w:szCs w:val="22"/>
        </w:rPr>
        <w:t xml:space="preserve"> del contrato: </w:t>
      </w:r>
      <w:r w:rsidR="002D1674" w:rsidRPr="007017C6">
        <w:rPr>
          <w:rFonts w:ascii="Arial" w:hAnsi="Arial" w:cs="Arial"/>
          <w:spacing w:val="-3"/>
          <w:sz w:val="22"/>
          <w:szCs w:val="22"/>
        </w:rPr>
        <w:t>[</w:t>
      </w:r>
      <w:r w:rsidR="002D1674" w:rsidRPr="007017C6">
        <w:rPr>
          <w:rFonts w:ascii="Arial" w:hAnsi="Arial" w:cs="Arial"/>
          <w:sz w:val="22"/>
          <w:szCs w:val="22"/>
        </w:rPr>
        <w:t>SI</w:t>
      </w:r>
      <w:r w:rsidR="002D1674" w:rsidRPr="007017C6">
        <w:rPr>
          <w:rFonts w:ascii="Arial" w:hAnsi="Arial" w:cs="Arial"/>
          <w:spacing w:val="-3"/>
          <w:sz w:val="22"/>
          <w:szCs w:val="22"/>
        </w:rPr>
        <w:t>] [</w:t>
      </w:r>
      <w:r w:rsidRPr="007017C6">
        <w:rPr>
          <w:rFonts w:ascii="Arial" w:hAnsi="Arial" w:cs="Arial"/>
          <w:sz w:val="22"/>
          <w:szCs w:val="22"/>
        </w:rPr>
        <w:t>NO</w:t>
      </w:r>
      <w:r w:rsidR="002D1674" w:rsidRPr="007017C6">
        <w:rPr>
          <w:rFonts w:ascii="Arial" w:hAnsi="Arial" w:cs="Arial"/>
          <w:spacing w:val="-3"/>
          <w:sz w:val="22"/>
          <w:szCs w:val="22"/>
        </w:rPr>
        <w:t>]</w:t>
      </w:r>
    </w:p>
    <w:p w14:paraId="09B4DF57"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p>
    <w:p w14:paraId="7AE8B523" w14:textId="77777777" w:rsidR="00443DF9" w:rsidRPr="007017C6" w:rsidRDefault="004A3638" w:rsidP="00EF37D6">
      <w:pPr>
        <w:widowControl w:val="0"/>
        <w:suppressAutoHyphens/>
        <w:autoSpaceDE w:val="0"/>
        <w:autoSpaceDN w:val="0"/>
        <w:adjustRightInd w:val="0"/>
        <w:spacing w:line="288" w:lineRule="auto"/>
        <w:ind w:hanging="4"/>
        <w:jc w:val="both"/>
        <w:rPr>
          <w:rFonts w:ascii="Arial" w:hAnsi="Arial" w:cs="Arial"/>
          <w:b/>
          <w:bCs/>
          <w:sz w:val="22"/>
          <w:szCs w:val="22"/>
          <w:vertAlign w:val="superscript"/>
        </w:rPr>
      </w:pPr>
      <w:r w:rsidRPr="007017C6">
        <w:rPr>
          <w:rFonts w:ascii="Arial" w:hAnsi="Arial" w:cs="Arial"/>
          <w:b/>
          <w:bCs/>
          <w:spacing w:val="-3"/>
          <w:sz w:val="22"/>
          <w:szCs w:val="22"/>
        </w:rPr>
        <w:t>6</w:t>
      </w:r>
      <w:r w:rsidR="00443DF9" w:rsidRPr="007017C6">
        <w:rPr>
          <w:rFonts w:ascii="Arial" w:hAnsi="Arial" w:cs="Arial"/>
          <w:b/>
          <w:bCs/>
          <w:spacing w:val="-3"/>
          <w:sz w:val="22"/>
          <w:szCs w:val="22"/>
        </w:rPr>
        <w:t>.</w:t>
      </w:r>
      <w:r w:rsidRPr="007017C6">
        <w:rPr>
          <w:rFonts w:ascii="Arial" w:hAnsi="Arial" w:cs="Arial"/>
          <w:b/>
          <w:bCs/>
          <w:spacing w:val="-3"/>
          <w:sz w:val="22"/>
          <w:szCs w:val="22"/>
        </w:rPr>
        <w:t>-</w:t>
      </w:r>
      <w:r w:rsidR="00443DF9" w:rsidRPr="007017C6">
        <w:rPr>
          <w:rFonts w:ascii="Arial" w:hAnsi="Arial" w:cs="Arial"/>
          <w:b/>
          <w:bCs/>
          <w:spacing w:val="-3"/>
          <w:sz w:val="22"/>
          <w:szCs w:val="22"/>
        </w:rPr>
        <w:t xml:space="preserve"> Revisión de precios</w:t>
      </w:r>
      <w:r w:rsidR="00654E15" w:rsidRPr="007017C6">
        <w:rPr>
          <w:rFonts w:ascii="Arial" w:hAnsi="Arial" w:cs="Arial"/>
          <w:b/>
          <w:bCs/>
          <w:spacing w:val="-3"/>
          <w:sz w:val="22"/>
          <w:szCs w:val="22"/>
        </w:rPr>
        <w:t xml:space="preserve"> (Cláusula</w:t>
      </w:r>
      <w:r w:rsidR="00301D16" w:rsidRPr="007017C6">
        <w:rPr>
          <w:rFonts w:ascii="Arial" w:hAnsi="Arial" w:cs="Arial"/>
          <w:b/>
          <w:bCs/>
          <w:spacing w:val="-3"/>
          <w:sz w:val="22"/>
          <w:szCs w:val="22"/>
        </w:rPr>
        <w:t xml:space="preserve"> 12</w:t>
      </w:r>
      <w:r w:rsidR="00380F97" w:rsidRPr="007017C6">
        <w:rPr>
          <w:rFonts w:ascii="Arial" w:hAnsi="Arial" w:cs="Arial"/>
          <w:b/>
          <w:bCs/>
          <w:spacing w:val="-3"/>
          <w:sz w:val="22"/>
          <w:szCs w:val="22"/>
        </w:rPr>
        <w:t>)</w:t>
      </w:r>
      <w:r w:rsidR="00443DF9" w:rsidRPr="007017C6">
        <w:rPr>
          <w:rFonts w:ascii="Arial" w:hAnsi="Arial" w:cs="Arial"/>
          <w:b/>
          <w:bCs/>
          <w:spacing w:val="-3"/>
          <w:sz w:val="22"/>
          <w:szCs w:val="22"/>
        </w:rPr>
        <w:t>.</w:t>
      </w:r>
      <w:r w:rsidR="00443DF9" w:rsidRPr="007017C6">
        <w:rPr>
          <w:rFonts w:ascii="Arial" w:hAnsi="Arial" w:cs="Arial"/>
          <w:b/>
          <w:bCs/>
          <w:sz w:val="22"/>
          <w:szCs w:val="22"/>
          <w:vertAlign w:val="superscript"/>
        </w:rPr>
        <w:t xml:space="preserve"> </w:t>
      </w:r>
    </w:p>
    <w:p w14:paraId="4C7A0A2F" w14:textId="77777777" w:rsidR="00443DF9" w:rsidRPr="007017C6" w:rsidRDefault="00443DF9"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00E57A54"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spacing w:val="-3"/>
          <w:sz w:val="22"/>
          <w:szCs w:val="22"/>
        </w:rPr>
      </w:pPr>
      <w:bookmarkStart w:id="113" w:name="_Hlk133507041"/>
      <w:r w:rsidRPr="007017C6">
        <w:rPr>
          <w:rFonts w:ascii="Arial" w:hAnsi="Arial" w:cs="Arial"/>
          <w:spacing w:val="-3"/>
          <w:sz w:val="22"/>
          <w:szCs w:val="22"/>
        </w:rPr>
        <w:t>Procede:</w:t>
      </w:r>
      <w:r w:rsidRPr="007017C6">
        <w:rPr>
          <w:rFonts w:ascii="Arial" w:hAnsi="Arial" w:cs="Arial"/>
          <w:spacing w:val="-3"/>
          <w:sz w:val="22"/>
          <w:szCs w:val="22"/>
        </w:rPr>
        <w:tab/>
        <w:t xml:space="preserve"> [SÍ] [NO] </w:t>
      </w:r>
    </w:p>
    <w:p w14:paraId="7E92A667"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spacing w:val="-3"/>
          <w:sz w:val="22"/>
          <w:szCs w:val="22"/>
        </w:rPr>
      </w:pPr>
    </w:p>
    <w:p w14:paraId="5B06BEF8"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i/>
          <w:iCs/>
          <w:spacing w:val="-3"/>
          <w:sz w:val="22"/>
          <w:szCs w:val="22"/>
        </w:rPr>
      </w:pPr>
      <w:r w:rsidRPr="007017C6">
        <w:rPr>
          <w:rFonts w:ascii="Arial" w:hAnsi="Arial" w:cs="Arial"/>
          <w:spacing w:val="-3"/>
          <w:sz w:val="22"/>
          <w:szCs w:val="22"/>
        </w:rPr>
        <w:t>[</w:t>
      </w:r>
      <w:r w:rsidRPr="007017C6">
        <w:rPr>
          <w:rFonts w:ascii="Arial" w:hAnsi="Arial" w:cs="Arial"/>
          <w:i/>
          <w:iCs/>
          <w:spacing w:val="-3"/>
          <w:sz w:val="22"/>
          <w:szCs w:val="22"/>
        </w:rPr>
        <w:t>(En caso afirmativo indicar:</w:t>
      </w:r>
    </w:p>
    <w:p w14:paraId="2CD917B9" w14:textId="77777777" w:rsidR="008E7048" w:rsidRPr="007017C6" w:rsidRDefault="008E7048" w:rsidP="008E7048">
      <w:pPr>
        <w:widowControl w:val="0"/>
        <w:suppressAutoHyphens/>
        <w:autoSpaceDE w:val="0"/>
        <w:autoSpaceDN w:val="0"/>
        <w:adjustRightInd w:val="0"/>
        <w:spacing w:line="288" w:lineRule="auto"/>
        <w:ind w:left="544" w:hanging="24"/>
        <w:jc w:val="both"/>
        <w:rPr>
          <w:rFonts w:ascii="Arial" w:hAnsi="Arial" w:cs="Arial"/>
          <w:b/>
          <w:bCs/>
          <w:spacing w:val="-3"/>
          <w:sz w:val="22"/>
          <w:szCs w:val="22"/>
        </w:rPr>
      </w:pPr>
    </w:p>
    <w:p w14:paraId="1F6FCFB4" w14:textId="77777777" w:rsidR="008E7048" w:rsidRPr="007017C6" w:rsidRDefault="008E7048"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b/>
          <w:sz w:val="22"/>
          <w:szCs w:val="22"/>
        </w:rPr>
        <w:tab/>
        <w:t xml:space="preserve">- Fórmula/s: </w:t>
      </w:r>
      <w:r w:rsidRPr="007017C6">
        <w:rPr>
          <w:rFonts w:ascii="Arial" w:hAnsi="Arial" w:cs="Arial"/>
          <w:sz w:val="22"/>
          <w:szCs w:val="22"/>
        </w:rPr>
        <w:t>&lt;NUMERO / DESCRIPCIÓN/FÓRMULA&gt;)</w:t>
      </w:r>
    </w:p>
    <w:p w14:paraId="1F7FE869" w14:textId="77777777" w:rsidR="008E7048" w:rsidRPr="007017C6" w:rsidRDefault="008E7048"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sz w:val="22"/>
          <w:szCs w:val="22"/>
        </w:rPr>
      </w:pPr>
    </w:p>
    <w:p w14:paraId="0903CA95" w14:textId="77777777" w:rsidR="008E7048" w:rsidRPr="007017C6" w:rsidRDefault="008E7048" w:rsidP="008E7048">
      <w:pPr>
        <w:spacing w:line="288" w:lineRule="auto"/>
        <w:ind w:left="567" w:right="567"/>
        <w:jc w:val="both"/>
        <w:rPr>
          <w:rFonts w:ascii="Arial" w:eastAsia="Calibri" w:hAnsi="Arial" w:cs="Arial"/>
          <w:i/>
          <w:iCs/>
          <w:sz w:val="22"/>
          <w:szCs w:val="22"/>
          <w:lang w:eastAsia="en-US"/>
        </w:rPr>
      </w:pPr>
      <w:r w:rsidRPr="007017C6">
        <w:rPr>
          <w:rFonts w:ascii="Arial" w:eastAsia="Calibri" w:hAnsi="Arial" w:cs="Arial"/>
          <w:i/>
          <w:iCs/>
          <w:sz w:val="22"/>
          <w:szCs w:val="22"/>
          <w:lang w:eastAsia="en-US"/>
        </w:rPr>
        <w:t>(En los contratos en los que el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717F5FB6" w14:textId="77777777" w:rsidR="008E7048" w:rsidRPr="007017C6" w:rsidRDefault="008E7048" w:rsidP="008E7048">
      <w:pPr>
        <w:spacing w:line="288" w:lineRule="auto"/>
        <w:ind w:left="567" w:right="567"/>
        <w:jc w:val="both"/>
        <w:rPr>
          <w:rFonts w:ascii="Arial" w:eastAsia="Calibri" w:hAnsi="Arial" w:cs="Arial"/>
          <w:i/>
          <w:iCs/>
          <w:sz w:val="22"/>
          <w:szCs w:val="22"/>
          <w:lang w:eastAsia="en-US"/>
        </w:rPr>
      </w:pPr>
    </w:p>
    <w:p w14:paraId="3E87C20D"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Justificación de la aplicación de revisión de precios al contrato: ………………..</w:t>
      </w:r>
    </w:p>
    <w:p w14:paraId="792C4D27"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3398C89B" w14:textId="77777777" w:rsidR="008E7048" w:rsidRPr="007017C6" w:rsidRDefault="008E7048" w:rsidP="008E7048">
      <w:pPr>
        <w:spacing w:line="288" w:lineRule="auto"/>
        <w:ind w:left="567" w:right="567"/>
        <w:jc w:val="both"/>
        <w:rPr>
          <w:rFonts w:ascii="Arial" w:eastAsia="Calibri" w:hAnsi="Arial" w:cs="Arial"/>
          <w:sz w:val="22"/>
          <w:szCs w:val="22"/>
          <w:lang w:eastAsia="en-US"/>
        </w:rPr>
      </w:pPr>
      <w:r w:rsidRPr="007017C6">
        <w:rPr>
          <w:rFonts w:ascii="Arial" w:eastAsia="Calibri" w:hAnsi="Arial" w:cs="Arial"/>
          <w:sz w:val="22"/>
          <w:szCs w:val="22"/>
          <w:lang w:eastAsia="en-US"/>
        </w:rPr>
        <w:t xml:space="preserve">- Fracción del precio del contrato </w:t>
      </w:r>
      <w:bookmarkStart w:id="114" w:name="_Hlk133692596"/>
      <w:r w:rsidRPr="007017C6">
        <w:rPr>
          <w:rFonts w:ascii="Arial" w:eastAsia="Calibri" w:hAnsi="Arial" w:cs="Arial"/>
          <w:sz w:val="22"/>
          <w:szCs w:val="22"/>
          <w:lang w:eastAsia="en-US"/>
        </w:rPr>
        <w:t>que representa la suma de la participación</w:t>
      </w:r>
      <w:bookmarkEnd w:id="114"/>
      <w:r w:rsidRPr="007017C6">
        <w:rPr>
          <w:rFonts w:ascii="Arial" w:eastAsia="Calibri" w:hAnsi="Arial" w:cs="Arial"/>
          <w:sz w:val="22"/>
          <w:szCs w:val="22"/>
          <w:lang w:eastAsia="en-US"/>
        </w:rPr>
        <w:t>: ……%</w:t>
      </w:r>
    </w:p>
    <w:p w14:paraId="0754AA78" w14:textId="77777777" w:rsidR="008E7048" w:rsidRPr="007017C6" w:rsidRDefault="008E7048" w:rsidP="008E7048">
      <w:pPr>
        <w:spacing w:line="288" w:lineRule="auto"/>
        <w:ind w:left="567" w:right="567"/>
        <w:jc w:val="both"/>
        <w:rPr>
          <w:rFonts w:ascii="Arial" w:eastAsia="Calibri" w:hAnsi="Arial" w:cs="Arial"/>
          <w:sz w:val="22"/>
          <w:szCs w:val="22"/>
          <w:lang w:eastAsia="en-US"/>
        </w:rPr>
      </w:pPr>
    </w:p>
    <w:p w14:paraId="561C6DFF"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Materia Prima              - Peso              Índice Oficial:</w:t>
      </w:r>
    </w:p>
    <w:p w14:paraId="1BB4B684"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            ……………….</w:t>
      </w:r>
    </w:p>
    <w:p w14:paraId="7ECAA87C"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3FAEA8A3"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Bien intermedio            - Peso              Índice Oficial:</w:t>
      </w:r>
    </w:p>
    <w:p w14:paraId="2A885E57"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lastRenderedPageBreak/>
        <w:t>…………..                            ……….            ……………….</w:t>
      </w:r>
    </w:p>
    <w:p w14:paraId="4C980360" w14:textId="77777777" w:rsidR="008E7048" w:rsidRPr="007017C6" w:rsidRDefault="008E7048" w:rsidP="008E7048">
      <w:pPr>
        <w:spacing w:line="288" w:lineRule="auto"/>
        <w:ind w:left="567" w:right="567"/>
        <w:rPr>
          <w:rFonts w:ascii="Arial" w:eastAsia="Calibri" w:hAnsi="Arial" w:cs="Arial"/>
          <w:sz w:val="22"/>
          <w:szCs w:val="22"/>
          <w:lang w:eastAsia="en-US"/>
        </w:rPr>
      </w:pPr>
    </w:p>
    <w:p w14:paraId="7EC6568F"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Suministro energético - Peso              Índice Oficial:</w:t>
      </w:r>
    </w:p>
    <w:p w14:paraId="19F3A03E" w14:textId="77777777" w:rsidR="008E7048" w:rsidRPr="007017C6" w:rsidRDefault="008E7048" w:rsidP="008E7048">
      <w:pPr>
        <w:spacing w:line="288" w:lineRule="auto"/>
        <w:ind w:left="567" w:right="567"/>
        <w:rPr>
          <w:rFonts w:ascii="Arial" w:eastAsia="Calibri" w:hAnsi="Arial" w:cs="Arial"/>
          <w:sz w:val="22"/>
          <w:szCs w:val="22"/>
          <w:lang w:eastAsia="en-US"/>
        </w:rPr>
      </w:pPr>
      <w:r w:rsidRPr="007017C6">
        <w:rPr>
          <w:rFonts w:ascii="Arial" w:eastAsia="Calibri" w:hAnsi="Arial" w:cs="Arial"/>
          <w:sz w:val="22"/>
          <w:szCs w:val="22"/>
          <w:lang w:eastAsia="en-US"/>
        </w:rPr>
        <w:t>…………..                             ……….            ………………. )]</w:t>
      </w:r>
    </w:p>
    <w:bookmarkEnd w:id="113"/>
    <w:p w14:paraId="32571A67" w14:textId="77777777" w:rsidR="0097378A" w:rsidRPr="007017C6" w:rsidRDefault="0097378A" w:rsidP="008E704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529CBDE1" w14:textId="77777777" w:rsidR="0097378A" w:rsidRPr="007017C6" w:rsidRDefault="0097378A" w:rsidP="0097378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7.-</w:t>
      </w:r>
      <w:r w:rsidRPr="007017C6">
        <w:rPr>
          <w:rFonts w:ascii="Arial" w:hAnsi="Arial" w:cs="Arial"/>
          <w:b/>
          <w:bCs/>
          <w:sz w:val="22"/>
          <w:szCs w:val="22"/>
        </w:rPr>
        <w:tab/>
        <w:t>Régimen de pagos</w:t>
      </w:r>
      <w:r w:rsidR="00654E15" w:rsidRPr="007017C6">
        <w:rPr>
          <w:rFonts w:ascii="Arial" w:hAnsi="Arial" w:cs="Arial"/>
          <w:b/>
          <w:bCs/>
          <w:sz w:val="22"/>
          <w:szCs w:val="22"/>
        </w:rPr>
        <w:t xml:space="preserve"> (Cláusula</w:t>
      </w:r>
      <w:r w:rsidR="00015221" w:rsidRPr="007017C6">
        <w:rPr>
          <w:rFonts w:ascii="Arial" w:hAnsi="Arial" w:cs="Arial"/>
          <w:b/>
          <w:bCs/>
          <w:sz w:val="22"/>
          <w:szCs w:val="22"/>
        </w:rPr>
        <w:t xml:space="preserve"> </w:t>
      </w:r>
      <w:r w:rsidR="00026015" w:rsidRPr="007017C6">
        <w:rPr>
          <w:rFonts w:ascii="Arial" w:hAnsi="Arial" w:cs="Arial"/>
          <w:b/>
          <w:bCs/>
          <w:sz w:val="22"/>
          <w:szCs w:val="22"/>
        </w:rPr>
        <w:t>25</w:t>
      </w:r>
      <w:r w:rsidR="00654E15" w:rsidRPr="007017C6">
        <w:rPr>
          <w:rFonts w:ascii="Arial" w:hAnsi="Arial" w:cs="Arial"/>
          <w:b/>
          <w:bCs/>
          <w:sz w:val="22"/>
          <w:szCs w:val="22"/>
        </w:rPr>
        <w:t>)</w:t>
      </w:r>
      <w:r w:rsidRPr="007017C6">
        <w:rPr>
          <w:rFonts w:ascii="Arial" w:hAnsi="Arial" w:cs="Arial"/>
          <w:b/>
          <w:bCs/>
          <w:sz w:val="22"/>
          <w:szCs w:val="22"/>
        </w:rPr>
        <w:t xml:space="preserve">. </w:t>
      </w:r>
    </w:p>
    <w:p w14:paraId="622D401F" w14:textId="77777777" w:rsidR="00BC054A" w:rsidRPr="007017C6" w:rsidRDefault="00BC054A" w:rsidP="00BC0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7D01C7DD" w14:textId="77777777" w:rsidR="00BC054A" w:rsidRPr="007017C6" w:rsidRDefault="00BC054A" w:rsidP="00BC054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i/>
          <w:iCs/>
          <w:sz w:val="22"/>
          <w:szCs w:val="22"/>
        </w:rPr>
        <w:t xml:space="preserve">(Deberá elegirse una o varias de las siguientes formas de pago, según proceda) </w:t>
      </w:r>
    </w:p>
    <w:p w14:paraId="485D6AFC"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42DE2F92"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Pago único, previa entrega y recepción de conformidad de la totalidad del trabajo.</w:t>
      </w:r>
      <w:r w:rsidRPr="007017C6">
        <w:rPr>
          <w:rFonts w:ascii="Arial" w:hAnsi="Arial" w:cs="Arial"/>
          <w:sz w:val="22"/>
          <w:szCs w:val="22"/>
        </w:rPr>
        <w:t>]</w:t>
      </w:r>
    </w:p>
    <w:p w14:paraId="60D3CEB3"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0"/>
        <w:jc w:val="both"/>
        <w:rPr>
          <w:rFonts w:ascii="Arial" w:hAnsi="Arial" w:cs="Arial"/>
          <w:b/>
          <w:bCs/>
          <w:sz w:val="22"/>
          <w:szCs w:val="22"/>
        </w:rPr>
      </w:pPr>
    </w:p>
    <w:p w14:paraId="38ADA0FD"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Se realizarán pagos parciales previa entrega y recepción de las sucesivas fases de ejecución definidas en el programa de trabajo.</w:t>
      </w:r>
      <w:r w:rsidRPr="007017C6">
        <w:rPr>
          <w:rFonts w:ascii="Arial" w:hAnsi="Arial" w:cs="Arial"/>
          <w:sz w:val="22"/>
          <w:szCs w:val="22"/>
        </w:rPr>
        <w:t>]</w:t>
      </w:r>
    </w:p>
    <w:p w14:paraId="7805DC54"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420"/>
        <w:jc w:val="both"/>
        <w:rPr>
          <w:rFonts w:ascii="Arial" w:hAnsi="Arial" w:cs="Arial"/>
          <w:sz w:val="22"/>
          <w:szCs w:val="22"/>
        </w:rPr>
      </w:pPr>
    </w:p>
    <w:p w14:paraId="13E27B3A" w14:textId="77777777" w:rsidR="0097378A" w:rsidRPr="007017C6" w:rsidRDefault="00BC054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 xml:space="preserve">Se expedirán certificaciones mensuales </w:t>
      </w:r>
      <w:r w:rsidR="0097378A" w:rsidRPr="007017C6">
        <w:rPr>
          <w:rFonts w:ascii="Arial" w:hAnsi="Arial" w:cs="Arial"/>
          <w:i/>
          <w:iCs/>
          <w:sz w:val="22"/>
          <w:szCs w:val="22"/>
        </w:rPr>
        <w:t>(o con otra periodicidad),</w:t>
      </w:r>
      <w:r w:rsidR="0097378A" w:rsidRPr="007017C6">
        <w:rPr>
          <w:rFonts w:ascii="Arial" w:hAnsi="Arial" w:cs="Arial"/>
          <w:sz w:val="22"/>
          <w:szCs w:val="22"/>
        </w:rPr>
        <w:t xml:space="preserve"> en base a las valoraciones correspondientes al trabajo realmente ejecutado en cada mes </w:t>
      </w:r>
      <w:r w:rsidR="0097378A" w:rsidRPr="007017C6">
        <w:rPr>
          <w:rFonts w:ascii="Arial" w:hAnsi="Arial" w:cs="Arial"/>
          <w:i/>
          <w:iCs/>
          <w:sz w:val="22"/>
          <w:szCs w:val="22"/>
        </w:rPr>
        <w:t>(o en cada periodo que se establezca),</w:t>
      </w:r>
      <w:r w:rsidR="0097378A" w:rsidRPr="007017C6">
        <w:rPr>
          <w:rFonts w:ascii="Arial" w:hAnsi="Arial" w:cs="Arial"/>
          <w:sz w:val="22"/>
          <w:szCs w:val="22"/>
        </w:rPr>
        <w:t xml:space="preserve"> como pagos a cuenta de la liquidación.</w:t>
      </w:r>
      <w:r w:rsidRPr="007017C6">
        <w:rPr>
          <w:rFonts w:ascii="Arial" w:hAnsi="Arial" w:cs="Arial"/>
          <w:sz w:val="22"/>
          <w:szCs w:val="22"/>
        </w:rPr>
        <w:t>]</w:t>
      </w:r>
    </w:p>
    <w:p w14:paraId="729E2B85" w14:textId="77777777" w:rsidR="0097378A" w:rsidRPr="007017C6" w:rsidRDefault="0097378A" w:rsidP="00BC054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110"/>
        <w:jc w:val="both"/>
        <w:rPr>
          <w:rFonts w:ascii="Arial" w:hAnsi="Arial" w:cs="Arial"/>
          <w:sz w:val="22"/>
          <w:szCs w:val="22"/>
        </w:rPr>
      </w:pPr>
    </w:p>
    <w:p w14:paraId="38F88A26" w14:textId="77777777" w:rsidR="0097378A" w:rsidRPr="007017C6" w:rsidRDefault="00BC054A" w:rsidP="00BC054A">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sz w:val="22"/>
          <w:szCs w:val="22"/>
        </w:rPr>
      </w:pPr>
      <w:r w:rsidRPr="007017C6">
        <w:rPr>
          <w:rFonts w:ascii="Arial" w:hAnsi="Arial" w:cs="Arial"/>
          <w:sz w:val="22"/>
          <w:szCs w:val="22"/>
        </w:rPr>
        <w:t xml:space="preserve">[- </w:t>
      </w:r>
      <w:r w:rsidR="0097378A" w:rsidRPr="007017C6">
        <w:rPr>
          <w:rFonts w:ascii="Arial" w:hAnsi="Arial" w:cs="Arial"/>
          <w:sz w:val="22"/>
          <w:szCs w:val="22"/>
        </w:rPr>
        <w:t>A petición del contratista, se autorizará la realización de valoraciones y certificaciones parciales por trabajos realizados antes de que se produzca su entrega, para cuyo pago aquél deberá prestar la garantía correspondiente</w:t>
      </w:r>
      <w:r w:rsidR="00805E80" w:rsidRPr="007017C6">
        <w:rPr>
          <w:rFonts w:ascii="Arial" w:hAnsi="Arial" w:cs="Arial"/>
          <w:sz w:val="22"/>
          <w:szCs w:val="22"/>
        </w:rPr>
        <w:t xml:space="preserve"> al importe de las certificaciones parciales</w:t>
      </w:r>
      <w:r w:rsidR="0097378A" w:rsidRPr="007017C6">
        <w:rPr>
          <w:rFonts w:ascii="Arial" w:hAnsi="Arial" w:cs="Arial"/>
          <w:sz w:val="22"/>
          <w:szCs w:val="22"/>
        </w:rPr>
        <w:t>.</w:t>
      </w:r>
      <w:r w:rsidRPr="007017C6">
        <w:rPr>
          <w:rFonts w:ascii="Arial" w:hAnsi="Arial" w:cs="Arial"/>
          <w:sz w:val="22"/>
          <w:szCs w:val="22"/>
        </w:rPr>
        <w:t>]</w:t>
      </w:r>
    </w:p>
    <w:p w14:paraId="31D89EF5"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p>
    <w:p w14:paraId="5E56FDF6" w14:textId="77777777" w:rsidR="0097378A" w:rsidRPr="007017C6" w:rsidRDefault="0097378A" w:rsidP="0097378A">
      <w:pPr>
        <w:numPr>
          <w:ilvl w:val="0"/>
          <w:numId w:val="5"/>
        </w:num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sz w:val="22"/>
          <w:szCs w:val="22"/>
        </w:rPr>
        <w:t xml:space="preserve">Abonos a cuenta por operaciones preparatorias: [SÍ] [NO] proceden. </w:t>
      </w:r>
    </w:p>
    <w:p w14:paraId="4A59A1DB"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p>
    <w:p w14:paraId="6BA32014"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708"/>
        <w:jc w:val="both"/>
        <w:rPr>
          <w:rFonts w:ascii="Arial" w:hAnsi="Arial" w:cs="Arial"/>
          <w:i/>
          <w:iCs/>
          <w:sz w:val="22"/>
          <w:szCs w:val="22"/>
        </w:rPr>
      </w:pPr>
      <w:r w:rsidRPr="007017C6">
        <w:rPr>
          <w:rFonts w:ascii="Arial" w:hAnsi="Arial" w:cs="Arial"/>
          <w:i/>
          <w:iCs/>
          <w:sz w:val="22"/>
          <w:szCs w:val="22"/>
        </w:rPr>
        <w:t>(En caso afirmativo</w:t>
      </w:r>
      <w:r w:rsidR="00BC054A" w:rsidRPr="007017C6">
        <w:rPr>
          <w:rFonts w:ascii="Arial" w:hAnsi="Arial" w:cs="Arial"/>
          <w:i/>
          <w:iCs/>
          <w:sz w:val="22"/>
          <w:szCs w:val="22"/>
        </w:rPr>
        <w:t xml:space="preserve"> indicar:</w:t>
      </w:r>
    </w:p>
    <w:p w14:paraId="6C129114"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 xml:space="preserve">Operaciones preparatorias susceptibles de abonos a cuenta: </w:t>
      </w:r>
    </w:p>
    <w:p w14:paraId="1F54A92C"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Criterios y forma de valoración:</w:t>
      </w:r>
    </w:p>
    <w:p w14:paraId="0DEACF09"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 xml:space="preserve">Importe de la garantía: </w:t>
      </w:r>
    </w:p>
    <w:p w14:paraId="04153BC7" w14:textId="77777777" w:rsidR="0097378A" w:rsidRPr="007017C6" w:rsidRDefault="0097378A" w:rsidP="0097378A">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877"/>
        <w:jc w:val="both"/>
        <w:rPr>
          <w:rFonts w:ascii="Arial" w:hAnsi="Arial" w:cs="Arial"/>
          <w:sz w:val="22"/>
          <w:szCs w:val="22"/>
        </w:rPr>
      </w:pPr>
      <w:r w:rsidRPr="007017C6">
        <w:rPr>
          <w:rFonts w:ascii="Arial" w:hAnsi="Arial" w:cs="Arial"/>
          <w:sz w:val="22"/>
          <w:szCs w:val="22"/>
        </w:rPr>
        <w:t>Plan de amortización:</w:t>
      </w:r>
      <w:r w:rsidR="00BC054A" w:rsidRPr="007017C6">
        <w:rPr>
          <w:rFonts w:ascii="Arial" w:hAnsi="Arial" w:cs="Arial"/>
          <w:sz w:val="22"/>
          <w:szCs w:val="22"/>
        </w:rPr>
        <w:t xml:space="preserve">     )</w:t>
      </w:r>
    </w:p>
    <w:p w14:paraId="3DA2FAEA" w14:textId="77777777" w:rsidR="00273821" w:rsidRPr="007017C6" w:rsidRDefault="00273821" w:rsidP="0097378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3080B0A3" w14:textId="77777777" w:rsidR="00ED74DD" w:rsidRPr="007017C6" w:rsidRDefault="004A3638" w:rsidP="00EF37D6">
      <w:pPr>
        <w:widowControl w:val="0"/>
        <w:suppressAutoHyphens/>
        <w:autoSpaceDE w:val="0"/>
        <w:autoSpaceDN w:val="0"/>
        <w:adjustRightInd w:val="0"/>
        <w:spacing w:line="288" w:lineRule="auto"/>
        <w:ind w:hanging="4"/>
        <w:jc w:val="both"/>
        <w:rPr>
          <w:rFonts w:ascii="Arial" w:hAnsi="Arial" w:cs="Arial"/>
          <w:b/>
          <w:bCs/>
          <w:spacing w:val="-3"/>
          <w:sz w:val="22"/>
          <w:szCs w:val="22"/>
        </w:rPr>
      </w:pPr>
      <w:r w:rsidRPr="007017C6">
        <w:rPr>
          <w:rFonts w:ascii="Arial" w:hAnsi="Arial" w:cs="Arial"/>
          <w:b/>
          <w:bCs/>
          <w:spacing w:val="-3"/>
          <w:sz w:val="22"/>
          <w:szCs w:val="22"/>
        </w:rPr>
        <w:t>8</w:t>
      </w:r>
      <w:r w:rsidR="00ED74DD" w:rsidRPr="007017C6">
        <w:rPr>
          <w:rFonts w:ascii="Arial" w:hAnsi="Arial" w:cs="Arial"/>
          <w:b/>
          <w:bCs/>
          <w:spacing w:val="-3"/>
          <w:sz w:val="22"/>
          <w:szCs w:val="22"/>
        </w:rPr>
        <w:t>.</w:t>
      </w:r>
      <w:r w:rsidRPr="007017C6">
        <w:rPr>
          <w:rFonts w:ascii="Arial" w:hAnsi="Arial" w:cs="Arial"/>
          <w:b/>
          <w:bCs/>
          <w:spacing w:val="-3"/>
          <w:sz w:val="22"/>
          <w:szCs w:val="22"/>
        </w:rPr>
        <w:t>-</w:t>
      </w:r>
      <w:r w:rsidR="00ED74DD" w:rsidRPr="007017C6">
        <w:rPr>
          <w:rFonts w:ascii="Arial" w:hAnsi="Arial" w:cs="Arial"/>
          <w:b/>
          <w:bCs/>
          <w:spacing w:val="-3"/>
          <w:sz w:val="22"/>
          <w:szCs w:val="22"/>
        </w:rPr>
        <w:t xml:space="preserve"> Plazo de ejecución y lugar de ejecución.</w:t>
      </w:r>
      <w:r w:rsidR="00654E15" w:rsidRPr="007017C6">
        <w:rPr>
          <w:rFonts w:ascii="Arial" w:hAnsi="Arial" w:cs="Arial"/>
          <w:b/>
          <w:bCs/>
          <w:spacing w:val="-3"/>
          <w:sz w:val="22"/>
          <w:szCs w:val="22"/>
        </w:rPr>
        <w:t xml:space="preserve"> (Cláusulas</w:t>
      </w:r>
      <w:r w:rsidR="004D4B38" w:rsidRPr="007017C6">
        <w:rPr>
          <w:rFonts w:ascii="Arial" w:hAnsi="Arial" w:cs="Arial"/>
          <w:b/>
          <w:bCs/>
          <w:spacing w:val="-3"/>
          <w:sz w:val="22"/>
          <w:szCs w:val="22"/>
        </w:rPr>
        <w:t xml:space="preserve"> 9, </w:t>
      </w:r>
      <w:r w:rsidR="00366154" w:rsidRPr="007017C6">
        <w:rPr>
          <w:rFonts w:ascii="Arial" w:hAnsi="Arial" w:cs="Arial"/>
          <w:b/>
          <w:bCs/>
          <w:spacing w:val="-3"/>
          <w:sz w:val="22"/>
          <w:szCs w:val="22"/>
        </w:rPr>
        <w:t xml:space="preserve">10 y </w:t>
      </w:r>
      <w:r w:rsidR="00026015" w:rsidRPr="007017C6">
        <w:rPr>
          <w:rFonts w:ascii="Arial" w:hAnsi="Arial" w:cs="Arial"/>
          <w:b/>
          <w:bCs/>
          <w:spacing w:val="-3"/>
          <w:sz w:val="22"/>
          <w:szCs w:val="22"/>
        </w:rPr>
        <w:t>38</w:t>
      </w:r>
      <w:r w:rsidR="00380F97" w:rsidRPr="007017C6">
        <w:rPr>
          <w:rFonts w:ascii="Arial" w:hAnsi="Arial" w:cs="Arial"/>
          <w:b/>
          <w:bCs/>
          <w:spacing w:val="-3"/>
          <w:sz w:val="22"/>
          <w:szCs w:val="22"/>
        </w:rPr>
        <w:t>)</w:t>
      </w:r>
    </w:p>
    <w:p w14:paraId="54051795" w14:textId="77777777" w:rsidR="00784DD0" w:rsidRPr="007017C6" w:rsidRDefault="00784DD0"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p>
    <w:p w14:paraId="62669C13" w14:textId="77777777" w:rsidR="00967EFA" w:rsidRPr="007017C6" w:rsidRDefault="00ED74DD"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pacing w:val="-3"/>
          <w:sz w:val="22"/>
          <w:szCs w:val="22"/>
        </w:rPr>
        <w:tab/>
      </w:r>
      <w:r w:rsidR="00967EFA" w:rsidRPr="007017C6">
        <w:rPr>
          <w:rFonts w:ascii="Arial" w:hAnsi="Arial" w:cs="Arial"/>
          <w:sz w:val="22"/>
          <w:szCs w:val="22"/>
        </w:rPr>
        <w:t>Plazo total:</w:t>
      </w:r>
      <w:r w:rsidR="00967EFA" w:rsidRPr="007017C6">
        <w:rPr>
          <w:rFonts w:ascii="Arial" w:hAnsi="Arial" w:cs="Arial"/>
          <w:sz w:val="22"/>
          <w:szCs w:val="22"/>
        </w:rPr>
        <w:tab/>
      </w:r>
      <w:r w:rsidR="00837870" w:rsidRPr="007017C6">
        <w:rPr>
          <w:rFonts w:ascii="Arial" w:hAnsi="Arial" w:cs="Arial"/>
          <w:sz w:val="22"/>
          <w:szCs w:val="22"/>
        </w:rPr>
        <w:t xml:space="preserve"> </w:t>
      </w:r>
    </w:p>
    <w:p w14:paraId="157E62CA"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ab/>
      </w:r>
    </w:p>
    <w:p w14:paraId="2CA0A9B7"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t>Prórroga: [SÍ] [NO] Procede</w:t>
      </w:r>
    </w:p>
    <w:p w14:paraId="2A9B8C27"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2C5C7043" w14:textId="77777777" w:rsidR="00967EFA" w:rsidRPr="007017C6" w:rsidRDefault="002A3562"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sz w:val="22"/>
          <w:szCs w:val="22"/>
        </w:rPr>
      </w:pPr>
      <w:r w:rsidRPr="007017C6">
        <w:rPr>
          <w:rFonts w:ascii="Arial" w:hAnsi="Arial" w:cs="Arial"/>
          <w:sz w:val="22"/>
          <w:szCs w:val="22"/>
        </w:rPr>
        <w:t>[</w:t>
      </w:r>
      <w:r w:rsidR="00967EFA" w:rsidRPr="007017C6">
        <w:rPr>
          <w:rFonts w:ascii="Arial" w:hAnsi="Arial" w:cs="Arial"/>
          <w:sz w:val="22"/>
          <w:szCs w:val="22"/>
        </w:rPr>
        <w:t xml:space="preserve">Duración: </w:t>
      </w:r>
      <w:r w:rsidR="00967EFA" w:rsidRPr="007017C6">
        <w:rPr>
          <w:rFonts w:ascii="Arial" w:hAnsi="Arial" w:cs="Arial"/>
          <w:i/>
          <w:sz w:val="22"/>
          <w:szCs w:val="22"/>
        </w:rPr>
        <w:t>(Si procede, se establecerá de conformidad con lo dispuesto en el artículo 29 LCSP)</w:t>
      </w:r>
      <w:r w:rsidRPr="007017C6">
        <w:rPr>
          <w:rFonts w:ascii="Arial" w:hAnsi="Arial" w:cs="Arial"/>
          <w:i/>
          <w:sz w:val="22"/>
          <w:szCs w:val="22"/>
        </w:rPr>
        <w:t>]</w:t>
      </w:r>
    </w:p>
    <w:p w14:paraId="714B87BD" w14:textId="77777777" w:rsidR="00967EFA" w:rsidRPr="007017C6" w:rsidRDefault="00967EFA" w:rsidP="009C597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trike/>
          <w:sz w:val="22"/>
          <w:szCs w:val="22"/>
        </w:rPr>
      </w:pPr>
    </w:p>
    <w:p w14:paraId="79A34FD9"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Plazos Parciales:</w:t>
      </w:r>
    </w:p>
    <w:p w14:paraId="093B3125"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p>
    <w:p w14:paraId="3ED90EEA" w14:textId="77777777" w:rsidR="00967EFA" w:rsidRPr="007017C6" w:rsidRDefault="00967EFA" w:rsidP="0009460D">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tab/>
        <w:t>Rec</w:t>
      </w:r>
      <w:r w:rsidR="0009460D" w:rsidRPr="007017C6">
        <w:rPr>
          <w:rFonts w:ascii="Arial" w:hAnsi="Arial" w:cs="Arial"/>
          <w:sz w:val="22"/>
          <w:szCs w:val="22"/>
        </w:rPr>
        <w:t>epciones parciales: [SÍ] [NO]</w:t>
      </w:r>
    </w:p>
    <w:p w14:paraId="281E02DF"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sz w:val="22"/>
          <w:szCs w:val="22"/>
        </w:rPr>
      </w:pPr>
    </w:p>
    <w:p w14:paraId="2260F304" w14:textId="77777777" w:rsidR="00967EFA" w:rsidRPr="007017C6" w:rsidRDefault="00967EFA" w:rsidP="00967EF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r w:rsidRPr="007017C6">
        <w:rPr>
          <w:rFonts w:ascii="Arial" w:hAnsi="Arial" w:cs="Arial"/>
          <w:sz w:val="22"/>
          <w:szCs w:val="22"/>
        </w:rPr>
        <w:lastRenderedPageBreak/>
        <w:tab/>
        <w:t>Lugar de ejecución:</w:t>
      </w:r>
    </w:p>
    <w:p w14:paraId="7C57974C" w14:textId="77777777" w:rsidR="004A3638" w:rsidRPr="007017C6" w:rsidRDefault="004A3638" w:rsidP="00EF37D6">
      <w:pPr>
        <w:widowControl w:val="0"/>
        <w:suppressAutoHyphens/>
        <w:autoSpaceDE w:val="0"/>
        <w:autoSpaceDN w:val="0"/>
        <w:adjustRightInd w:val="0"/>
        <w:spacing w:line="288" w:lineRule="auto"/>
        <w:ind w:left="540" w:hanging="4"/>
        <w:jc w:val="both"/>
        <w:rPr>
          <w:rFonts w:ascii="Arial" w:hAnsi="Arial" w:cs="Arial"/>
          <w:spacing w:val="-3"/>
          <w:sz w:val="22"/>
          <w:szCs w:val="22"/>
        </w:rPr>
      </w:pPr>
    </w:p>
    <w:p w14:paraId="47543D50" w14:textId="77777777" w:rsidR="00443DF9" w:rsidRPr="007017C6" w:rsidRDefault="004A3638"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 xml:space="preserve">9.- </w:t>
      </w:r>
      <w:r w:rsidR="00443DF9" w:rsidRPr="007017C6">
        <w:rPr>
          <w:rFonts w:ascii="Arial" w:hAnsi="Arial" w:cs="Arial"/>
          <w:b/>
          <w:bCs/>
          <w:spacing w:val="-3"/>
          <w:sz w:val="22"/>
          <w:szCs w:val="22"/>
        </w:rPr>
        <w:t>Programa de trabajo.</w:t>
      </w:r>
      <w:r w:rsidR="00654E15" w:rsidRPr="007017C6">
        <w:rPr>
          <w:rFonts w:ascii="Arial" w:hAnsi="Arial" w:cs="Arial"/>
          <w:b/>
          <w:bCs/>
          <w:spacing w:val="-3"/>
          <w:sz w:val="22"/>
          <w:szCs w:val="22"/>
        </w:rPr>
        <w:t xml:space="preserve"> (Cláusula</w:t>
      </w:r>
      <w:r w:rsidR="00301D16" w:rsidRPr="007017C6">
        <w:rPr>
          <w:rFonts w:ascii="Arial" w:hAnsi="Arial" w:cs="Arial"/>
          <w:b/>
          <w:bCs/>
          <w:spacing w:val="-3"/>
          <w:sz w:val="22"/>
          <w:szCs w:val="22"/>
        </w:rPr>
        <w:t xml:space="preserve"> </w:t>
      </w:r>
      <w:r w:rsidR="00026015" w:rsidRPr="007017C6">
        <w:rPr>
          <w:rFonts w:ascii="Arial" w:hAnsi="Arial" w:cs="Arial"/>
          <w:b/>
          <w:bCs/>
          <w:spacing w:val="-3"/>
          <w:sz w:val="22"/>
          <w:szCs w:val="22"/>
        </w:rPr>
        <w:t>34</w:t>
      </w:r>
      <w:r w:rsidR="00380F97" w:rsidRPr="007017C6">
        <w:rPr>
          <w:rFonts w:ascii="Arial" w:hAnsi="Arial" w:cs="Arial"/>
          <w:b/>
          <w:bCs/>
          <w:spacing w:val="-3"/>
          <w:sz w:val="22"/>
          <w:szCs w:val="22"/>
        </w:rPr>
        <w:t>)</w:t>
      </w:r>
    </w:p>
    <w:p w14:paraId="05C105E6"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590C083E"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b/>
          <w:bCs/>
          <w:spacing w:val="-3"/>
          <w:sz w:val="22"/>
          <w:szCs w:val="22"/>
        </w:rPr>
        <w:tab/>
      </w:r>
      <w:r w:rsidRPr="007017C6">
        <w:rPr>
          <w:rFonts w:ascii="Arial" w:hAnsi="Arial" w:cs="Arial"/>
          <w:b/>
          <w:bCs/>
          <w:spacing w:val="-3"/>
          <w:sz w:val="22"/>
          <w:szCs w:val="22"/>
        </w:rPr>
        <w:tab/>
      </w:r>
      <w:r w:rsidRPr="007017C6">
        <w:rPr>
          <w:rFonts w:ascii="Arial" w:hAnsi="Arial" w:cs="Arial"/>
          <w:sz w:val="22"/>
          <w:szCs w:val="22"/>
        </w:rPr>
        <w:t>Obligación de presentar un programa de trabajo: [SÍ] [NO]</w:t>
      </w:r>
    </w:p>
    <w:p w14:paraId="3DA51B80"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21CC356" w14:textId="77777777" w:rsidR="00443DF9" w:rsidRPr="007017C6" w:rsidRDefault="00443DF9" w:rsidP="00EF37D6">
      <w:pPr>
        <w:tabs>
          <w:tab w:val="left" w:pos="0"/>
        </w:tabs>
        <w:spacing w:line="288" w:lineRule="auto"/>
        <w:jc w:val="both"/>
        <w:rPr>
          <w:rFonts w:ascii="Arial" w:hAnsi="Arial" w:cs="Arial"/>
          <w:i/>
          <w:sz w:val="22"/>
          <w:szCs w:val="22"/>
          <w:lang w:val="es-ES_tradnl"/>
        </w:rPr>
      </w:pPr>
      <w:r w:rsidRPr="007017C6">
        <w:rPr>
          <w:rFonts w:ascii="Arial" w:hAnsi="Arial" w:cs="Arial"/>
          <w:i/>
          <w:sz w:val="22"/>
          <w:szCs w:val="22"/>
          <w:lang w:val="es-ES_tradnl"/>
        </w:rPr>
        <w:tab/>
        <w:t>(En caso afirmativo indicar:</w:t>
      </w:r>
    </w:p>
    <w:p w14:paraId="247E78CF" w14:textId="77777777" w:rsidR="00443DF9" w:rsidRPr="007017C6" w:rsidRDefault="00443DF9" w:rsidP="00EF37D6">
      <w:pPr>
        <w:tabs>
          <w:tab w:val="left" w:pos="0"/>
        </w:tabs>
        <w:spacing w:line="288" w:lineRule="auto"/>
        <w:jc w:val="both"/>
        <w:rPr>
          <w:rFonts w:ascii="Arial" w:hAnsi="Arial" w:cs="Arial"/>
          <w:i/>
          <w:sz w:val="22"/>
          <w:szCs w:val="22"/>
          <w:lang w:val="es-ES_tradnl"/>
        </w:rPr>
      </w:pPr>
    </w:p>
    <w:p w14:paraId="22ED6A61"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Cs/>
          <w:spacing w:val="-3"/>
          <w:sz w:val="22"/>
          <w:szCs w:val="22"/>
        </w:rPr>
      </w:pPr>
      <w:r w:rsidRPr="007017C6">
        <w:rPr>
          <w:rFonts w:ascii="Arial" w:hAnsi="Arial" w:cs="Arial"/>
          <w:b/>
          <w:bCs/>
          <w:spacing w:val="-3"/>
          <w:sz w:val="22"/>
          <w:szCs w:val="22"/>
        </w:rPr>
        <w:tab/>
      </w:r>
      <w:r w:rsidRPr="007017C6">
        <w:rPr>
          <w:rFonts w:ascii="Arial" w:hAnsi="Arial" w:cs="Arial"/>
          <w:bCs/>
          <w:spacing w:val="-3"/>
          <w:sz w:val="22"/>
          <w:szCs w:val="22"/>
        </w:rPr>
        <w:t xml:space="preserve">Momento de presentación: </w:t>
      </w:r>
      <w:r w:rsidR="00BC054A" w:rsidRPr="007017C6">
        <w:rPr>
          <w:rFonts w:ascii="Arial" w:hAnsi="Arial" w:cs="Arial"/>
          <w:bCs/>
          <w:spacing w:val="-3"/>
          <w:sz w:val="22"/>
          <w:szCs w:val="22"/>
        </w:rPr>
        <w:t xml:space="preserve"> )</w:t>
      </w:r>
    </w:p>
    <w:p w14:paraId="0916D92B"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4C95F680" w14:textId="77777777" w:rsidR="00ED74DD" w:rsidRPr="007017C6" w:rsidRDefault="004A3638"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017C6">
        <w:rPr>
          <w:rFonts w:ascii="Arial" w:hAnsi="Arial" w:cs="Arial"/>
          <w:b/>
          <w:bCs/>
          <w:spacing w:val="-3"/>
          <w:sz w:val="22"/>
          <w:szCs w:val="22"/>
        </w:rPr>
        <w:t>10</w:t>
      </w:r>
      <w:r w:rsidR="00BC3A6D" w:rsidRPr="007017C6">
        <w:rPr>
          <w:rFonts w:ascii="Arial" w:hAnsi="Arial" w:cs="Arial"/>
          <w:b/>
          <w:bCs/>
          <w:spacing w:val="-3"/>
          <w:sz w:val="22"/>
          <w:szCs w:val="22"/>
        </w:rPr>
        <w:t>.</w:t>
      </w:r>
      <w:r w:rsidRPr="007017C6">
        <w:rPr>
          <w:rFonts w:ascii="Arial" w:hAnsi="Arial" w:cs="Arial"/>
          <w:b/>
          <w:bCs/>
          <w:spacing w:val="-3"/>
          <w:sz w:val="22"/>
          <w:szCs w:val="22"/>
        </w:rPr>
        <w:t>-</w:t>
      </w:r>
      <w:r w:rsidR="00BC3A6D" w:rsidRPr="007017C6">
        <w:rPr>
          <w:rFonts w:ascii="Arial" w:hAnsi="Arial" w:cs="Arial"/>
          <w:b/>
          <w:bCs/>
          <w:spacing w:val="-3"/>
          <w:sz w:val="22"/>
          <w:szCs w:val="22"/>
        </w:rPr>
        <w:t xml:space="preserve"> </w:t>
      </w:r>
      <w:r w:rsidR="00ED74DD" w:rsidRPr="007017C6">
        <w:rPr>
          <w:rFonts w:ascii="Arial" w:hAnsi="Arial" w:cs="Arial"/>
          <w:b/>
          <w:bCs/>
          <w:spacing w:val="-3"/>
          <w:sz w:val="22"/>
          <w:szCs w:val="22"/>
        </w:rPr>
        <w:t xml:space="preserve">Procedimiento </w:t>
      </w:r>
      <w:r w:rsidR="00ED74DD" w:rsidRPr="007017C6">
        <w:rPr>
          <w:rFonts w:ascii="Arial" w:hAnsi="Arial" w:cs="Arial"/>
          <w:b/>
          <w:bCs/>
          <w:sz w:val="22"/>
          <w:szCs w:val="22"/>
        </w:rPr>
        <w:t>y criterios de adjudicación</w:t>
      </w:r>
      <w:r w:rsidR="00380F97" w:rsidRPr="007017C6">
        <w:rPr>
          <w:rFonts w:ascii="Arial" w:hAnsi="Arial" w:cs="Arial"/>
          <w:b/>
          <w:bCs/>
          <w:sz w:val="22"/>
          <w:szCs w:val="22"/>
        </w:rPr>
        <w:t>.</w:t>
      </w:r>
      <w:r w:rsidR="00654E15" w:rsidRPr="007017C6">
        <w:rPr>
          <w:rFonts w:ascii="Arial" w:hAnsi="Arial" w:cs="Arial"/>
          <w:b/>
          <w:bCs/>
          <w:sz w:val="22"/>
          <w:szCs w:val="22"/>
        </w:rPr>
        <w:t xml:space="preserve"> (Cláusulas</w:t>
      </w:r>
      <w:r w:rsidR="00301D16" w:rsidRPr="007017C6">
        <w:rPr>
          <w:rFonts w:ascii="Arial" w:hAnsi="Arial" w:cs="Arial"/>
          <w:b/>
          <w:bCs/>
          <w:sz w:val="22"/>
          <w:szCs w:val="22"/>
        </w:rPr>
        <w:t xml:space="preserve"> 1</w:t>
      </w:r>
      <w:r w:rsidR="00323866" w:rsidRPr="007017C6">
        <w:rPr>
          <w:rFonts w:ascii="Arial" w:hAnsi="Arial" w:cs="Arial"/>
          <w:b/>
          <w:bCs/>
          <w:sz w:val="22"/>
          <w:szCs w:val="22"/>
        </w:rPr>
        <w:t>5</w:t>
      </w:r>
      <w:r w:rsidR="00301D16" w:rsidRPr="007017C6">
        <w:rPr>
          <w:rFonts w:ascii="Arial" w:hAnsi="Arial" w:cs="Arial"/>
          <w:b/>
          <w:bCs/>
          <w:sz w:val="22"/>
          <w:szCs w:val="22"/>
        </w:rPr>
        <w:t xml:space="preserve"> y </w:t>
      </w:r>
      <w:r w:rsidR="00792495" w:rsidRPr="007017C6">
        <w:rPr>
          <w:rFonts w:ascii="Arial" w:hAnsi="Arial" w:cs="Arial"/>
          <w:b/>
          <w:bCs/>
          <w:sz w:val="22"/>
          <w:szCs w:val="22"/>
        </w:rPr>
        <w:t>17</w:t>
      </w:r>
      <w:r w:rsidR="00301D16" w:rsidRPr="007017C6">
        <w:rPr>
          <w:rFonts w:ascii="Arial" w:hAnsi="Arial" w:cs="Arial"/>
          <w:b/>
          <w:bCs/>
          <w:sz w:val="22"/>
          <w:szCs w:val="22"/>
        </w:rPr>
        <w:t>)</w:t>
      </w:r>
    </w:p>
    <w:p w14:paraId="301E68F6"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19AD84C1"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b/>
          <w:bCs/>
          <w:spacing w:val="-3"/>
          <w:sz w:val="22"/>
          <w:szCs w:val="22"/>
        </w:rPr>
        <w:tab/>
      </w:r>
      <w:r w:rsidRPr="007017C6">
        <w:rPr>
          <w:rFonts w:ascii="Arial" w:hAnsi="Arial" w:cs="Arial"/>
          <w:spacing w:val="-3"/>
          <w:sz w:val="22"/>
          <w:szCs w:val="22"/>
        </w:rPr>
        <w:t>Tramitación anticipada: [SÍ] [NO]</w:t>
      </w:r>
    </w:p>
    <w:p w14:paraId="30CA9C5B"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t xml:space="preserve">Tramitación:  </w:t>
      </w:r>
    </w:p>
    <w:p w14:paraId="67DD2A65" w14:textId="77777777" w:rsidR="00ED74DD" w:rsidRPr="007017C6" w:rsidRDefault="00ED74DD" w:rsidP="00EF37D6">
      <w:pPr>
        <w:widowControl w:val="0"/>
        <w:tabs>
          <w:tab w:val="left" w:pos="567"/>
        </w:tabs>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t>Procedimiento: abierto</w:t>
      </w:r>
      <w:r w:rsidR="00233D82" w:rsidRPr="007017C6">
        <w:rPr>
          <w:rFonts w:ascii="Arial" w:hAnsi="Arial" w:cs="Arial"/>
          <w:spacing w:val="-3"/>
          <w:sz w:val="22"/>
          <w:szCs w:val="22"/>
        </w:rPr>
        <w:t xml:space="preserve"> simplificado</w:t>
      </w:r>
      <w:r w:rsidR="00AF4D47" w:rsidRPr="007017C6">
        <w:rPr>
          <w:rFonts w:ascii="Arial" w:hAnsi="Arial" w:cs="Arial"/>
          <w:spacing w:val="-3"/>
          <w:sz w:val="22"/>
          <w:szCs w:val="22"/>
        </w:rPr>
        <w:t xml:space="preserve"> sumario</w:t>
      </w:r>
      <w:r w:rsidR="00C9701C" w:rsidRPr="007017C6">
        <w:rPr>
          <w:rFonts w:ascii="Arial" w:hAnsi="Arial" w:cs="Arial"/>
          <w:spacing w:val="-3"/>
          <w:sz w:val="22"/>
          <w:szCs w:val="22"/>
        </w:rPr>
        <w:t xml:space="preserve">.  </w:t>
      </w:r>
    </w:p>
    <w:p w14:paraId="2AB04EA4" w14:textId="77777777" w:rsidR="00ED74DD" w:rsidRPr="007017C6" w:rsidRDefault="00ED74DD" w:rsidP="00EF37D6">
      <w:pPr>
        <w:widowControl w:val="0"/>
        <w:tabs>
          <w:tab w:val="left" w:pos="567"/>
        </w:tabs>
        <w:suppressAutoHyphens/>
        <w:autoSpaceDE w:val="0"/>
        <w:autoSpaceDN w:val="0"/>
        <w:adjustRightInd w:val="0"/>
        <w:spacing w:line="288" w:lineRule="auto"/>
        <w:ind w:left="520"/>
        <w:jc w:val="both"/>
        <w:rPr>
          <w:rFonts w:ascii="Arial" w:hAnsi="Arial" w:cs="Arial"/>
          <w:sz w:val="22"/>
          <w:szCs w:val="22"/>
        </w:rPr>
      </w:pPr>
      <w:r w:rsidRPr="007017C6">
        <w:rPr>
          <w:rFonts w:ascii="Arial" w:hAnsi="Arial" w:cs="Arial"/>
          <w:sz w:val="22"/>
          <w:szCs w:val="22"/>
        </w:rPr>
        <w:tab/>
        <w:t>Criterios de adjudicación: [Se atiende a</w:t>
      </w:r>
      <w:r w:rsidR="000C6A1E" w:rsidRPr="007017C6">
        <w:rPr>
          <w:rFonts w:ascii="Arial" w:hAnsi="Arial" w:cs="Arial"/>
          <w:sz w:val="22"/>
          <w:szCs w:val="22"/>
        </w:rPr>
        <w:t xml:space="preserve"> una pluralidad de criterios] [</w:t>
      </w:r>
      <w:r w:rsidRPr="007017C6">
        <w:rPr>
          <w:rFonts w:ascii="Arial" w:hAnsi="Arial" w:cs="Arial"/>
          <w:sz w:val="22"/>
          <w:szCs w:val="22"/>
        </w:rPr>
        <w:t>Se atiende a un único criterio</w:t>
      </w:r>
      <w:r w:rsidR="00BC3A6D" w:rsidRPr="007017C6">
        <w:rPr>
          <w:rFonts w:ascii="Arial" w:hAnsi="Arial" w:cs="Arial"/>
          <w:sz w:val="22"/>
          <w:szCs w:val="22"/>
        </w:rPr>
        <w:t>.</w:t>
      </w:r>
      <w:r w:rsidRPr="007017C6">
        <w:rPr>
          <w:rFonts w:ascii="Arial" w:hAnsi="Arial" w:cs="Arial"/>
          <w:sz w:val="22"/>
          <w:szCs w:val="22"/>
        </w:rPr>
        <w:t xml:space="preserve">] </w:t>
      </w:r>
    </w:p>
    <w:p w14:paraId="48C5BD46" w14:textId="77777777" w:rsidR="00ED74DD" w:rsidRPr="007017C6" w:rsidRDefault="00ED74DD" w:rsidP="00EF37D6">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sz w:val="22"/>
          <w:szCs w:val="22"/>
        </w:rPr>
      </w:pPr>
    </w:p>
    <w:p w14:paraId="64FAFC25" w14:textId="77777777" w:rsidR="00443DF9" w:rsidRPr="007017C6" w:rsidRDefault="004A3638"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r w:rsidRPr="007017C6">
        <w:rPr>
          <w:rFonts w:ascii="Arial" w:hAnsi="Arial" w:cs="Arial"/>
          <w:b/>
          <w:sz w:val="22"/>
          <w:szCs w:val="22"/>
        </w:rPr>
        <w:t>1</w:t>
      </w:r>
      <w:r w:rsidR="00323866" w:rsidRPr="007017C6">
        <w:rPr>
          <w:rFonts w:ascii="Arial" w:hAnsi="Arial" w:cs="Arial"/>
          <w:b/>
          <w:sz w:val="22"/>
          <w:szCs w:val="22"/>
        </w:rPr>
        <w:t>1</w:t>
      </w:r>
      <w:r w:rsidR="00443DF9" w:rsidRPr="007017C6">
        <w:rPr>
          <w:rFonts w:ascii="Arial" w:hAnsi="Arial" w:cs="Arial"/>
          <w:b/>
          <w:sz w:val="22"/>
          <w:szCs w:val="22"/>
        </w:rPr>
        <w:t>.</w:t>
      </w:r>
      <w:r w:rsidRPr="007017C6">
        <w:rPr>
          <w:rFonts w:ascii="Arial" w:hAnsi="Arial" w:cs="Arial"/>
          <w:b/>
          <w:sz w:val="22"/>
          <w:szCs w:val="22"/>
        </w:rPr>
        <w:t>-</w:t>
      </w:r>
      <w:r w:rsidR="00443DF9" w:rsidRPr="007017C6">
        <w:rPr>
          <w:rFonts w:ascii="Arial" w:hAnsi="Arial" w:cs="Arial"/>
          <w:b/>
          <w:sz w:val="22"/>
          <w:szCs w:val="22"/>
        </w:rPr>
        <w:t xml:space="preserve"> Habilitación empresarial</w:t>
      </w:r>
      <w:r w:rsidR="00CD231A" w:rsidRPr="007017C6">
        <w:rPr>
          <w:rFonts w:ascii="Arial" w:hAnsi="Arial" w:cs="Arial"/>
          <w:b/>
          <w:sz w:val="22"/>
          <w:szCs w:val="22"/>
        </w:rPr>
        <w:t>.</w:t>
      </w:r>
      <w:r w:rsidR="003F0F00" w:rsidRPr="007017C6">
        <w:rPr>
          <w:rFonts w:ascii="Arial" w:hAnsi="Arial" w:cs="Arial"/>
          <w:b/>
          <w:sz w:val="22"/>
          <w:szCs w:val="22"/>
        </w:rPr>
        <w:t xml:space="preserve"> (Cláusula</w:t>
      </w:r>
      <w:r w:rsidR="002B3A9F" w:rsidRPr="007017C6">
        <w:rPr>
          <w:rFonts w:ascii="Arial" w:hAnsi="Arial" w:cs="Arial"/>
          <w:b/>
          <w:sz w:val="22"/>
          <w:szCs w:val="22"/>
        </w:rPr>
        <w:t>s</w:t>
      </w:r>
      <w:r w:rsidR="00516AFC" w:rsidRPr="007017C6">
        <w:rPr>
          <w:rFonts w:ascii="Arial" w:hAnsi="Arial" w:cs="Arial"/>
          <w:b/>
          <w:sz w:val="22"/>
          <w:szCs w:val="22"/>
        </w:rPr>
        <w:t xml:space="preserve"> 13 y </w:t>
      </w:r>
      <w:r w:rsidR="00026015" w:rsidRPr="007017C6">
        <w:rPr>
          <w:rFonts w:ascii="Arial" w:hAnsi="Arial" w:cs="Arial"/>
          <w:b/>
          <w:sz w:val="22"/>
          <w:szCs w:val="22"/>
        </w:rPr>
        <w:t>23</w:t>
      </w:r>
      <w:r w:rsidR="003F0F00" w:rsidRPr="007017C6">
        <w:rPr>
          <w:rFonts w:ascii="Arial" w:hAnsi="Arial" w:cs="Arial"/>
          <w:b/>
          <w:sz w:val="22"/>
          <w:szCs w:val="22"/>
        </w:rPr>
        <w:t>)</w:t>
      </w:r>
    </w:p>
    <w:p w14:paraId="0BA80FDB" w14:textId="77777777" w:rsidR="00443DF9" w:rsidRPr="007017C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z w:val="22"/>
          <w:szCs w:val="22"/>
        </w:rPr>
      </w:pPr>
    </w:p>
    <w:p w14:paraId="4974F410" w14:textId="77777777" w:rsidR="00443DF9" w:rsidRPr="007017C6" w:rsidRDefault="00443DF9" w:rsidP="00EF37D6">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Procede: </w:t>
      </w:r>
      <w:r w:rsidRPr="007017C6">
        <w:rPr>
          <w:rFonts w:ascii="Arial" w:hAnsi="Arial" w:cs="Arial"/>
          <w:sz w:val="22"/>
          <w:szCs w:val="22"/>
          <w:lang w:val="es-ES_tradnl"/>
        </w:rPr>
        <w:t xml:space="preserve">[SÍ] [NO]  </w:t>
      </w:r>
    </w:p>
    <w:p w14:paraId="26C3E9CC" w14:textId="77777777" w:rsidR="00443DF9" w:rsidRPr="007017C6" w:rsidRDefault="00443DF9" w:rsidP="00EF37D6">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4ED04BC" w14:textId="77777777" w:rsidR="00443DF9" w:rsidRPr="007017C6" w:rsidRDefault="00443DF9" w:rsidP="002C1CB4">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017C6">
        <w:rPr>
          <w:rFonts w:ascii="Arial" w:hAnsi="Arial" w:cs="Arial"/>
          <w:i/>
          <w:sz w:val="22"/>
          <w:szCs w:val="22"/>
        </w:rPr>
        <w:t>(En caso afirmativo indicar la documentación requerida para acreditar la habilitación empresarial)</w:t>
      </w:r>
      <w:r w:rsidRPr="007017C6">
        <w:rPr>
          <w:rFonts w:ascii="Arial" w:hAnsi="Arial" w:cs="Arial"/>
          <w:sz w:val="22"/>
          <w:szCs w:val="22"/>
          <w:lang w:val="es-ES_tradnl"/>
        </w:rPr>
        <w:t xml:space="preserve"> </w:t>
      </w:r>
    </w:p>
    <w:p w14:paraId="53DB8107" w14:textId="77777777" w:rsidR="00ED74DD" w:rsidRPr="007017C6" w:rsidRDefault="002D33E8" w:rsidP="002D33E8">
      <w:pPr>
        <w:widowControl w:val="0"/>
        <w:suppressAutoHyphens/>
        <w:autoSpaceDE w:val="0"/>
        <w:autoSpaceDN w:val="0"/>
        <w:adjustRightInd w:val="0"/>
        <w:spacing w:line="288" w:lineRule="auto"/>
        <w:ind w:left="544" w:hanging="544"/>
        <w:jc w:val="both"/>
        <w:rPr>
          <w:rFonts w:ascii="Arial" w:hAnsi="Arial" w:cs="Arial"/>
          <w:spacing w:val="-3"/>
          <w:sz w:val="22"/>
          <w:szCs w:val="22"/>
        </w:rPr>
      </w:pPr>
      <w:r w:rsidRPr="007017C6">
        <w:rPr>
          <w:rFonts w:ascii="Arial" w:hAnsi="Arial" w:cs="Arial"/>
          <w:spacing w:val="-3"/>
          <w:sz w:val="22"/>
          <w:szCs w:val="22"/>
        </w:rPr>
        <w:tab/>
      </w:r>
    </w:p>
    <w:p w14:paraId="26F1D67E" w14:textId="77777777" w:rsidR="00443DF9" w:rsidRPr="007017C6" w:rsidRDefault="002C1CB4"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r w:rsidRPr="007017C6">
        <w:rPr>
          <w:rFonts w:ascii="Arial" w:hAnsi="Arial" w:cs="Arial"/>
          <w:b/>
          <w:bCs/>
          <w:spacing w:val="-3"/>
          <w:sz w:val="22"/>
          <w:szCs w:val="22"/>
        </w:rPr>
        <w:t>1</w:t>
      </w:r>
      <w:r w:rsidR="00323866" w:rsidRPr="007017C6">
        <w:rPr>
          <w:rFonts w:ascii="Arial" w:hAnsi="Arial" w:cs="Arial"/>
          <w:b/>
          <w:bCs/>
          <w:spacing w:val="-3"/>
          <w:sz w:val="22"/>
          <w:szCs w:val="22"/>
        </w:rPr>
        <w:t>2</w:t>
      </w:r>
      <w:r w:rsidR="00443DF9" w:rsidRPr="007017C6">
        <w:rPr>
          <w:rFonts w:ascii="Arial" w:hAnsi="Arial" w:cs="Arial"/>
          <w:b/>
          <w:bCs/>
          <w:spacing w:val="-3"/>
          <w:sz w:val="22"/>
          <w:szCs w:val="22"/>
        </w:rPr>
        <w:t>.</w:t>
      </w:r>
      <w:r w:rsidR="004A3638" w:rsidRPr="007017C6">
        <w:rPr>
          <w:rFonts w:ascii="Arial" w:hAnsi="Arial" w:cs="Arial"/>
          <w:b/>
          <w:bCs/>
          <w:spacing w:val="-3"/>
          <w:sz w:val="22"/>
          <w:szCs w:val="22"/>
        </w:rPr>
        <w:t>-</w:t>
      </w:r>
      <w:r w:rsidR="00443DF9" w:rsidRPr="007017C6">
        <w:rPr>
          <w:rFonts w:ascii="Arial" w:hAnsi="Arial" w:cs="Arial"/>
          <w:b/>
          <w:bCs/>
          <w:spacing w:val="-3"/>
          <w:sz w:val="22"/>
          <w:szCs w:val="22"/>
        </w:rPr>
        <w:t xml:space="preserve"> Pólizas de seguros.</w:t>
      </w:r>
      <w:r w:rsidR="00443DF9" w:rsidRPr="007017C6">
        <w:rPr>
          <w:rFonts w:ascii="Arial" w:hAnsi="Arial" w:cs="Arial"/>
          <w:b/>
          <w:bCs/>
          <w:sz w:val="22"/>
          <w:szCs w:val="22"/>
        </w:rPr>
        <w:t xml:space="preserve"> </w:t>
      </w:r>
      <w:r w:rsidR="00EA3C9E" w:rsidRPr="007017C6">
        <w:rPr>
          <w:rFonts w:ascii="Arial" w:hAnsi="Arial" w:cs="Arial"/>
          <w:b/>
          <w:bCs/>
          <w:sz w:val="22"/>
          <w:szCs w:val="22"/>
        </w:rPr>
        <w:t>(Cláusula</w:t>
      </w:r>
      <w:r w:rsidR="00015221" w:rsidRPr="007017C6">
        <w:rPr>
          <w:rFonts w:ascii="Arial" w:hAnsi="Arial" w:cs="Arial"/>
          <w:b/>
          <w:bCs/>
          <w:sz w:val="22"/>
          <w:szCs w:val="22"/>
        </w:rPr>
        <w:t xml:space="preserve"> </w:t>
      </w:r>
      <w:r w:rsidR="00026015" w:rsidRPr="007017C6">
        <w:rPr>
          <w:rFonts w:ascii="Arial" w:hAnsi="Arial" w:cs="Arial"/>
          <w:b/>
          <w:bCs/>
          <w:sz w:val="22"/>
          <w:szCs w:val="22"/>
        </w:rPr>
        <w:t>31</w:t>
      </w:r>
      <w:r w:rsidR="00863B79" w:rsidRPr="007017C6">
        <w:rPr>
          <w:rFonts w:ascii="Arial" w:hAnsi="Arial" w:cs="Arial"/>
          <w:b/>
          <w:bCs/>
          <w:sz w:val="22"/>
          <w:szCs w:val="22"/>
        </w:rPr>
        <w:t>)</w:t>
      </w:r>
    </w:p>
    <w:p w14:paraId="26BE574C" w14:textId="77777777" w:rsidR="00443DF9" w:rsidRPr="007017C6" w:rsidRDefault="00443DF9" w:rsidP="00EF37D6">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sz w:val="22"/>
          <w:szCs w:val="22"/>
        </w:rPr>
      </w:pPr>
    </w:p>
    <w:p w14:paraId="6F27C8F0"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Procede: [SÍ] [NO]</w:t>
      </w:r>
    </w:p>
    <w:p w14:paraId="64548038"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8C7C6E1" w14:textId="77777777" w:rsidR="00443DF9" w:rsidRPr="007017C6" w:rsidRDefault="00443DF9" w:rsidP="00EF37D6">
      <w:pPr>
        <w:widowControl w:val="0"/>
        <w:suppressAutoHyphens/>
        <w:autoSpaceDE w:val="0"/>
        <w:autoSpaceDN w:val="0"/>
        <w:adjustRightInd w:val="0"/>
        <w:spacing w:line="288" w:lineRule="auto"/>
        <w:ind w:firstLine="11"/>
        <w:jc w:val="both"/>
        <w:rPr>
          <w:rFonts w:ascii="Arial" w:hAnsi="Arial" w:cs="Arial"/>
          <w:spacing w:val="-3"/>
          <w:sz w:val="22"/>
          <w:szCs w:val="22"/>
        </w:rPr>
      </w:pPr>
      <w:r w:rsidRPr="007017C6">
        <w:rPr>
          <w:rFonts w:ascii="Arial" w:hAnsi="Arial" w:cs="Arial"/>
          <w:spacing w:val="-3"/>
          <w:sz w:val="22"/>
          <w:szCs w:val="22"/>
        </w:rPr>
        <w:t>(</w:t>
      </w:r>
      <w:r w:rsidRPr="007017C6">
        <w:rPr>
          <w:rFonts w:ascii="Arial" w:hAnsi="Arial" w:cs="Arial"/>
          <w:i/>
          <w:iCs/>
          <w:spacing w:val="-3"/>
          <w:sz w:val="22"/>
          <w:szCs w:val="22"/>
        </w:rPr>
        <w:t>En este apartado se incluirán aquellos seguros que estime oportuno el órgano de contratación</w:t>
      </w:r>
      <w:r w:rsidRPr="007017C6">
        <w:rPr>
          <w:rFonts w:ascii="Arial" w:hAnsi="Arial" w:cs="Arial"/>
          <w:spacing w:val="-3"/>
          <w:sz w:val="22"/>
          <w:szCs w:val="22"/>
        </w:rPr>
        <w:t>)</w:t>
      </w:r>
    </w:p>
    <w:p w14:paraId="432553BF" w14:textId="77777777" w:rsidR="00443DF9" w:rsidRPr="007017C6" w:rsidRDefault="00443DF9" w:rsidP="00EF37D6">
      <w:pPr>
        <w:widowControl w:val="0"/>
        <w:suppressAutoHyphens/>
        <w:autoSpaceDE w:val="0"/>
        <w:autoSpaceDN w:val="0"/>
        <w:adjustRightInd w:val="0"/>
        <w:spacing w:line="288" w:lineRule="auto"/>
        <w:ind w:left="709" w:hanging="709"/>
        <w:jc w:val="both"/>
        <w:rPr>
          <w:rFonts w:ascii="Arial" w:hAnsi="Arial" w:cs="Arial"/>
          <w:spacing w:val="-3"/>
          <w:sz w:val="22"/>
          <w:szCs w:val="22"/>
        </w:rPr>
      </w:pPr>
    </w:p>
    <w:p w14:paraId="0A0A8E19" w14:textId="77777777" w:rsidR="00443DF9" w:rsidRPr="007017C6" w:rsidRDefault="002A3562"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w:t>
      </w:r>
      <w:r w:rsidR="00443DF9" w:rsidRPr="007017C6">
        <w:rPr>
          <w:rFonts w:ascii="Arial" w:hAnsi="Arial" w:cs="Arial"/>
          <w:spacing w:val="-3"/>
          <w:sz w:val="22"/>
          <w:szCs w:val="22"/>
        </w:rPr>
        <w:t>Momento de entrega de las pólizas:</w:t>
      </w:r>
      <w:r w:rsidR="00443DF9" w:rsidRPr="007017C6">
        <w:rPr>
          <w:rFonts w:ascii="Arial" w:hAnsi="Arial" w:cs="Arial"/>
          <w:sz w:val="22"/>
          <w:szCs w:val="22"/>
        </w:rPr>
        <w:t xml:space="preserve"> Previa a la adjudicación del contrato.</w:t>
      </w:r>
      <w:r w:rsidRPr="007017C6">
        <w:rPr>
          <w:rFonts w:ascii="Arial" w:hAnsi="Arial" w:cs="Arial"/>
          <w:sz w:val="22"/>
          <w:szCs w:val="22"/>
        </w:rPr>
        <w:t>]</w:t>
      </w:r>
    </w:p>
    <w:p w14:paraId="51FA020A"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7F2D12DE" w14:textId="77777777" w:rsidR="00ED74DD" w:rsidRPr="007017C6" w:rsidRDefault="002C1CB4"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sz w:val="22"/>
          <w:szCs w:val="22"/>
        </w:rPr>
      </w:pPr>
      <w:r w:rsidRPr="007017C6">
        <w:rPr>
          <w:rFonts w:ascii="Arial" w:hAnsi="Arial" w:cs="Arial"/>
          <w:b/>
          <w:bCs/>
          <w:spacing w:val="-3"/>
          <w:sz w:val="22"/>
          <w:szCs w:val="22"/>
        </w:rPr>
        <w:t>1</w:t>
      </w:r>
      <w:r w:rsidR="00323866" w:rsidRPr="007017C6">
        <w:rPr>
          <w:rFonts w:ascii="Arial" w:hAnsi="Arial" w:cs="Arial"/>
          <w:b/>
          <w:bCs/>
          <w:spacing w:val="-3"/>
          <w:sz w:val="22"/>
          <w:szCs w:val="22"/>
        </w:rPr>
        <w:t>3</w:t>
      </w:r>
      <w:r w:rsidR="00ED74DD" w:rsidRPr="007017C6">
        <w:rPr>
          <w:rFonts w:ascii="Arial" w:hAnsi="Arial" w:cs="Arial"/>
          <w:b/>
          <w:bCs/>
          <w:spacing w:val="-3"/>
          <w:sz w:val="22"/>
          <w:szCs w:val="22"/>
        </w:rPr>
        <w:t>.</w:t>
      </w:r>
      <w:r w:rsidR="004A3638" w:rsidRPr="007017C6">
        <w:rPr>
          <w:rFonts w:ascii="Arial" w:hAnsi="Arial" w:cs="Arial"/>
          <w:b/>
          <w:bCs/>
          <w:spacing w:val="-3"/>
          <w:sz w:val="22"/>
          <w:szCs w:val="22"/>
        </w:rPr>
        <w:t>-</w:t>
      </w:r>
      <w:r w:rsidR="0081306B" w:rsidRPr="007017C6">
        <w:rPr>
          <w:rFonts w:ascii="Arial" w:hAnsi="Arial" w:cs="Arial"/>
          <w:b/>
          <w:bCs/>
          <w:spacing w:val="-3"/>
          <w:sz w:val="22"/>
          <w:szCs w:val="22"/>
        </w:rPr>
        <w:t xml:space="preserve"> </w:t>
      </w:r>
      <w:r w:rsidR="00ED74DD" w:rsidRPr="007017C6">
        <w:rPr>
          <w:rFonts w:ascii="Arial" w:hAnsi="Arial" w:cs="Arial"/>
          <w:b/>
          <w:bCs/>
          <w:sz w:val="22"/>
          <w:szCs w:val="22"/>
        </w:rPr>
        <w:t xml:space="preserve">Forma de las proposiciones: </w:t>
      </w:r>
      <w:r w:rsidR="00EA3C9E" w:rsidRPr="007017C6">
        <w:rPr>
          <w:rFonts w:ascii="Arial" w:hAnsi="Arial" w:cs="Arial"/>
          <w:b/>
          <w:bCs/>
          <w:sz w:val="22"/>
          <w:szCs w:val="22"/>
        </w:rPr>
        <w:t>(Cláusula</w:t>
      </w:r>
      <w:r w:rsidR="002E51AD" w:rsidRPr="007017C6">
        <w:rPr>
          <w:rFonts w:ascii="Arial" w:hAnsi="Arial" w:cs="Arial"/>
          <w:b/>
          <w:bCs/>
          <w:sz w:val="22"/>
          <w:szCs w:val="22"/>
        </w:rPr>
        <w:t>s 18 y</w:t>
      </w:r>
      <w:r w:rsidR="00301D16" w:rsidRPr="007017C6">
        <w:rPr>
          <w:rFonts w:ascii="Arial" w:hAnsi="Arial" w:cs="Arial"/>
          <w:b/>
          <w:bCs/>
          <w:sz w:val="22"/>
          <w:szCs w:val="22"/>
        </w:rPr>
        <w:t xml:space="preserve"> </w:t>
      </w:r>
      <w:r w:rsidR="00323866" w:rsidRPr="007017C6">
        <w:rPr>
          <w:rFonts w:ascii="Arial" w:hAnsi="Arial" w:cs="Arial"/>
          <w:b/>
          <w:bCs/>
          <w:sz w:val="22"/>
          <w:szCs w:val="22"/>
        </w:rPr>
        <w:t>19</w:t>
      </w:r>
      <w:r w:rsidR="00863B79" w:rsidRPr="007017C6">
        <w:rPr>
          <w:rFonts w:ascii="Arial" w:hAnsi="Arial" w:cs="Arial"/>
          <w:b/>
          <w:bCs/>
          <w:sz w:val="22"/>
          <w:szCs w:val="22"/>
        </w:rPr>
        <w:t>)</w:t>
      </w:r>
    </w:p>
    <w:p w14:paraId="7F39DBA9" w14:textId="77777777" w:rsidR="00ED74DD" w:rsidRPr="007017C6" w:rsidRDefault="00ED74D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z w:val="22"/>
          <w:szCs w:val="22"/>
        </w:rPr>
      </w:pPr>
    </w:p>
    <w:p w14:paraId="69ACDCE6" w14:textId="77777777" w:rsidR="00AF4D47" w:rsidRPr="007017C6" w:rsidRDefault="00AF4D47" w:rsidP="002E51AD">
      <w:pPr>
        <w:numPr>
          <w:ilvl w:val="0"/>
          <w:numId w:val="25"/>
        </w:num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t>Las proposici</w:t>
      </w:r>
      <w:r w:rsidR="00070E86" w:rsidRPr="007017C6">
        <w:rPr>
          <w:rFonts w:ascii="Arial" w:hAnsi="Arial" w:cs="Arial"/>
          <w:sz w:val="22"/>
          <w:szCs w:val="22"/>
        </w:rPr>
        <w:t>ones deberán presentarse en un ú</w:t>
      </w:r>
      <w:r w:rsidRPr="007017C6">
        <w:rPr>
          <w:rFonts w:ascii="Arial" w:hAnsi="Arial" w:cs="Arial"/>
          <w:sz w:val="22"/>
          <w:szCs w:val="22"/>
        </w:rPr>
        <w:t xml:space="preserve">nico sobre </w:t>
      </w:r>
      <w:r w:rsidR="005705FF" w:rsidRPr="007017C6">
        <w:rPr>
          <w:rFonts w:ascii="Arial" w:hAnsi="Arial" w:cs="Arial"/>
          <w:sz w:val="22"/>
          <w:szCs w:val="22"/>
        </w:rPr>
        <w:t xml:space="preserve">o archivo electrónico </w:t>
      </w:r>
      <w:r w:rsidRPr="007017C6">
        <w:rPr>
          <w:rFonts w:ascii="Arial" w:hAnsi="Arial" w:cs="Arial"/>
          <w:sz w:val="22"/>
          <w:szCs w:val="22"/>
        </w:rPr>
        <w:t>de declaración responsable y oferta de criterios valorables en cifras o porcentajes</w:t>
      </w:r>
    </w:p>
    <w:p w14:paraId="27A36329" w14:textId="77777777" w:rsidR="002E51AD" w:rsidRPr="007017C6" w:rsidRDefault="002E51AD" w:rsidP="00EF37D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sz w:val="22"/>
          <w:szCs w:val="22"/>
        </w:rPr>
      </w:pPr>
    </w:p>
    <w:p w14:paraId="421FDC2F" w14:textId="77777777" w:rsidR="002E51AD" w:rsidRPr="007017C6" w:rsidRDefault="002E51AD" w:rsidP="002E51AD">
      <w:pPr>
        <w:pStyle w:val="Prrafodelista"/>
        <w:numPr>
          <w:ilvl w:val="0"/>
          <w:numId w:val="25"/>
        </w:numPr>
        <w:tabs>
          <w:tab w:val="left" w:pos="567"/>
        </w:tabs>
        <w:spacing w:line="288" w:lineRule="auto"/>
        <w:contextualSpacing/>
        <w:jc w:val="both"/>
        <w:rPr>
          <w:rFonts w:ascii="Arial" w:hAnsi="Arial" w:cs="Arial"/>
          <w:i/>
          <w:sz w:val="22"/>
          <w:szCs w:val="22"/>
        </w:rPr>
      </w:pPr>
      <w:r w:rsidRPr="007017C6">
        <w:rPr>
          <w:rFonts w:ascii="Arial" w:hAnsi="Arial" w:cs="Arial"/>
          <w:sz w:val="22"/>
          <w:szCs w:val="22"/>
        </w:rPr>
        <w:t>Registro del órgano de contratación:</w:t>
      </w:r>
    </w:p>
    <w:p w14:paraId="5B4ECB11" w14:textId="77777777" w:rsidR="002E51AD" w:rsidRPr="007017C6" w:rsidRDefault="002E51AD" w:rsidP="002E51AD">
      <w:pPr>
        <w:pStyle w:val="Prrafodelista"/>
        <w:rPr>
          <w:rFonts w:ascii="Arial" w:hAnsi="Arial" w:cs="Arial"/>
          <w:sz w:val="22"/>
          <w:szCs w:val="22"/>
        </w:rPr>
      </w:pPr>
    </w:p>
    <w:p w14:paraId="78D13CC4" w14:textId="77777777" w:rsidR="002E51AD" w:rsidRPr="007017C6" w:rsidRDefault="002E51AD" w:rsidP="002E51AD">
      <w:pPr>
        <w:pStyle w:val="Prrafodelista"/>
        <w:tabs>
          <w:tab w:val="left" w:pos="8504"/>
        </w:tabs>
        <w:spacing w:line="288" w:lineRule="auto"/>
        <w:jc w:val="both"/>
        <w:rPr>
          <w:rFonts w:ascii="Arial" w:hAnsi="Arial" w:cs="Arial"/>
          <w:i/>
          <w:sz w:val="22"/>
          <w:szCs w:val="22"/>
        </w:rPr>
      </w:pPr>
      <w:r w:rsidRPr="007017C6">
        <w:rPr>
          <w:rFonts w:ascii="Arial" w:hAnsi="Arial" w:cs="Arial"/>
          <w:sz w:val="22"/>
          <w:szCs w:val="22"/>
        </w:rPr>
        <w:t xml:space="preserve">Cuando el envío de la oferta se efectúe en dos fases, deberá enviarse el archivo electrónico que contenga la oferta, en los términos indicados en la </w:t>
      </w:r>
      <w:r w:rsidRPr="007017C6">
        <w:rPr>
          <w:rFonts w:ascii="Arial" w:hAnsi="Arial" w:cs="Arial"/>
          <w:b/>
          <w:sz w:val="22"/>
          <w:szCs w:val="22"/>
        </w:rPr>
        <w:t>cláusula 18</w:t>
      </w:r>
      <w:r w:rsidRPr="007017C6">
        <w:rPr>
          <w:rFonts w:ascii="Arial" w:hAnsi="Arial" w:cs="Arial"/>
          <w:sz w:val="22"/>
          <w:szCs w:val="22"/>
        </w:rPr>
        <w:t xml:space="preserve"> del presente pliego, al Registro de </w:t>
      </w:r>
      <w:r w:rsidR="002A3562" w:rsidRPr="007017C6">
        <w:rPr>
          <w:rFonts w:ascii="Arial" w:hAnsi="Arial" w:cs="Arial"/>
          <w:i/>
          <w:sz w:val="22"/>
          <w:szCs w:val="22"/>
        </w:rPr>
        <w:t>&lt;</w:t>
      </w:r>
      <w:r w:rsidRPr="007017C6">
        <w:rPr>
          <w:rFonts w:ascii="Arial" w:hAnsi="Arial" w:cs="Arial"/>
          <w:i/>
          <w:sz w:val="22"/>
          <w:szCs w:val="22"/>
        </w:rPr>
        <w:t>indicar el Registro del órgano de contratación</w:t>
      </w:r>
      <w:r w:rsidR="002A3562" w:rsidRPr="007017C6">
        <w:rPr>
          <w:rFonts w:ascii="Arial" w:hAnsi="Arial" w:cs="Arial"/>
          <w:i/>
          <w:sz w:val="22"/>
          <w:szCs w:val="22"/>
        </w:rPr>
        <w:t>&gt;</w:t>
      </w:r>
      <w:r w:rsidRPr="007017C6">
        <w:rPr>
          <w:rFonts w:ascii="Arial" w:hAnsi="Arial" w:cs="Arial"/>
          <w:i/>
          <w:sz w:val="22"/>
          <w:szCs w:val="22"/>
        </w:rPr>
        <w:t>.</w:t>
      </w:r>
    </w:p>
    <w:p w14:paraId="0E151322" w14:textId="77777777" w:rsidR="001665C9" w:rsidRPr="007017C6" w:rsidRDefault="00F55230" w:rsidP="002D33E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sz w:val="22"/>
          <w:szCs w:val="22"/>
        </w:rPr>
      </w:pPr>
      <w:r w:rsidRPr="007017C6">
        <w:rPr>
          <w:rFonts w:ascii="Arial" w:hAnsi="Arial" w:cs="Arial"/>
          <w:sz w:val="22"/>
          <w:szCs w:val="22"/>
        </w:rPr>
        <w:lastRenderedPageBreak/>
        <w:t xml:space="preserve"> </w:t>
      </w:r>
    </w:p>
    <w:p w14:paraId="598BB06E" w14:textId="77777777" w:rsidR="00443DF9" w:rsidRPr="007017C6" w:rsidRDefault="000F1E13" w:rsidP="00EF37D6">
      <w:pPr>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1</w:t>
      </w:r>
      <w:r w:rsidR="00323866" w:rsidRPr="007017C6">
        <w:rPr>
          <w:rFonts w:ascii="Arial" w:hAnsi="Arial" w:cs="Arial"/>
          <w:b/>
          <w:bCs/>
          <w:sz w:val="22"/>
          <w:szCs w:val="22"/>
        </w:rPr>
        <w:t>4</w:t>
      </w:r>
      <w:r w:rsidR="00443DF9" w:rsidRPr="007017C6">
        <w:rPr>
          <w:rFonts w:ascii="Arial" w:hAnsi="Arial" w:cs="Arial"/>
          <w:b/>
          <w:bCs/>
          <w:sz w:val="22"/>
          <w:szCs w:val="22"/>
        </w:rPr>
        <w:t>.</w:t>
      </w:r>
      <w:r w:rsidR="004A3638" w:rsidRPr="007017C6">
        <w:rPr>
          <w:rFonts w:ascii="Arial" w:hAnsi="Arial" w:cs="Arial"/>
          <w:b/>
          <w:bCs/>
          <w:sz w:val="22"/>
          <w:szCs w:val="22"/>
        </w:rPr>
        <w:t>-</w:t>
      </w:r>
      <w:r w:rsidR="00443DF9" w:rsidRPr="007017C6">
        <w:rPr>
          <w:rFonts w:ascii="Arial" w:hAnsi="Arial" w:cs="Arial"/>
          <w:b/>
          <w:bCs/>
          <w:sz w:val="22"/>
          <w:szCs w:val="22"/>
        </w:rPr>
        <w:t xml:space="preserve"> C</w:t>
      </w:r>
      <w:r w:rsidR="002D33E8" w:rsidRPr="007017C6">
        <w:rPr>
          <w:rFonts w:ascii="Arial" w:hAnsi="Arial" w:cs="Arial"/>
          <w:b/>
          <w:bCs/>
          <w:sz w:val="22"/>
          <w:szCs w:val="22"/>
        </w:rPr>
        <w:t>riterios de adjudicación</w:t>
      </w:r>
      <w:r w:rsidR="00443DF9" w:rsidRPr="007017C6">
        <w:rPr>
          <w:rFonts w:ascii="Arial" w:hAnsi="Arial" w:cs="Arial"/>
          <w:b/>
          <w:bCs/>
          <w:sz w:val="22"/>
          <w:szCs w:val="22"/>
        </w:rPr>
        <w:t>.</w:t>
      </w:r>
      <w:r w:rsidR="00863B79" w:rsidRPr="007017C6">
        <w:rPr>
          <w:rFonts w:ascii="Arial" w:hAnsi="Arial" w:cs="Arial"/>
          <w:b/>
          <w:bCs/>
          <w:sz w:val="22"/>
          <w:szCs w:val="22"/>
        </w:rPr>
        <w:t xml:space="preserve"> (Cláu</w:t>
      </w:r>
      <w:r w:rsidR="00EA3C9E" w:rsidRPr="007017C6">
        <w:rPr>
          <w:rFonts w:ascii="Arial" w:hAnsi="Arial" w:cs="Arial"/>
          <w:b/>
          <w:bCs/>
          <w:sz w:val="22"/>
          <w:szCs w:val="22"/>
        </w:rPr>
        <w:t>sula</w:t>
      </w:r>
      <w:r w:rsidR="00025E7F" w:rsidRPr="007017C6">
        <w:rPr>
          <w:rFonts w:ascii="Arial" w:hAnsi="Arial" w:cs="Arial"/>
          <w:b/>
          <w:bCs/>
          <w:sz w:val="22"/>
          <w:szCs w:val="22"/>
        </w:rPr>
        <w:t>s</w:t>
      </w:r>
      <w:r w:rsidR="00EA3C9E" w:rsidRPr="007017C6">
        <w:rPr>
          <w:rFonts w:ascii="Arial" w:hAnsi="Arial" w:cs="Arial"/>
          <w:b/>
          <w:bCs/>
          <w:sz w:val="22"/>
          <w:szCs w:val="22"/>
        </w:rPr>
        <w:t xml:space="preserve"> </w:t>
      </w:r>
      <w:r w:rsidR="000C4A46" w:rsidRPr="007017C6">
        <w:rPr>
          <w:rFonts w:ascii="Arial" w:hAnsi="Arial" w:cs="Arial"/>
          <w:b/>
          <w:bCs/>
          <w:sz w:val="22"/>
          <w:szCs w:val="22"/>
        </w:rPr>
        <w:t xml:space="preserve">15 y </w:t>
      </w:r>
      <w:r w:rsidR="00323866" w:rsidRPr="007017C6">
        <w:rPr>
          <w:rFonts w:ascii="Arial" w:hAnsi="Arial" w:cs="Arial"/>
          <w:b/>
          <w:bCs/>
          <w:sz w:val="22"/>
          <w:szCs w:val="22"/>
        </w:rPr>
        <w:t>17</w:t>
      </w:r>
      <w:r w:rsidR="0072738C" w:rsidRPr="007017C6">
        <w:rPr>
          <w:rFonts w:ascii="Arial" w:hAnsi="Arial" w:cs="Arial"/>
          <w:b/>
          <w:bCs/>
          <w:sz w:val="22"/>
          <w:szCs w:val="22"/>
        </w:rPr>
        <w:t>)</w:t>
      </w:r>
    </w:p>
    <w:p w14:paraId="5EFC44D3" w14:textId="77777777" w:rsidR="00443DF9" w:rsidRPr="007017C6" w:rsidRDefault="00443DF9" w:rsidP="005A2134">
      <w:pPr>
        <w:autoSpaceDE w:val="0"/>
        <w:autoSpaceDN w:val="0"/>
        <w:adjustRightInd w:val="0"/>
        <w:spacing w:line="288" w:lineRule="auto"/>
        <w:jc w:val="both"/>
        <w:rPr>
          <w:rFonts w:ascii="Arial" w:hAnsi="Arial" w:cs="Arial"/>
          <w:b/>
          <w:bCs/>
          <w:sz w:val="22"/>
          <w:szCs w:val="22"/>
        </w:rPr>
      </w:pPr>
    </w:p>
    <w:p w14:paraId="0EE93CD4" w14:textId="77777777" w:rsidR="005A2134" w:rsidRPr="007017C6" w:rsidRDefault="005A2134" w:rsidP="005A2134">
      <w:pPr>
        <w:autoSpaceDE w:val="0"/>
        <w:autoSpaceDN w:val="0"/>
        <w:adjustRightInd w:val="0"/>
        <w:spacing w:line="288" w:lineRule="auto"/>
        <w:jc w:val="both"/>
        <w:rPr>
          <w:rFonts w:ascii="Arial" w:hAnsi="Arial" w:cs="Arial"/>
          <w:i/>
          <w:iCs/>
          <w:sz w:val="22"/>
          <w:szCs w:val="22"/>
        </w:rPr>
      </w:pPr>
      <w:r w:rsidRPr="007017C6">
        <w:rPr>
          <w:rFonts w:ascii="Arial" w:hAnsi="Arial" w:cs="Arial"/>
          <w:i/>
          <w:iCs/>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24CF5341" w14:textId="77777777" w:rsidR="005A2134" w:rsidRPr="007017C6" w:rsidRDefault="005A2134" w:rsidP="005A2134">
      <w:pPr>
        <w:autoSpaceDE w:val="0"/>
        <w:autoSpaceDN w:val="0"/>
        <w:adjustRightInd w:val="0"/>
        <w:spacing w:line="288" w:lineRule="auto"/>
        <w:jc w:val="both"/>
        <w:rPr>
          <w:rFonts w:ascii="Arial" w:hAnsi="Arial" w:cs="Arial"/>
          <w:b/>
          <w:bCs/>
          <w:sz w:val="22"/>
          <w:szCs w:val="22"/>
        </w:rPr>
      </w:pPr>
    </w:p>
    <w:p w14:paraId="40B9ADF8"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r w:rsidRPr="007017C6">
        <w:rPr>
          <w:rFonts w:ascii="Arial" w:hAnsi="Arial" w:cs="Arial"/>
          <w:b/>
          <w:bCs/>
          <w:sz w:val="22"/>
          <w:szCs w:val="22"/>
        </w:rPr>
        <w:t xml:space="preserve">[Único criterio de adjudicación]: </w:t>
      </w:r>
    </w:p>
    <w:p w14:paraId="2E53D644"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p>
    <w:p w14:paraId="614FBA01"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p>
    <w:p w14:paraId="4A9FA742" w14:textId="77777777" w:rsidR="00443DF9" w:rsidRPr="007017C6" w:rsidRDefault="00443DF9" w:rsidP="00EF37D6">
      <w:pPr>
        <w:autoSpaceDE w:val="0"/>
        <w:autoSpaceDN w:val="0"/>
        <w:adjustRightInd w:val="0"/>
        <w:spacing w:line="288" w:lineRule="auto"/>
        <w:ind w:firstLine="708"/>
        <w:jc w:val="both"/>
        <w:rPr>
          <w:rFonts w:ascii="Arial" w:hAnsi="Arial" w:cs="Arial"/>
          <w:b/>
          <w:bCs/>
          <w:sz w:val="22"/>
          <w:szCs w:val="22"/>
        </w:rPr>
      </w:pPr>
      <w:r w:rsidRPr="007017C6">
        <w:rPr>
          <w:rFonts w:ascii="Arial" w:hAnsi="Arial" w:cs="Arial"/>
          <w:b/>
          <w:bCs/>
          <w:sz w:val="22"/>
          <w:szCs w:val="22"/>
        </w:rPr>
        <w:t xml:space="preserve"> [Pluralidad de criterios de adjudicación</w:t>
      </w:r>
      <w:r w:rsidRPr="007017C6">
        <w:rPr>
          <w:rFonts w:ascii="Arial" w:hAnsi="Arial" w:cs="Arial"/>
          <w:b/>
          <w:bCs/>
          <w:sz w:val="22"/>
          <w:szCs w:val="22"/>
        </w:rPr>
        <w:tab/>
      </w:r>
    </w:p>
    <w:p w14:paraId="69E06238" w14:textId="77777777" w:rsidR="00443DF9" w:rsidRPr="007017C6" w:rsidRDefault="00443DF9" w:rsidP="00A71285">
      <w:pPr>
        <w:autoSpaceDE w:val="0"/>
        <w:autoSpaceDN w:val="0"/>
        <w:adjustRightInd w:val="0"/>
        <w:spacing w:line="288" w:lineRule="auto"/>
        <w:jc w:val="both"/>
        <w:rPr>
          <w:rFonts w:ascii="Arial" w:hAnsi="Arial" w:cs="Arial"/>
          <w:b/>
          <w:bCs/>
          <w:sz w:val="22"/>
          <w:szCs w:val="22"/>
        </w:rPr>
      </w:pPr>
    </w:p>
    <w:p w14:paraId="6024F6FA" w14:textId="77777777" w:rsidR="00443DF9" w:rsidRPr="007017C6" w:rsidRDefault="00443DF9" w:rsidP="00EF37D6">
      <w:pPr>
        <w:autoSpaceDE w:val="0"/>
        <w:autoSpaceDN w:val="0"/>
        <w:adjustRightInd w:val="0"/>
        <w:spacing w:line="288" w:lineRule="auto"/>
        <w:ind w:left="1416"/>
        <w:jc w:val="both"/>
        <w:rPr>
          <w:rFonts w:ascii="Arial" w:hAnsi="Arial" w:cs="Arial"/>
          <w:b/>
          <w:bCs/>
          <w:sz w:val="22"/>
          <w:szCs w:val="22"/>
        </w:rPr>
      </w:pPr>
      <w:r w:rsidRPr="007017C6">
        <w:rPr>
          <w:rFonts w:ascii="Arial" w:hAnsi="Arial" w:cs="Arial"/>
          <w:b/>
          <w:bCs/>
          <w:sz w:val="22"/>
          <w:szCs w:val="22"/>
        </w:rPr>
        <w:t>Criterios valorables en cifras o porcentajes</w:t>
      </w:r>
    </w:p>
    <w:p w14:paraId="0523BF99" w14:textId="77777777" w:rsidR="0019302F" w:rsidRPr="007017C6" w:rsidRDefault="0019302F" w:rsidP="00EF37D6">
      <w:pPr>
        <w:autoSpaceDE w:val="0"/>
        <w:autoSpaceDN w:val="0"/>
        <w:adjustRightInd w:val="0"/>
        <w:spacing w:line="288" w:lineRule="auto"/>
        <w:ind w:left="1416"/>
        <w:jc w:val="both"/>
        <w:rPr>
          <w:rFonts w:ascii="Arial" w:hAnsi="Arial" w:cs="Arial"/>
          <w:b/>
          <w:bCs/>
          <w:sz w:val="22"/>
          <w:szCs w:val="22"/>
        </w:rPr>
      </w:pPr>
    </w:p>
    <w:p w14:paraId="4779FDD7" w14:textId="77777777" w:rsidR="00982F21" w:rsidRPr="007017C6" w:rsidRDefault="00982F21" w:rsidP="00EF37D6">
      <w:pPr>
        <w:autoSpaceDE w:val="0"/>
        <w:autoSpaceDN w:val="0"/>
        <w:adjustRightInd w:val="0"/>
        <w:spacing w:line="288" w:lineRule="auto"/>
        <w:ind w:left="1416"/>
        <w:jc w:val="both"/>
        <w:rPr>
          <w:rFonts w:ascii="Arial" w:hAnsi="Arial" w:cs="Arial"/>
          <w:sz w:val="22"/>
          <w:szCs w:val="22"/>
        </w:rPr>
      </w:pPr>
    </w:p>
    <w:p w14:paraId="2E0BEFDB" w14:textId="77777777" w:rsidR="00443DF9" w:rsidRPr="007017C6" w:rsidRDefault="00443DF9" w:rsidP="00982F21">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sz w:val="22"/>
          <w:szCs w:val="22"/>
        </w:rPr>
      </w:pPr>
      <w:r w:rsidRPr="007017C6">
        <w:rPr>
          <w:rFonts w:ascii="Arial" w:hAnsi="Arial" w:cs="Arial"/>
          <w:sz w:val="22"/>
          <w:szCs w:val="22"/>
          <w:u w:val="single"/>
        </w:rPr>
        <w:t>Número</w:t>
      </w:r>
      <w:r w:rsidR="00982F21" w:rsidRPr="007017C6">
        <w:rPr>
          <w:rFonts w:ascii="Arial" w:hAnsi="Arial" w:cs="Arial"/>
          <w:sz w:val="22"/>
          <w:szCs w:val="22"/>
        </w:rPr>
        <w:t xml:space="preserve">  </w:t>
      </w:r>
      <w:r w:rsidRPr="007017C6">
        <w:rPr>
          <w:rFonts w:ascii="Arial" w:hAnsi="Arial" w:cs="Arial"/>
          <w:sz w:val="22"/>
          <w:szCs w:val="22"/>
          <w:u w:val="single"/>
        </w:rPr>
        <w:t>Descripción del criterio</w:t>
      </w:r>
      <w:r w:rsidRPr="007017C6">
        <w:rPr>
          <w:rFonts w:ascii="Arial" w:hAnsi="Arial" w:cs="Arial"/>
          <w:sz w:val="22"/>
          <w:szCs w:val="22"/>
        </w:rPr>
        <w:t xml:space="preserve"> </w:t>
      </w:r>
      <w:r w:rsidR="00982F21" w:rsidRPr="007017C6">
        <w:rPr>
          <w:rFonts w:ascii="Arial" w:hAnsi="Arial" w:cs="Arial"/>
          <w:sz w:val="22"/>
          <w:szCs w:val="22"/>
        </w:rPr>
        <w:t xml:space="preserve"> </w:t>
      </w:r>
      <w:r w:rsidRPr="007017C6">
        <w:rPr>
          <w:rFonts w:ascii="Arial" w:hAnsi="Arial" w:cs="Arial"/>
          <w:sz w:val="22"/>
          <w:szCs w:val="22"/>
          <w:u w:val="single"/>
        </w:rPr>
        <w:t>Fórmula</w:t>
      </w:r>
      <w:r w:rsidR="00982F21" w:rsidRPr="007017C6">
        <w:rPr>
          <w:rFonts w:ascii="Arial" w:hAnsi="Arial" w:cs="Arial"/>
          <w:sz w:val="22"/>
          <w:szCs w:val="22"/>
          <w:u w:val="single"/>
        </w:rPr>
        <w:t xml:space="preserve">  </w:t>
      </w:r>
      <w:r w:rsidRPr="007017C6">
        <w:rPr>
          <w:rFonts w:ascii="Arial" w:hAnsi="Arial" w:cs="Arial"/>
          <w:sz w:val="22"/>
          <w:szCs w:val="22"/>
          <w:u w:val="single"/>
        </w:rPr>
        <w:t>Justificación de la fórmul</w:t>
      </w:r>
      <w:r w:rsidR="00982F21" w:rsidRPr="007017C6">
        <w:rPr>
          <w:rFonts w:ascii="Arial" w:hAnsi="Arial" w:cs="Arial"/>
          <w:sz w:val="22"/>
          <w:szCs w:val="22"/>
          <w:u w:val="single"/>
        </w:rPr>
        <w:t>a</w:t>
      </w:r>
      <w:r w:rsidRPr="007017C6">
        <w:rPr>
          <w:rFonts w:ascii="Arial" w:hAnsi="Arial" w:cs="Arial"/>
          <w:sz w:val="22"/>
          <w:szCs w:val="22"/>
        </w:rPr>
        <w:tab/>
      </w:r>
      <w:r w:rsidR="00982F21" w:rsidRPr="007017C6">
        <w:rPr>
          <w:rFonts w:ascii="Arial" w:hAnsi="Arial" w:cs="Arial"/>
          <w:sz w:val="22"/>
          <w:szCs w:val="22"/>
        </w:rPr>
        <w:t xml:space="preserve"> </w:t>
      </w:r>
      <w:r w:rsidRPr="007017C6">
        <w:rPr>
          <w:rFonts w:ascii="Arial" w:hAnsi="Arial" w:cs="Arial"/>
          <w:sz w:val="22"/>
          <w:szCs w:val="22"/>
          <w:u w:val="single"/>
        </w:rPr>
        <w:t>Ponderación</w:t>
      </w:r>
      <w:r w:rsidRPr="007017C6">
        <w:rPr>
          <w:rFonts w:ascii="Arial" w:hAnsi="Arial" w:cs="Arial"/>
          <w:sz w:val="22"/>
          <w:szCs w:val="22"/>
        </w:rPr>
        <w:t xml:space="preserve"> </w:t>
      </w:r>
    </w:p>
    <w:p w14:paraId="1AFD7ABB" w14:textId="77777777" w:rsidR="00443DF9" w:rsidRPr="007017C6" w:rsidRDefault="00982F2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t xml:space="preserve">   </w:t>
      </w:r>
      <w:r w:rsidR="00443DF9" w:rsidRPr="007017C6">
        <w:rPr>
          <w:rFonts w:ascii="Arial" w:hAnsi="Arial" w:cs="Arial"/>
          <w:sz w:val="22"/>
          <w:szCs w:val="22"/>
        </w:rPr>
        <w:t xml:space="preserve">  (</w:t>
      </w:r>
      <w:r w:rsidR="00443DF9" w:rsidRPr="007017C6">
        <w:rPr>
          <w:rFonts w:ascii="Arial" w:hAnsi="Arial" w:cs="Arial"/>
          <w:i/>
          <w:iCs/>
          <w:sz w:val="22"/>
          <w:szCs w:val="22"/>
        </w:rPr>
        <w:t>En puntos o porcentajes</w:t>
      </w:r>
      <w:r w:rsidR="00443DF9" w:rsidRPr="007017C6">
        <w:rPr>
          <w:rFonts w:ascii="Arial" w:hAnsi="Arial" w:cs="Arial"/>
          <w:sz w:val="22"/>
          <w:szCs w:val="22"/>
        </w:rPr>
        <w:t>)</w:t>
      </w:r>
    </w:p>
    <w:p w14:paraId="095A0711" w14:textId="77777777" w:rsidR="0019302F" w:rsidRPr="007017C6" w:rsidRDefault="00443DF9" w:rsidP="00A7128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sz w:val="22"/>
          <w:szCs w:val="22"/>
          <w:u w:val="single"/>
        </w:rPr>
      </w:pP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r>
      <w:r w:rsidRPr="007017C6">
        <w:rPr>
          <w:rFonts w:ascii="Arial" w:hAnsi="Arial" w:cs="Arial"/>
          <w:b/>
          <w:bCs/>
          <w:sz w:val="22"/>
          <w:szCs w:val="22"/>
        </w:rPr>
        <w:tab/>
        <w:t xml:space="preserve">                        TOTAL</w:t>
      </w:r>
      <w:r w:rsidRPr="007017C6">
        <w:rPr>
          <w:rFonts w:ascii="Arial" w:hAnsi="Arial" w:cs="Arial"/>
          <w:b/>
          <w:bCs/>
          <w:sz w:val="22"/>
          <w:szCs w:val="22"/>
          <w:u w:val="single"/>
        </w:rPr>
        <w:t>]</w:t>
      </w:r>
    </w:p>
    <w:p w14:paraId="5DCDD451" w14:textId="77777777" w:rsidR="0019302F" w:rsidRPr="007017C6" w:rsidRDefault="0019302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3C5709A8" w14:textId="77777777" w:rsidR="00443DF9" w:rsidRPr="007017C6" w:rsidRDefault="000F1E1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017C6">
        <w:rPr>
          <w:rFonts w:ascii="Arial" w:hAnsi="Arial" w:cs="Arial"/>
          <w:b/>
          <w:bCs/>
          <w:sz w:val="22"/>
          <w:szCs w:val="22"/>
        </w:rPr>
        <w:t>1</w:t>
      </w:r>
      <w:r w:rsidR="00323866" w:rsidRPr="007017C6">
        <w:rPr>
          <w:rFonts w:ascii="Arial" w:hAnsi="Arial" w:cs="Arial"/>
          <w:b/>
          <w:bCs/>
          <w:sz w:val="22"/>
          <w:szCs w:val="22"/>
        </w:rPr>
        <w:t>5</w:t>
      </w:r>
      <w:r w:rsidR="00443DF9" w:rsidRPr="007017C6">
        <w:rPr>
          <w:rFonts w:ascii="Arial" w:hAnsi="Arial" w:cs="Arial"/>
          <w:b/>
          <w:bCs/>
          <w:sz w:val="22"/>
          <w:szCs w:val="22"/>
        </w:rPr>
        <w:t>.</w:t>
      </w:r>
      <w:r w:rsidR="004A3638" w:rsidRPr="007017C6">
        <w:rPr>
          <w:rFonts w:ascii="Arial" w:hAnsi="Arial" w:cs="Arial"/>
          <w:b/>
          <w:bCs/>
          <w:sz w:val="22"/>
          <w:szCs w:val="22"/>
        </w:rPr>
        <w:t>-</w:t>
      </w:r>
      <w:r w:rsidR="00644FDC" w:rsidRPr="007017C6">
        <w:rPr>
          <w:rFonts w:ascii="Arial" w:hAnsi="Arial" w:cs="Arial"/>
          <w:b/>
          <w:bCs/>
          <w:sz w:val="22"/>
          <w:szCs w:val="22"/>
        </w:rPr>
        <w:t xml:space="preserve"> Ofertas </w:t>
      </w:r>
      <w:r w:rsidR="00EA3C9E" w:rsidRPr="007017C6">
        <w:rPr>
          <w:rFonts w:ascii="Arial" w:hAnsi="Arial" w:cs="Arial"/>
          <w:b/>
          <w:bCs/>
          <w:sz w:val="22"/>
          <w:szCs w:val="22"/>
        </w:rPr>
        <w:t>anormalmente bajas. (Cláusula</w:t>
      </w:r>
      <w:r w:rsidR="0072738C" w:rsidRPr="007017C6">
        <w:rPr>
          <w:rFonts w:ascii="Arial" w:hAnsi="Arial" w:cs="Arial"/>
          <w:b/>
          <w:bCs/>
          <w:sz w:val="22"/>
          <w:szCs w:val="22"/>
        </w:rPr>
        <w:t xml:space="preserve"> </w:t>
      </w:r>
      <w:r w:rsidR="006A51DF" w:rsidRPr="007017C6">
        <w:rPr>
          <w:rFonts w:ascii="Arial" w:hAnsi="Arial" w:cs="Arial"/>
          <w:b/>
          <w:bCs/>
          <w:sz w:val="22"/>
          <w:szCs w:val="22"/>
        </w:rPr>
        <w:t>17</w:t>
      </w:r>
      <w:r w:rsidR="00644FDC" w:rsidRPr="007017C6">
        <w:rPr>
          <w:rFonts w:ascii="Arial" w:hAnsi="Arial" w:cs="Arial"/>
          <w:b/>
          <w:bCs/>
          <w:sz w:val="22"/>
          <w:szCs w:val="22"/>
        </w:rPr>
        <w:t>)</w:t>
      </w:r>
    </w:p>
    <w:p w14:paraId="721A50E3"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769E1304"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Procede: [SI] [NO]</w:t>
      </w:r>
    </w:p>
    <w:p w14:paraId="294C78B7"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75BFCC7C"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sz w:val="22"/>
          <w:szCs w:val="22"/>
        </w:rPr>
      </w:pPr>
      <w:r w:rsidRPr="007017C6">
        <w:rPr>
          <w:rFonts w:ascii="Arial" w:hAnsi="Arial" w:cs="Arial"/>
          <w:i/>
          <w:sz w:val="22"/>
          <w:szCs w:val="22"/>
        </w:rPr>
        <w:t>(En caso afirmativo, indicar:</w:t>
      </w:r>
    </w:p>
    <w:p w14:paraId="5A14A03D"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64543347" w14:textId="77777777" w:rsidR="00215161" w:rsidRPr="007017C6" w:rsidRDefault="0021516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0D4012F2" w14:textId="77777777" w:rsidR="00443DF9" w:rsidRPr="007017C6" w:rsidRDefault="002A3562"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017C6">
        <w:rPr>
          <w:rFonts w:ascii="Arial" w:hAnsi="Arial" w:cs="Arial"/>
          <w:bCs/>
          <w:sz w:val="22"/>
          <w:szCs w:val="22"/>
        </w:rPr>
        <w:t>[</w:t>
      </w:r>
      <w:r w:rsidR="00443DF9" w:rsidRPr="007017C6">
        <w:rPr>
          <w:rFonts w:ascii="Arial" w:hAnsi="Arial" w:cs="Arial"/>
          <w:bCs/>
          <w:sz w:val="22"/>
          <w:szCs w:val="22"/>
        </w:rPr>
        <w:t>- Criterios adjudicación y designación de los par</w:t>
      </w:r>
      <w:r w:rsidR="00A22BCE" w:rsidRPr="007017C6">
        <w:rPr>
          <w:rFonts w:ascii="Arial" w:hAnsi="Arial" w:cs="Arial"/>
          <w:bCs/>
          <w:sz w:val="22"/>
          <w:szCs w:val="22"/>
        </w:rPr>
        <w:t xml:space="preserve">ámetros objetivos que permiten </w:t>
      </w:r>
    </w:p>
    <w:p w14:paraId="6E2393D2"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r w:rsidRPr="007017C6">
        <w:rPr>
          <w:rFonts w:ascii="Arial" w:hAnsi="Arial" w:cs="Arial"/>
          <w:bCs/>
          <w:sz w:val="22"/>
          <w:szCs w:val="22"/>
        </w:rPr>
        <w:t>identificar que una oferta se considera anormal</w:t>
      </w:r>
      <w:r w:rsidRPr="007017C6">
        <w:rPr>
          <w:rFonts w:ascii="Arial" w:hAnsi="Arial" w:cs="Arial"/>
          <w:b/>
          <w:bCs/>
          <w:sz w:val="22"/>
          <w:szCs w:val="22"/>
        </w:rPr>
        <w:t>:</w:t>
      </w:r>
    </w:p>
    <w:p w14:paraId="65EACB2F" w14:textId="77777777" w:rsidR="00A71285" w:rsidRPr="007017C6" w:rsidRDefault="00A71285" w:rsidP="0032386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7B81B97D"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7017C6" w:rsidRPr="007017C6" w14:paraId="4F82394F" w14:textId="77777777" w:rsidTr="003B7719">
        <w:tc>
          <w:tcPr>
            <w:tcW w:w="4322" w:type="dxa"/>
            <w:shd w:val="clear" w:color="auto" w:fill="auto"/>
          </w:tcPr>
          <w:p w14:paraId="3AB5F46F"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Criterios de adjudicación</w:t>
            </w:r>
          </w:p>
        </w:tc>
        <w:tc>
          <w:tcPr>
            <w:tcW w:w="4322" w:type="dxa"/>
            <w:shd w:val="clear" w:color="auto" w:fill="auto"/>
          </w:tcPr>
          <w:p w14:paraId="716F2242"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Parámetros que permitan identificar que una oferta se considera anormal</w:t>
            </w:r>
          </w:p>
        </w:tc>
      </w:tr>
      <w:tr w:rsidR="007017C6" w:rsidRPr="007017C6" w14:paraId="3B27FF69" w14:textId="77777777" w:rsidTr="003B7719">
        <w:tc>
          <w:tcPr>
            <w:tcW w:w="4322" w:type="dxa"/>
            <w:shd w:val="clear" w:color="auto" w:fill="auto"/>
          </w:tcPr>
          <w:p w14:paraId="51DD64F0"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357631D7"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1262D91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52F85AC"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r w:rsidR="00443DF9" w:rsidRPr="007017C6" w14:paraId="41B62C7F" w14:textId="77777777" w:rsidTr="003B7719">
        <w:tc>
          <w:tcPr>
            <w:tcW w:w="4322" w:type="dxa"/>
            <w:shd w:val="clear" w:color="auto" w:fill="auto"/>
          </w:tcPr>
          <w:p w14:paraId="087E3697"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6D00F15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p w14:paraId="58381A3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c>
          <w:tcPr>
            <w:tcW w:w="4322" w:type="dxa"/>
            <w:shd w:val="clear" w:color="auto" w:fill="auto"/>
          </w:tcPr>
          <w:p w14:paraId="7B53321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z w:val="22"/>
                <w:szCs w:val="22"/>
              </w:rPr>
            </w:pPr>
          </w:p>
        </w:tc>
      </w:tr>
    </w:tbl>
    <w:p w14:paraId="04D5D331"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sz w:val="22"/>
          <w:szCs w:val="22"/>
        </w:rPr>
      </w:pPr>
    </w:p>
    <w:p w14:paraId="1A13A41E"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sz w:val="22"/>
          <w:szCs w:val="22"/>
        </w:rPr>
      </w:pPr>
    </w:p>
    <w:p w14:paraId="7E8BD7E7" w14:textId="77777777" w:rsidR="00443DF9" w:rsidRPr="007017C6" w:rsidRDefault="00443DF9" w:rsidP="00E712E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sz w:val="22"/>
          <w:szCs w:val="22"/>
        </w:rPr>
      </w:pPr>
      <w:r w:rsidRPr="007017C6">
        <w:rPr>
          <w:rFonts w:ascii="Arial" w:hAnsi="Arial" w:cs="Arial"/>
          <w:b/>
          <w:bCs/>
          <w:sz w:val="22"/>
          <w:szCs w:val="22"/>
        </w:rPr>
        <w:tab/>
      </w:r>
      <w:r w:rsidRPr="007017C6">
        <w:rPr>
          <w:rFonts w:ascii="Arial" w:hAnsi="Arial" w:cs="Arial"/>
          <w:bCs/>
          <w:sz w:val="22"/>
          <w:szCs w:val="22"/>
        </w:rPr>
        <w:t>- Plazo para la justificación de la anormalidad de la oferta:</w:t>
      </w:r>
      <w:r w:rsidR="002A3562" w:rsidRPr="007017C6">
        <w:rPr>
          <w:rFonts w:ascii="Arial" w:hAnsi="Arial" w:cs="Arial"/>
          <w:sz w:val="22"/>
          <w:szCs w:val="22"/>
        </w:rPr>
        <w:t>]</w:t>
      </w:r>
    </w:p>
    <w:p w14:paraId="55E6C449" w14:textId="77777777" w:rsidR="00443DF9" w:rsidRPr="007017C6" w:rsidRDefault="00443DF9" w:rsidP="00EF37D6">
      <w:pPr>
        <w:widowControl w:val="0"/>
        <w:suppressAutoHyphens/>
        <w:autoSpaceDE w:val="0"/>
        <w:autoSpaceDN w:val="0"/>
        <w:adjustRightInd w:val="0"/>
        <w:spacing w:line="288" w:lineRule="auto"/>
        <w:jc w:val="both"/>
        <w:rPr>
          <w:rFonts w:ascii="Arial" w:hAnsi="Arial" w:cs="Arial"/>
          <w:spacing w:val="-3"/>
          <w:sz w:val="22"/>
          <w:szCs w:val="22"/>
        </w:rPr>
      </w:pPr>
    </w:p>
    <w:p w14:paraId="1104F8AB" w14:textId="77777777" w:rsidR="002F40EA" w:rsidRPr="007017C6" w:rsidRDefault="002F40EA"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sz w:val="22"/>
          <w:szCs w:val="22"/>
        </w:rPr>
      </w:pPr>
    </w:p>
    <w:p w14:paraId="06C46AED" w14:textId="77777777" w:rsidR="00443DF9" w:rsidRPr="007017C6" w:rsidRDefault="003844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r w:rsidRPr="007017C6">
        <w:rPr>
          <w:rFonts w:ascii="Arial" w:hAnsi="Arial" w:cs="Arial"/>
          <w:b/>
          <w:bCs/>
          <w:sz w:val="22"/>
          <w:szCs w:val="22"/>
        </w:rPr>
        <w:t>16</w:t>
      </w:r>
      <w:r w:rsidR="00443DF9" w:rsidRPr="007017C6">
        <w:rPr>
          <w:rFonts w:ascii="Arial" w:hAnsi="Arial" w:cs="Arial"/>
          <w:b/>
          <w:bCs/>
          <w:sz w:val="22"/>
          <w:szCs w:val="22"/>
        </w:rPr>
        <w:t>.</w:t>
      </w:r>
      <w:r w:rsidR="004A3638" w:rsidRPr="007017C6">
        <w:rPr>
          <w:rFonts w:ascii="Arial" w:hAnsi="Arial" w:cs="Arial"/>
          <w:b/>
          <w:bCs/>
          <w:sz w:val="22"/>
          <w:szCs w:val="22"/>
        </w:rPr>
        <w:t>-</w:t>
      </w:r>
      <w:r w:rsidR="00443DF9" w:rsidRPr="007017C6">
        <w:rPr>
          <w:rFonts w:ascii="Arial" w:hAnsi="Arial" w:cs="Arial"/>
          <w:b/>
          <w:bCs/>
          <w:sz w:val="22"/>
          <w:szCs w:val="22"/>
        </w:rPr>
        <w:t xml:space="preserve"> Condiciones especiales de ejecución</w:t>
      </w:r>
      <w:r w:rsidR="004A7816" w:rsidRPr="007017C6">
        <w:rPr>
          <w:rFonts w:ascii="Arial" w:hAnsi="Arial" w:cs="Arial"/>
          <w:b/>
          <w:bCs/>
          <w:sz w:val="22"/>
          <w:szCs w:val="22"/>
        </w:rPr>
        <w:t>. (Cláusula</w:t>
      </w:r>
      <w:r w:rsidR="00AA1358" w:rsidRPr="007017C6">
        <w:rPr>
          <w:rFonts w:ascii="Arial" w:hAnsi="Arial" w:cs="Arial"/>
          <w:b/>
          <w:bCs/>
          <w:sz w:val="22"/>
          <w:szCs w:val="22"/>
        </w:rPr>
        <w:t xml:space="preserve">s </w:t>
      </w:r>
      <w:r w:rsidR="0072738C" w:rsidRPr="007017C6">
        <w:rPr>
          <w:rFonts w:ascii="Arial" w:hAnsi="Arial" w:cs="Arial"/>
          <w:b/>
          <w:bCs/>
          <w:sz w:val="22"/>
          <w:szCs w:val="22"/>
        </w:rPr>
        <w:t>11</w:t>
      </w:r>
      <w:r w:rsidR="00AA1358" w:rsidRPr="007017C6">
        <w:rPr>
          <w:rFonts w:ascii="Arial" w:hAnsi="Arial" w:cs="Arial"/>
          <w:b/>
          <w:bCs/>
          <w:sz w:val="22"/>
          <w:szCs w:val="22"/>
        </w:rPr>
        <w:t xml:space="preserve"> y </w:t>
      </w:r>
      <w:r w:rsidR="00026015" w:rsidRPr="007017C6">
        <w:rPr>
          <w:rFonts w:ascii="Arial" w:hAnsi="Arial" w:cs="Arial"/>
          <w:b/>
          <w:bCs/>
          <w:sz w:val="22"/>
          <w:szCs w:val="22"/>
        </w:rPr>
        <w:t>30</w:t>
      </w:r>
      <w:r w:rsidR="0072738C" w:rsidRPr="007017C6">
        <w:rPr>
          <w:rFonts w:ascii="Arial" w:hAnsi="Arial" w:cs="Arial"/>
          <w:b/>
          <w:bCs/>
          <w:sz w:val="22"/>
          <w:szCs w:val="22"/>
        </w:rPr>
        <w:t>)</w:t>
      </w:r>
      <w:r w:rsidR="004A7816" w:rsidRPr="007017C6">
        <w:rPr>
          <w:rFonts w:ascii="Arial" w:hAnsi="Arial" w:cs="Arial"/>
          <w:b/>
          <w:bCs/>
          <w:sz w:val="22"/>
          <w:szCs w:val="22"/>
        </w:rPr>
        <w:t xml:space="preserve"> </w:t>
      </w:r>
    </w:p>
    <w:p w14:paraId="3846BF6B"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0D2A43FD"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r w:rsidRPr="007017C6">
        <w:rPr>
          <w:rFonts w:ascii="Arial" w:hAnsi="Arial" w:cs="Arial"/>
          <w:b/>
          <w:bCs/>
          <w:sz w:val="22"/>
          <w:szCs w:val="22"/>
        </w:rPr>
        <w:t>[</w:t>
      </w:r>
      <w:r w:rsidRPr="007017C6">
        <w:rPr>
          <w:rFonts w:ascii="Arial" w:hAnsi="Arial" w:cs="Arial"/>
          <w:bCs/>
          <w:sz w:val="22"/>
          <w:szCs w:val="22"/>
        </w:rPr>
        <w:t>-</w:t>
      </w:r>
      <w:r w:rsidRPr="007017C6">
        <w:rPr>
          <w:rFonts w:ascii="Arial" w:hAnsi="Arial" w:cs="Arial"/>
          <w:sz w:val="22"/>
          <w:szCs w:val="22"/>
        </w:rPr>
        <w:t xml:space="preserve"> </w:t>
      </w:r>
      <w:r w:rsidRPr="007017C6">
        <w:rPr>
          <w:rFonts w:ascii="Arial" w:hAnsi="Arial" w:cs="Arial"/>
          <w:bCs/>
          <w:sz w:val="22"/>
          <w:szCs w:val="22"/>
        </w:rPr>
        <w:t>Condición especial de ejecución,</w:t>
      </w:r>
      <w:r w:rsidRPr="007017C6">
        <w:rPr>
          <w:rFonts w:ascii="Arial" w:hAnsi="Arial" w:cs="Arial"/>
          <w:sz w:val="22"/>
          <w:szCs w:val="22"/>
        </w:rPr>
        <w:t xml:space="preserve"> </w:t>
      </w:r>
      <w:r w:rsidRPr="007017C6">
        <w:rPr>
          <w:rFonts w:ascii="Arial" w:hAnsi="Arial" w:cs="Arial"/>
          <w:bCs/>
          <w:sz w:val="22"/>
          <w:szCs w:val="22"/>
        </w:rPr>
        <w:t>de conformidad con el artículo 202.1 LCSP:</w:t>
      </w:r>
      <w:r w:rsidRPr="007017C6">
        <w:rPr>
          <w:rFonts w:ascii="Arial" w:hAnsi="Arial"/>
          <w:sz w:val="22"/>
          <w:szCs w:val="22"/>
          <w:vertAlign w:val="superscript"/>
        </w:rPr>
        <w:t xml:space="preserve"> </w:t>
      </w:r>
    </w:p>
    <w:p w14:paraId="297F0BC4"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sz w:val="22"/>
          <w:szCs w:val="22"/>
        </w:rPr>
      </w:pPr>
    </w:p>
    <w:p w14:paraId="09F3234A" w14:textId="77777777" w:rsidR="00016963" w:rsidRPr="007017C6" w:rsidRDefault="00016963" w:rsidP="00016963">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sz w:val="22"/>
          <w:szCs w:val="22"/>
        </w:rPr>
      </w:pPr>
      <w:r w:rsidRPr="007017C6">
        <w:rPr>
          <w:rFonts w:ascii="Arial" w:hAnsi="Arial" w:cs="Arial"/>
          <w:sz w:val="22"/>
          <w:szCs w:val="22"/>
        </w:rPr>
        <w:t>- La obligación del contratista de someterse a la normativa nacional y de la Unión Europea en materia de protección de datos.</w:t>
      </w:r>
    </w:p>
    <w:p w14:paraId="4F9D937E"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firstLine="1134"/>
        <w:jc w:val="both"/>
        <w:rPr>
          <w:rFonts w:ascii="Arial" w:hAnsi="Arial" w:cs="Arial"/>
          <w:sz w:val="22"/>
          <w:szCs w:val="22"/>
        </w:rPr>
      </w:pPr>
    </w:p>
    <w:p w14:paraId="6B3018CB" w14:textId="77777777" w:rsidR="00016963" w:rsidRPr="007017C6" w:rsidRDefault="00016963" w:rsidP="0001696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Esta obligación </w:t>
      </w:r>
      <w:r w:rsidRPr="007017C6">
        <w:rPr>
          <w:rFonts w:ascii="Arial" w:hAnsi="Arial" w:cs="Arial"/>
          <w:sz w:val="22"/>
          <w:szCs w:val="22"/>
          <w:lang w:val="x-none"/>
        </w:rPr>
        <w:t>tiene el carácter de obligación contractual esencial de conformidad con lo dispuesto en la letra f) del apartado 1 del artículo 211</w:t>
      </w:r>
      <w:r w:rsidRPr="007017C6">
        <w:rPr>
          <w:rFonts w:ascii="Arial" w:hAnsi="Arial" w:cs="Arial"/>
          <w:sz w:val="22"/>
          <w:szCs w:val="22"/>
        </w:rPr>
        <w:t xml:space="preserve"> LCSP.</w:t>
      </w:r>
      <w:r w:rsidRPr="007017C6">
        <w:rPr>
          <w:rFonts w:ascii="Arial" w:hAnsi="Arial" w:cs="Arial"/>
          <w:b/>
          <w:sz w:val="22"/>
          <w:szCs w:val="22"/>
        </w:rPr>
        <w:t>]</w:t>
      </w:r>
    </w:p>
    <w:p w14:paraId="2F3423A6" w14:textId="77777777" w:rsidR="00016963" w:rsidRPr="007017C6" w:rsidRDefault="0001696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E48738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r w:rsidRPr="007017C6">
        <w:rPr>
          <w:rFonts w:ascii="Arial" w:hAnsi="Arial" w:cs="Arial"/>
          <w:sz w:val="22"/>
          <w:szCs w:val="22"/>
        </w:rPr>
        <w:t>- Condiciones especiales de ejecución, (previstas en el artículo 202.2 LCSP):</w:t>
      </w:r>
    </w:p>
    <w:p w14:paraId="3C8565FA"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sz w:val="22"/>
          <w:szCs w:val="22"/>
        </w:rPr>
      </w:pPr>
    </w:p>
    <w:p w14:paraId="64A5F093"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i/>
          <w:sz w:val="22"/>
          <w:szCs w:val="22"/>
        </w:rPr>
      </w:pPr>
      <w:r w:rsidRPr="007017C6">
        <w:rPr>
          <w:rFonts w:ascii="Arial" w:hAnsi="Arial" w:cs="Arial"/>
          <w:sz w:val="22"/>
          <w:szCs w:val="22"/>
        </w:rPr>
        <w:t xml:space="preserve">De tipo medioambiental: </w:t>
      </w:r>
      <w:r w:rsidRPr="007017C6">
        <w:rPr>
          <w:rFonts w:ascii="Arial" w:hAnsi="Arial" w:cs="Arial"/>
          <w:i/>
          <w:sz w:val="22"/>
          <w:szCs w:val="22"/>
        </w:rPr>
        <w:t>(Indíquese las que procedan)</w:t>
      </w:r>
    </w:p>
    <w:p w14:paraId="4D0B1F8D"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7017C6">
        <w:rPr>
          <w:rFonts w:ascii="Arial" w:hAnsi="Arial" w:cs="Arial"/>
          <w:sz w:val="22"/>
          <w:szCs w:val="22"/>
        </w:rPr>
        <w:t xml:space="preserve">De tipo social: </w:t>
      </w:r>
      <w:r w:rsidRPr="007017C6">
        <w:rPr>
          <w:rFonts w:ascii="Arial" w:hAnsi="Arial" w:cs="Arial"/>
          <w:i/>
          <w:sz w:val="22"/>
          <w:szCs w:val="22"/>
        </w:rPr>
        <w:t>(Indíquese la</w:t>
      </w:r>
      <w:r w:rsidR="00392962" w:rsidRPr="007017C6">
        <w:rPr>
          <w:rFonts w:ascii="Arial" w:hAnsi="Arial" w:cs="Arial"/>
          <w:i/>
          <w:sz w:val="22"/>
          <w:szCs w:val="22"/>
        </w:rPr>
        <w:t>s</w:t>
      </w:r>
      <w:r w:rsidRPr="007017C6">
        <w:rPr>
          <w:rFonts w:ascii="Arial" w:hAnsi="Arial" w:cs="Arial"/>
          <w:i/>
          <w:sz w:val="22"/>
          <w:szCs w:val="22"/>
        </w:rPr>
        <w:t xml:space="preserve"> que procedan</w:t>
      </w:r>
      <w:r w:rsidR="005A2134" w:rsidRPr="007017C6">
        <w:rPr>
          <w:rFonts w:ascii="Arial" w:hAnsi="Arial" w:cs="Arial"/>
          <w:i/>
          <w:sz w:val="22"/>
          <w:szCs w:val="22"/>
        </w:rPr>
        <w:t>.</w:t>
      </w:r>
      <w:r w:rsidR="005A2134" w:rsidRPr="007017C6">
        <w:t xml:space="preserve"> </w:t>
      </w:r>
      <w:r w:rsidR="005A2134" w:rsidRPr="007017C6">
        <w:rPr>
          <w:rFonts w:ascii="Arial" w:hAnsi="Arial" w:cs="Arial"/>
          <w:i/>
          <w:sz w:val="22"/>
          <w:szCs w:val="22"/>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3EC6507F" w14:textId="77777777" w:rsidR="00443DF9" w:rsidRPr="007017C6" w:rsidRDefault="00443DF9" w:rsidP="008F4595">
      <w:pPr>
        <w:numPr>
          <w:ilvl w:val="0"/>
          <w:numId w:val="6"/>
        </w:num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440"/>
        <w:jc w:val="both"/>
        <w:rPr>
          <w:rFonts w:ascii="Arial" w:hAnsi="Arial" w:cs="Arial"/>
          <w:b/>
          <w:i/>
          <w:sz w:val="22"/>
          <w:szCs w:val="22"/>
        </w:rPr>
      </w:pPr>
      <w:r w:rsidRPr="007017C6">
        <w:rPr>
          <w:rFonts w:ascii="Arial" w:hAnsi="Arial" w:cs="Arial"/>
          <w:sz w:val="22"/>
          <w:szCs w:val="22"/>
        </w:rPr>
        <w:t xml:space="preserve">Relacionadas con la innovación: </w:t>
      </w:r>
      <w:r w:rsidRPr="007017C6">
        <w:rPr>
          <w:rFonts w:ascii="Arial" w:hAnsi="Arial" w:cs="Arial"/>
          <w:i/>
          <w:sz w:val="22"/>
          <w:szCs w:val="22"/>
        </w:rPr>
        <w:t>(Indíquese las que procedan)</w:t>
      </w:r>
    </w:p>
    <w:p w14:paraId="590ADDAB" w14:textId="77777777" w:rsidR="00443DF9" w:rsidRPr="007017C6" w:rsidRDefault="00443DF9"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1080"/>
        <w:jc w:val="both"/>
        <w:rPr>
          <w:rFonts w:ascii="Arial" w:hAnsi="Arial" w:cs="Arial"/>
          <w:i/>
          <w:sz w:val="22"/>
          <w:szCs w:val="22"/>
        </w:rPr>
      </w:pPr>
    </w:p>
    <w:p w14:paraId="10E6D88B" w14:textId="77777777" w:rsidR="002D33E8" w:rsidRPr="007017C6" w:rsidRDefault="00443DF9" w:rsidP="00EF37D6">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Otras condiciones especiales de ejecución:</w:t>
      </w:r>
    </w:p>
    <w:p w14:paraId="030E03CC" w14:textId="77777777" w:rsidR="004A3638" w:rsidRPr="007017C6" w:rsidRDefault="004A3638" w:rsidP="00EF37D6">
      <w:pPr>
        <w:widowControl w:val="0"/>
        <w:suppressAutoHyphens/>
        <w:autoSpaceDE w:val="0"/>
        <w:autoSpaceDN w:val="0"/>
        <w:adjustRightInd w:val="0"/>
        <w:spacing w:line="288" w:lineRule="auto"/>
        <w:jc w:val="both"/>
        <w:rPr>
          <w:rFonts w:ascii="Arial" w:hAnsi="Arial" w:cs="Arial"/>
          <w:spacing w:val="-3"/>
          <w:sz w:val="22"/>
          <w:szCs w:val="22"/>
        </w:rPr>
      </w:pPr>
    </w:p>
    <w:p w14:paraId="4BB45E88"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017C6">
        <w:rPr>
          <w:rFonts w:ascii="Arial" w:hAnsi="Arial" w:cs="Arial"/>
          <w:b/>
          <w:sz w:val="22"/>
          <w:szCs w:val="22"/>
        </w:rPr>
        <w:t>1</w:t>
      </w:r>
      <w:r w:rsidR="003844C3" w:rsidRPr="007017C6">
        <w:rPr>
          <w:rFonts w:ascii="Arial" w:hAnsi="Arial" w:cs="Arial"/>
          <w:b/>
          <w:sz w:val="22"/>
          <w:szCs w:val="22"/>
        </w:rPr>
        <w:t>7</w:t>
      </w:r>
      <w:r w:rsidRPr="007017C6">
        <w:rPr>
          <w:rFonts w:ascii="Arial" w:hAnsi="Arial" w:cs="Arial"/>
          <w:b/>
          <w:sz w:val="22"/>
          <w:szCs w:val="22"/>
        </w:rPr>
        <w:t>.- Ejecución del contrato. (</w:t>
      </w:r>
      <w:r w:rsidR="003367CA" w:rsidRPr="007017C6">
        <w:rPr>
          <w:rFonts w:ascii="Arial" w:hAnsi="Arial" w:cs="Arial"/>
          <w:b/>
          <w:sz w:val="22"/>
          <w:szCs w:val="22"/>
        </w:rPr>
        <w:t xml:space="preserve">Cláusula </w:t>
      </w:r>
      <w:r w:rsidR="00026015" w:rsidRPr="007017C6">
        <w:rPr>
          <w:rFonts w:ascii="Arial" w:hAnsi="Arial" w:cs="Arial"/>
          <w:b/>
          <w:sz w:val="22"/>
          <w:szCs w:val="22"/>
        </w:rPr>
        <w:t>40</w:t>
      </w:r>
      <w:r w:rsidRPr="007017C6">
        <w:rPr>
          <w:rFonts w:ascii="Arial" w:hAnsi="Arial" w:cs="Arial"/>
          <w:b/>
          <w:sz w:val="22"/>
          <w:szCs w:val="22"/>
        </w:rPr>
        <w:t>)</w:t>
      </w:r>
    </w:p>
    <w:p w14:paraId="619B74CD" w14:textId="77777777" w:rsidR="002D33E8" w:rsidRPr="007017C6" w:rsidRDefault="002D33E8"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23DCD4CF"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sz w:val="22"/>
          <w:szCs w:val="22"/>
        </w:rPr>
      </w:pPr>
      <w:r w:rsidRPr="007017C6">
        <w:rPr>
          <w:rFonts w:ascii="Arial" w:hAnsi="Arial" w:cs="Arial"/>
          <w:sz w:val="22"/>
          <w:szCs w:val="22"/>
        </w:rPr>
        <w:t xml:space="preserve">Posibilidad de ejecutar determinadas partes o trabajos, en atención a su especial naturaleza, directamente por el propio licitador o, por un participante en la UTE: </w:t>
      </w:r>
    </w:p>
    <w:p w14:paraId="69DCD819"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sz w:val="22"/>
          <w:szCs w:val="22"/>
        </w:rPr>
      </w:pPr>
    </w:p>
    <w:p w14:paraId="585B1B2F"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sz w:val="22"/>
          <w:szCs w:val="22"/>
        </w:rPr>
      </w:pPr>
      <w:r w:rsidRPr="007017C6">
        <w:rPr>
          <w:rFonts w:ascii="Arial" w:hAnsi="Arial" w:cs="Arial"/>
          <w:spacing w:val="-3"/>
          <w:sz w:val="22"/>
          <w:szCs w:val="22"/>
        </w:rPr>
        <w:t>[SÍ] [NO]</w:t>
      </w:r>
    </w:p>
    <w:p w14:paraId="3A2ECDB0"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sz w:val="22"/>
          <w:szCs w:val="22"/>
        </w:rPr>
      </w:pPr>
    </w:p>
    <w:p w14:paraId="3095BD31" w14:textId="77777777" w:rsidR="00EA505C" w:rsidRPr="007017C6" w:rsidRDefault="00EA505C" w:rsidP="00EA505C">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sz w:val="22"/>
          <w:szCs w:val="22"/>
        </w:rPr>
      </w:pPr>
      <w:r w:rsidRPr="007017C6">
        <w:rPr>
          <w:rFonts w:ascii="Arial" w:hAnsi="Arial" w:cs="Arial"/>
          <w:i/>
          <w:sz w:val="22"/>
          <w:szCs w:val="22"/>
        </w:rPr>
        <w:t xml:space="preserve"> (</w:t>
      </w:r>
      <w:r w:rsidR="003844C3" w:rsidRPr="007017C6">
        <w:rPr>
          <w:rFonts w:ascii="Arial" w:hAnsi="Arial" w:cs="Arial"/>
          <w:i/>
          <w:sz w:val="22"/>
          <w:szCs w:val="22"/>
        </w:rPr>
        <w:t>En</w:t>
      </w:r>
      <w:r w:rsidRPr="007017C6">
        <w:rPr>
          <w:rFonts w:ascii="Arial" w:hAnsi="Arial" w:cs="Arial"/>
          <w:i/>
          <w:sz w:val="22"/>
          <w:szCs w:val="22"/>
        </w:rPr>
        <w:t xml:space="preserve"> caso afirmativo es necesario especificar los trabajos)</w:t>
      </w:r>
    </w:p>
    <w:p w14:paraId="7B87DBFC"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260F54ED" w14:textId="77777777" w:rsidR="00ED74DD" w:rsidRPr="007017C6" w:rsidRDefault="00912D56"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1</w:t>
      </w:r>
      <w:r w:rsidR="003844C3" w:rsidRPr="007017C6">
        <w:rPr>
          <w:rFonts w:ascii="Arial" w:hAnsi="Arial" w:cs="Arial"/>
          <w:b/>
          <w:bCs/>
          <w:spacing w:val="-3"/>
          <w:sz w:val="22"/>
          <w:szCs w:val="22"/>
        </w:rPr>
        <w:t>8</w:t>
      </w:r>
      <w:r w:rsidR="006B219A" w:rsidRPr="007017C6">
        <w:rPr>
          <w:rFonts w:ascii="Arial" w:hAnsi="Arial" w:cs="Arial"/>
          <w:b/>
          <w:bCs/>
          <w:spacing w:val="-3"/>
          <w:sz w:val="22"/>
          <w:szCs w:val="22"/>
        </w:rPr>
        <w:t>.</w:t>
      </w:r>
      <w:r w:rsidR="004A3638" w:rsidRPr="007017C6">
        <w:rPr>
          <w:rFonts w:ascii="Arial" w:hAnsi="Arial" w:cs="Arial"/>
          <w:b/>
          <w:bCs/>
          <w:spacing w:val="-3"/>
          <w:sz w:val="22"/>
          <w:szCs w:val="22"/>
        </w:rPr>
        <w:t>-</w:t>
      </w:r>
      <w:r w:rsidR="006B219A" w:rsidRPr="007017C6">
        <w:rPr>
          <w:rFonts w:ascii="Arial" w:hAnsi="Arial" w:cs="Arial"/>
          <w:b/>
          <w:bCs/>
          <w:spacing w:val="-3"/>
          <w:sz w:val="22"/>
          <w:szCs w:val="22"/>
        </w:rPr>
        <w:t xml:space="preserve"> </w:t>
      </w:r>
      <w:r w:rsidR="00ED74DD" w:rsidRPr="007017C6">
        <w:rPr>
          <w:rFonts w:ascii="Arial" w:hAnsi="Arial" w:cs="Arial"/>
          <w:b/>
          <w:bCs/>
          <w:spacing w:val="-3"/>
          <w:sz w:val="22"/>
          <w:szCs w:val="22"/>
        </w:rPr>
        <w:t>Subcontratación</w:t>
      </w:r>
      <w:r w:rsidR="00E1368D" w:rsidRPr="007017C6">
        <w:rPr>
          <w:rFonts w:ascii="Arial" w:hAnsi="Arial" w:cs="Arial"/>
          <w:b/>
          <w:bCs/>
          <w:spacing w:val="-3"/>
          <w:sz w:val="22"/>
          <w:szCs w:val="22"/>
        </w:rPr>
        <w:t>. (Cláusula</w:t>
      </w:r>
      <w:r w:rsidR="00AA1358" w:rsidRPr="007017C6">
        <w:rPr>
          <w:rFonts w:ascii="Arial" w:hAnsi="Arial" w:cs="Arial"/>
          <w:b/>
          <w:bCs/>
          <w:spacing w:val="-3"/>
          <w:sz w:val="22"/>
          <w:szCs w:val="22"/>
        </w:rPr>
        <w:t xml:space="preserve">s </w:t>
      </w:r>
      <w:r w:rsidR="00026015" w:rsidRPr="007017C6">
        <w:rPr>
          <w:rFonts w:ascii="Arial" w:hAnsi="Arial" w:cs="Arial"/>
          <w:b/>
          <w:bCs/>
          <w:spacing w:val="-3"/>
          <w:sz w:val="22"/>
          <w:szCs w:val="22"/>
        </w:rPr>
        <w:t xml:space="preserve">30 </w:t>
      </w:r>
      <w:r w:rsidR="00AA1358" w:rsidRPr="007017C6">
        <w:rPr>
          <w:rFonts w:ascii="Arial" w:hAnsi="Arial" w:cs="Arial"/>
          <w:b/>
          <w:bCs/>
          <w:spacing w:val="-3"/>
          <w:sz w:val="22"/>
          <w:szCs w:val="22"/>
        </w:rPr>
        <w:t xml:space="preserve">y </w:t>
      </w:r>
      <w:r w:rsidR="00026015" w:rsidRPr="007017C6">
        <w:rPr>
          <w:rFonts w:ascii="Arial" w:hAnsi="Arial" w:cs="Arial"/>
          <w:b/>
          <w:bCs/>
          <w:spacing w:val="-3"/>
          <w:sz w:val="22"/>
          <w:szCs w:val="22"/>
        </w:rPr>
        <w:t>40</w:t>
      </w:r>
      <w:r w:rsidR="00E1368D" w:rsidRPr="007017C6">
        <w:rPr>
          <w:rFonts w:ascii="Arial" w:hAnsi="Arial" w:cs="Arial"/>
          <w:b/>
          <w:bCs/>
          <w:spacing w:val="-3"/>
          <w:sz w:val="22"/>
          <w:szCs w:val="22"/>
        </w:rPr>
        <w:t>)</w:t>
      </w:r>
    </w:p>
    <w:p w14:paraId="3539BDAC" w14:textId="77777777" w:rsidR="000F64CF" w:rsidRPr="007017C6" w:rsidRDefault="000F64CF"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trike/>
          <w:sz w:val="22"/>
          <w:szCs w:val="22"/>
        </w:rPr>
      </w:pPr>
    </w:p>
    <w:p w14:paraId="032E4475" w14:textId="77777777" w:rsidR="00C6746D" w:rsidRPr="007017C6" w:rsidRDefault="000F64CF" w:rsidP="00C2552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sz w:val="22"/>
          <w:szCs w:val="22"/>
        </w:rPr>
        <w:t>[No podrán ser objeto de subcontratación las determinadas partes o trabajos que, en atención a su especial naturaleza, se hayan establecido en el apartado “Ejecución del contrato” y deban ser ejecutadas directamente por el propio licitador o por un participante en la UTE.]</w:t>
      </w:r>
      <w:bookmarkStart w:id="115" w:name="_Hlk74215124"/>
      <w:r w:rsidR="00C6746D" w:rsidRPr="007017C6">
        <w:rPr>
          <w:rFonts w:ascii="Arial" w:hAnsi="Arial" w:cs="Arial"/>
          <w:sz w:val="22"/>
          <w:szCs w:val="22"/>
        </w:rPr>
        <w:tab/>
      </w:r>
    </w:p>
    <w:bookmarkEnd w:id="115"/>
    <w:p w14:paraId="2104EF3C" w14:textId="77777777" w:rsidR="00F62A00" w:rsidRPr="007017C6" w:rsidRDefault="00F62A00" w:rsidP="00816A2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55A8326" w14:textId="77777777" w:rsidR="00F62A00" w:rsidRPr="007017C6" w:rsidRDefault="00F62A00"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Pago directo a los subcontratistas: [SI] [NO</w:t>
      </w:r>
      <w:r w:rsidR="003844C3" w:rsidRPr="007017C6">
        <w:rPr>
          <w:rFonts w:ascii="Arial" w:hAnsi="Arial" w:cs="Arial"/>
          <w:sz w:val="22"/>
          <w:szCs w:val="22"/>
        </w:rPr>
        <w:t>]</w:t>
      </w:r>
      <w:r w:rsidRPr="007017C6">
        <w:rPr>
          <w:rFonts w:ascii="Arial" w:hAnsi="Arial" w:cs="Arial"/>
          <w:sz w:val="22"/>
          <w:szCs w:val="22"/>
        </w:rPr>
        <w:tab/>
      </w:r>
    </w:p>
    <w:p w14:paraId="0C663C0C" w14:textId="77777777" w:rsidR="00F62A00" w:rsidRPr="007017C6" w:rsidRDefault="00F62A00"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91A59C6" w14:textId="77777777" w:rsidR="00F62A00" w:rsidRPr="007017C6" w:rsidRDefault="00ED74DD"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lastRenderedPageBreak/>
        <w:t>Los licitadores deberán indicar en la oferta la parte del contrato a subcontratar, su importe, y el nombre o el perfil empresarial de los subcontratistas [SI] [NO]</w:t>
      </w:r>
      <w:r w:rsidR="002D33E8" w:rsidRPr="007017C6">
        <w:rPr>
          <w:rFonts w:ascii="Arial" w:hAnsi="Arial" w:cs="Arial"/>
          <w:sz w:val="22"/>
          <w:szCs w:val="22"/>
          <w:vertAlign w:val="superscript"/>
        </w:rPr>
        <w:t xml:space="preserve"> </w:t>
      </w:r>
      <w:r w:rsidRPr="007017C6">
        <w:rPr>
          <w:rFonts w:ascii="Arial" w:hAnsi="Arial" w:cs="Arial"/>
          <w:b/>
          <w:bCs/>
          <w:sz w:val="22"/>
          <w:szCs w:val="22"/>
        </w:rPr>
        <w:t>]</w:t>
      </w:r>
    </w:p>
    <w:p w14:paraId="12F2CA5D" w14:textId="77777777" w:rsidR="00016963" w:rsidRPr="007017C6" w:rsidRDefault="00016963"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74A0590"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b/>
          <w:sz w:val="22"/>
          <w:szCs w:val="22"/>
        </w:rPr>
        <w:t>[</w:t>
      </w:r>
      <w:r w:rsidRPr="007017C6">
        <w:rPr>
          <w:rFonts w:ascii="Arial" w:hAnsi="Arial" w:cs="Arial"/>
          <w:sz w:val="22"/>
          <w:szCs w:val="22"/>
        </w:rPr>
        <w:t>De conformidad con lo dispuesto en el artículo 122.2 letra e) LCSP, los licitadores tienen la obligación de indicar en su oferta, si tienen previsto subcontratar los servidores o los servicios asociados a los mismos, el nombre o el perfil empresarial</w:t>
      </w:r>
      <w:r w:rsidR="00780773" w:rsidRPr="007017C6">
        <w:rPr>
          <w:rFonts w:ascii="Arial" w:hAnsi="Arial" w:cs="Arial"/>
          <w:sz w:val="22"/>
          <w:szCs w:val="22"/>
        </w:rPr>
        <w:t xml:space="preserve"> </w:t>
      </w:r>
      <w:r w:rsidRPr="007017C6">
        <w:rPr>
          <w:rFonts w:ascii="Arial" w:hAnsi="Arial" w:cs="Arial"/>
          <w:sz w:val="22"/>
          <w:szCs w:val="22"/>
        </w:rPr>
        <w:t>de los subcontratistas a los que se vaya a encomendar su realización</w:t>
      </w:r>
      <w:r w:rsidR="00BC38D1" w:rsidRPr="007017C6">
        <w:rPr>
          <w:rFonts w:ascii="Arial" w:hAnsi="Arial" w:cs="Arial"/>
          <w:sz w:val="22"/>
          <w:szCs w:val="22"/>
        </w:rPr>
        <w:t>.</w:t>
      </w:r>
    </w:p>
    <w:p w14:paraId="3DC42C7F"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29EBCD0B" w14:textId="77777777" w:rsidR="00016963" w:rsidRPr="007017C6" w:rsidRDefault="00016963" w:rsidP="00016963">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Esta obligación se califica de esencial a los efectos de lo previsto en la letra f) del apartado 1 del artículo 211 LCSP</w:t>
      </w:r>
      <w:r w:rsidRPr="007017C6">
        <w:rPr>
          <w:rFonts w:ascii="Arial" w:hAnsi="Arial" w:cs="Arial"/>
          <w:b/>
          <w:sz w:val="22"/>
          <w:szCs w:val="22"/>
        </w:rPr>
        <w:t xml:space="preserve">] </w:t>
      </w:r>
    </w:p>
    <w:p w14:paraId="5625EEB8" w14:textId="77777777" w:rsidR="004A3638" w:rsidRPr="007017C6" w:rsidRDefault="004A3638" w:rsidP="00BC38D1">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843ECE0" w14:textId="77777777" w:rsidR="00295AB2" w:rsidRPr="007017C6" w:rsidRDefault="003844C3"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r w:rsidRPr="007017C6">
        <w:rPr>
          <w:rFonts w:ascii="Arial" w:hAnsi="Arial" w:cs="Arial"/>
          <w:b/>
          <w:sz w:val="22"/>
          <w:szCs w:val="22"/>
        </w:rPr>
        <w:t>19</w:t>
      </w:r>
      <w:r w:rsidR="0031290B" w:rsidRPr="007017C6">
        <w:rPr>
          <w:rFonts w:ascii="Arial" w:hAnsi="Arial" w:cs="Arial"/>
          <w:b/>
          <w:sz w:val="22"/>
          <w:szCs w:val="22"/>
        </w:rPr>
        <w:t>.</w:t>
      </w:r>
      <w:r w:rsidR="004A3638" w:rsidRPr="007017C6">
        <w:rPr>
          <w:rFonts w:ascii="Arial" w:hAnsi="Arial" w:cs="Arial"/>
          <w:b/>
          <w:sz w:val="22"/>
          <w:szCs w:val="22"/>
        </w:rPr>
        <w:t>-</w:t>
      </w:r>
      <w:r w:rsidR="00ED74DD" w:rsidRPr="007017C6">
        <w:rPr>
          <w:rFonts w:ascii="Arial" w:hAnsi="Arial" w:cs="Arial"/>
          <w:b/>
          <w:sz w:val="22"/>
          <w:szCs w:val="22"/>
        </w:rPr>
        <w:t xml:space="preserve"> Cesión del contrato. </w:t>
      </w:r>
      <w:r w:rsidR="004A7816" w:rsidRPr="007017C6">
        <w:rPr>
          <w:rFonts w:ascii="Arial" w:hAnsi="Arial" w:cs="Arial"/>
          <w:b/>
          <w:sz w:val="22"/>
          <w:szCs w:val="22"/>
        </w:rPr>
        <w:t>(Cláusula</w:t>
      </w:r>
      <w:r w:rsidR="00026015" w:rsidRPr="007017C6">
        <w:rPr>
          <w:rFonts w:ascii="Arial" w:hAnsi="Arial" w:cs="Arial"/>
          <w:b/>
          <w:sz w:val="22"/>
          <w:szCs w:val="22"/>
        </w:rPr>
        <w:t xml:space="preserve"> 39</w:t>
      </w:r>
      <w:r w:rsidR="00E1368D" w:rsidRPr="007017C6">
        <w:rPr>
          <w:rFonts w:ascii="Arial" w:hAnsi="Arial" w:cs="Arial"/>
          <w:b/>
          <w:sz w:val="22"/>
          <w:szCs w:val="22"/>
        </w:rPr>
        <w:t>)</w:t>
      </w:r>
    </w:p>
    <w:p w14:paraId="30E313A9" w14:textId="77777777" w:rsidR="0031290B" w:rsidRPr="007017C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sz w:val="22"/>
          <w:szCs w:val="22"/>
        </w:rPr>
      </w:pPr>
    </w:p>
    <w:p w14:paraId="1275FC69" w14:textId="77777777" w:rsidR="00ED74DD" w:rsidRPr="007017C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Los derechos y obligaciones dimanantes del contrato podrán ser cedidos por el contratista a un</w:t>
      </w:r>
      <w:r w:rsidR="00295AB2" w:rsidRPr="007017C6">
        <w:rPr>
          <w:rFonts w:ascii="Arial" w:hAnsi="Arial" w:cs="Arial"/>
          <w:sz w:val="22"/>
          <w:szCs w:val="22"/>
        </w:rPr>
        <w:t xml:space="preserve"> tercero: [</w:t>
      </w:r>
      <w:r w:rsidRPr="007017C6">
        <w:rPr>
          <w:rFonts w:ascii="Arial" w:hAnsi="Arial" w:cs="Arial"/>
          <w:sz w:val="22"/>
          <w:szCs w:val="22"/>
        </w:rPr>
        <w:t>SI, de conformidad con lo dispuesto en el segundo p</w:t>
      </w:r>
      <w:r w:rsidR="00295AB2" w:rsidRPr="007017C6">
        <w:rPr>
          <w:rFonts w:ascii="Arial" w:hAnsi="Arial" w:cs="Arial"/>
          <w:sz w:val="22"/>
          <w:szCs w:val="22"/>
        </w:rPr>
        <w:t>árrafo del artículo 214.1 LCSP] [</w:t>
      </w:r>
      <w:r w:rsidRPr="007017C6">
        <w:rPr>
          <w:rFonts w:ascii="Arial" w:hAnsi="Arial" w:cs="Arial"/>
          <w:sz w:val="22"/>
          <w:szCs w:val="22"/>
        </w:rPr>
        <w:t>NO, ya que la cesión no es posible de acuerdo con lo establecido en el segundo párrafo del artículo 214.1 LCSP</w:t>
      </w:r>
      <w:r w:rsidR="00D71170" w:rsidRPr="007017C6">
        <w:rPr>
          <w:rFonts w:ascii="Arial" w:hAnsi="Arial" w:cs="Arial"/>
          <w:sz w:val="22"/>
          <w:szCs w:val="22"/>
        </w:rPr>
        <w:t>:</w:t>
      </w:r>
      <w:r w:rsidR="00295AB2" w:rsidRPr="007017C6">
        <w:rPr>
          <w:rFonts w:ascii="Arial" w:hAnsi="Arial" w:cs="Arial"/>
          <w:sz w:val="22"/>
          <w:szCs w:val="22"/>
        </w:rPr>
        <w:t xml:space="preserve"> </w:t>
      </w:r>
      <w:r w:rsidR="00295AB2" w:rsidRPr="007017C6">
        <w:rPr>
          <w:rFonts w:ascii="Arial" w:hAnsi="Arial" w:cs="Arial"/>
          <w:i/>
          <w:sz w:val="22"/>
          <w:szCs w:val="22"/>
        </w:rPr>
        <w:t xml:space="preserve">Indicar los motivos: </w:t>
      </w:r>
      <w:r w:rsidR="00295AB2" w:rsidRPr="007017C6">
        <w:rPr>
          <w:rFonts w:ascii="Arial" w:hAnsi="Arial" w:cs="Arial"/>
          <w:sz w:val="22"/>
          <w:szCs w:val="22"/>
        </w:rPr>
        <w:t>[</w:t>
      </w:r>
      <w:r w:rsidR="00D71170" w:rsidRPr="007017C6">
        <w:rPr>
          <w:rFonts w:ascii="Arial" w:hAnsi="Arial" w:cs="Arial"/>
          <w:sz w:val="22"/>
          <w:szCs w:val="22"/>
        </w:rPr>
        <w:t>Las cualidades técnicas o personales del cedente han sido razón determinante de</w:t>
      </w:r>
      <w:r w:rsidR="00295AB2" w:rsidRPr="007017C6">
        <w:rPr>
          <w:rFonts w:ascii="Arial" w:hAnsi="Arial" w:cs="Arial"/>
          <w:sz w:val="22"/>
          <w:szCs w:val="22"/>
        </w:rPr>
        <w:t xml:space="preserve"> la adjudicación del contrato] [</w:t>
      </w:r>
      <w:r w:rsidR="00D71170" w:rsidRPr="007017C6">
        <w:rPr>
          <w:rFonts w:ascii="Arial" w:hAnsi="Arial" w:cs="Arial"/>
          <w:sz w:val="22"/>
          <w:szCs w:val="22"/>
        </w:rPr>
        <w:t>De la cesión resulta una restricción efectiv</w:t>
      </w:r>
      <w:r w:rsidR="00295AB2" w:rsidRPr="007017C6">
        <w:rPr>
          <w:rFonts w:ascii="Arial" w:hAnsi="Arial" w:cs="Arial"/>
          <w:sz w:val="22"/>
          <w:szCs w:val="22"/>
        </w:rPr>
        <w:t>a de la competencia del mercado]</w:t>
      </w:r>
    </w:p>
    <w:p w14:paraId="5360FC98"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4AC732C1" w14:textId="77777777" w:rsidR="00443DF9" w:rsidRPr="007017C6" w:rsidRDefault="004822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017C6">
        <w:rPr>
          <w:rFonts w:ascii="Arial" w:hAnsi="Arial" w:cs="Arial"/>
          <w:b/>
          <w:bCs/>
          <w:spacing w:val="-3"/>
          <w:sz w:val="22"/>
          <w:szCs w:val="22"/>
        </w:rPr>
        <w:t>20</w:t>
      </w:r>
      <w:r w:rsidR="00443DF9" w:rsidRPr="007017C6">
        <w:rPr>
          <w:rFonts w:ascii="Arial" w:hAnsi="Arial" w:cs="Arial"/>
          <w:b/>
          <w:bCs/>
          <w:spacing w:val="-3"/>
          <w:sz w:val="22"/>
          <w:szCs w:val="22"/>
        </w:rPr>
        <w:t>.</w:t>
      </w:r>
      <w:r w:rsidR="004A3638" w:rsidRPr="007017C6">
        <w:rPr>
          <w:rFonts w:ascii="Arial" w:hAnsi="Arial" w:cs="Arial"/>
          <w:b/>
          <w:bCs/>
          <w:spacing w:val="-3"/>
          <w:sz w:val="22"/>
          <w:szCs w:val="22"/>
        </w:rPr>
        <w:t>-</w:t>
      </w:r>
      <w:r w:rsidR="00443DF9" w:rsidRPr="007017C6">
        <w:rPr>
          <w:rFonts w:ascii="Arial" w:hAnsi="Arial" w:cs="Arial"/>
          <w:b/>
          <w:bCs/>
          <w:spacing w:val="-3"/>
          <w:sz w:val="22"/>
          <w:szCs w:val="22"/>
        </w:rPr>
        <w:t xml:space="preserve"> </w:t>
      </w:r>
      <w:r w:rsidR="00443DF9" w:rsidRPr="007017C6">
        <w:rPr>
          <w:rFonts w:ascii="Arial" w:hAnsi="Arial" w:cs="Arial"/>
          <w:b/>
          <w:bCs/>
          <w:sz w:val="22"/>
          <w:szCs w:val="22"/>
        </w:rPr>
        <w:t>Modificaciones previstas en el pliego de cláusulas administrativas particulares.</w:t>
      </w:r>
      <w:r w:rsidR="004A7816" w:rsidRPr="007017C6">
        <w:rPr>
          <w:rFonts w:ascii="Arial" w:hAnsi="Arial" w:cs="Arial"/>
          <w:b/>
          <w:bCs/>
          <w:sz w:val="22"/>
          <w:szCs w:val="22"/>
        </w:rPr>
        <w:t xml:space="preserve"> (Cláusula</w:t>
      </w:r>
      <w:r w:rsidR="0072738C" w:rsidRPr="007017C6">
        <w:rPr>
          <w:rFonts w:ascii="Arial" w:hAnsi="Arial" w:cs="Arial"/>
          <w:b/>
          <w:bCs/>
          <w:sz w:val="22"/>
          <w:szCs w:val="22"/>
        </w:rPr>
        <w:t xml:space="preserve"> </w:t>
      </w:r>
      <w:r w:rsidR="00026015" w:rsidRPr="007017C6">
        <w:rPr>
          <w:rFonts w:ascii="Arial" w:hAnsi="Arial" w:cs="Arial"/>
          <w:b/>
          <w:bCs/>
          <w:sz w:val="22"/>
          <w:szCs w:val="22"/>
        </w:rPr>
        <w:t>41</w:t>
      </w:r>
      <w:r w:rsidR="00E1368D" w:rsidRPr="007017C6">
        <w:rPr>
          <w:rFonts w:ascii="Arial" w:hAnsi="Arial" w:cs="Arial"/>
          <w:b/>
          <w:bCs/>
          <w:sz w:val="22"/>
          <w:szCs w:val="22"/>
        </w:rPr>
        <w:t>)</w:t>
      </w:r>
    </w:p>
    <w:p w14:paraId="56F2E04B"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sz w:val="22"/>
          <w:szCs w:val="22"/>
        </w:rPr>
      </w:pPr>
    </w:p>
    <w:p w14:paraId="3E937058"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b/>
          <w:bCs/>
          <w:sz w:val="22"/>
          <w:szCs w:val="22"/>
        </w:rPr>
        <w:tab/>
      </w:r>
      <w:r w:rsidRPr="007017C6">
        <w:rPr>
          <w:rFonts w:ascii="Arial" w:hAnsi="Arial" w:cs="Arial"/>
          <w:sz w:val="22"/>
          <w:szCs w:val="22"/>
        </w:rPr>
        <w:t>Procede: [SI] [NO]</w:t>
      </w:r>
    </w:p>
    <w:p w14:paraId="3949A44E"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593110FD" w14:textId="77777777" w:rsidR="00443DF9" w:rsidRPr="007017C6" w:rsidRDefault="00443DF9" w:rsidP="003C5C5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iCs/>
          <w:sz w:val="22"/>
          <w:szCs w:val="22"/>
        </w:rPr>
      </w:pPr>
      <w:r w:rsidRPr="007017C6">
        <w:rPr>
          <w:rFonts w:ascii="Arial" w:hAnsi="Arial" w:cs="Arial"/>
          <w:b/>
          <w:bCs/>
          <w:sz w:val="22"/>
          <w:szCs w:val="22"/>
        </w:rPr>
        <w:tab/>
      </w:r>
      <w:r w:rsidR="002A3562" w:rsidRPr="007017C6">
        <w:rPr>
          <w:rFonts w:ascii="Arial" w:hAnsi="Arial" w:cs="Arial"/>
          <w:b/>
          <w:bCs/>
          <w:sz w:val="22"/>
          <w:szCs w:val="22"/>
        </w:rPr>
        <w:t>[</w:t>
      </w:r>
      <w:r w:rsidRPr="007017C6">
        <w:rPr>
          <w:rFonts w:ascii="Arial" w:hAnsi="Arial" w:cs="Arial"/>
          <w:sz w:val="22"/>
          <w:szCs w:val="22"/>
        </w:rPr>
        <w:t xml:space="preserve">Porcentaje afectado: </w:t>
      </w:r>
      <w:r w:rsidRPr="007017C6">
        <w:rPr>
          <w:rFonts w:ascii="Arial" w:hAnsi="Arial" w:cs="Arial"/>
          <w:i/>
          <w:iCs/>
          <w:sz w:val="22"/>
          <w:szCs w:val="22"/>
        </w:rPr>
        <w:t>(sólo en aquellos supuestos e</w:t>
      </w:r>
      <w:r w:rsidR="003C5C50" w:rsidRPr="007017C6">
        <w:rPr>
          <w:rFonts w:ascii="Arial" w:hAnsi="Arial" w:cs="Arial"/>
          <w:i/>
          <w:iCs/>
          <w:sz w:val="22"/>
          <w:szCs w:val="22"/>
        </w:rPr>
        <w:t>n que proceda la modificación y</w:t>
      </w:r>
      <w:r w:rsidR="00E712E3" w:rsidRPr="007017C6">
        <w:rPr>
          <w:rFonts w:ascii="Arial" w:hAnsi="Arial" w:cs="Arial"/>
          <w:i/>
          <w:iCs/>
          <w:sz w:val="22"/>
          <w:szCs w:val="22"/>
        </w:rPr>
        <w:t xml:space="preserve"> </w:t>
      </w:r>
      <w:r w:rsidRPr="007017C6">
        <w:rPr>
          <w:rFonts w:ascii="Arial" w:hAnsi="Arial" w:cs="Arial"/>
          <w:i/>
          <w:iCs/>
          <w:sz w:val="22"/>
          <w:szCs w:val="22"/>
        </w:rPr>
        <w:t>hasta un máximo del 20% del precio inicial)</w:t>
      </w:r>
    </w:p>
    <w:p w14:paraId="4A658CC8"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sz w:val="22"/>
          <w:szCs w:val="22"/>
        </w:rPr>
      </w:pPr>
    </w:p>
    <w:p w14:paraId="34D6AA73"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sz w:val="22"/>
          <w:szCs w:val="22"/>
        </w:rPr>
      </w:pPr>
      <w:r w:rsidRPr="007017C6">
        <w:rPr>
          <w:rFonts w:ascii="Arial" w:hAnsi="Arial" w:cs="Arial"/>
          <w:iCs/>
          <w:sz w:val="22"/>
          <w:szCs w:val="22"/>
        </w:rPr>
        <w:t xml:space="preserve">Alcance, límite, condiciones y procedimiento que haya que seguirse para realizar la modificación: </w:t>
      </w:r>
      <w:r w:rsidR="002A3562" w:rsidRPr="007017C6">
        <w:rPr>
          <w:rFonts w:ascii="Arial" w:hAnsi="Arial" w:cs="Arial"/>
          <w:iCs/>
          <w:sz w:val="22"/>
          <w:szCs w:val="22"/>
        </w:rPr>
        <w:t>]</w:t>
      </w:r>
    </w:p>
    <w:p w14:paraId="2A55D6CB" w14:textId="77777777" w:rsidR="00443DF9" w:rsidRPr="007017C6" w:rsidRDefault="00443DF9"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sz w:val="22"/>
          <w:szCs w:val="22"/>
        </w:rPr>
      </w:pPr>
    </w:p>
    <w:p w14:paraId="3A1DFB7E" w14:textId="77777777" w:rsidR="00295AB2" w:rsidRPr="007017C6" w:rsidRDefault="00912D56"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r w:rsidRPr="007017C6">
        <w:rPr>
          <w:rFonts w:ascii="Arial" w:hAnsi="Arial" w:cs="Arial"/>
          <w:b/>
          <w:bCs/>
          <w:sz w:val="22"/>
          <w:szCs w:val="22"/>
        </w:rPr>
        <w:t>2</w:t>
      </w:r>
      <w:r w:rsidR="004822F9" w:rsidRPr="007017C6">
        <w:rPr>
          <w:rFonts w:ascii="Arial" w:hAnsi="Arial" w:cs="Arial"/>
          <w:b/>
          <w:bCs/>
          <w:sz w:val="22"/>
          <w:szCs w:val="22"/>
        </w:rPr>
        <w:t>1</w:t>
      </w:r>
      <w:r w:rsidR="00ED74DD" w:rsidRPr="007017C6">
        <w:rPr>
          <w:rFonts w:ascii="Arial" w:hAnsi="Arial" w:cs="Arial"/>
          <w:b/>
          <w:bCs/>
          <w:sz w:val="22"/>
          <w:szCs w:val="22"/>
        </w:rPr>
        <w:t xml:space="preserve">.- Suspensión. </w:t>
      </w:r>
      <w:r w:rsidR="004A7816" w:rsidRPr="007017C6">
        <w:rPr>
          <w:rFonts w:ascii="Arial" w:hAnsi="Arial" w:cs="Arial"/>
          <w:b/>
          <w:bCs/>
          <w:sz w:val="22"/>
          <w:szCs w:val="22"/>
        </w:rPr>
        <w:t>(Cláusula</w:t>
      </w:r>
      <w:r w:rsidR="0072738C" w:rsidRPr="007017C6">
        <w:rPr>
          <w:rFonts w:ascii="Arial" w:hAnsi="Arial" w:cs="Arial"/>
          <w:b/>
          <w:bCs/>
          <w:sz w:val="22"/>
          <w:szCs w:val="22"/>
        </w:rPr>
        <w:t xml:space="preserve"> </w:t>
      </w:r>
      <w:r w:rsidR="00026015" w:rsidRPr="007017C6">
        <w:rPr>
          <w:rFonts w:ascii="Arial" w:hAnsi="Arial" w:cs="Arial"/>
          <w:b/>
          <w:bCs/>
          <w:sz w:val="22"/>
          <w:szCs w:val="22"/>
        </w:rPr>
        <w:t>42</w:t>
      </w:r>
      <w:r w:rsidR="00E1368D" w:rsidRPr="007017C6">
        <w:rPr>
          <w:rFonts w:ascii="Arial" w:hAnsi="Arial" w:cs="Arial"/>
          <w:b/>
          <w:bCs/>
          <w:sz w:val="22"/>
          <w:szCs w:val="22"/>
        </w:rPr>
        <w:t>)</w:t>
      </w:r>
    </w:p>
    <w:p w14:paraId="2B45F122" w14:textId="77777777" w:rsidR="0031290B" w:rsidRPr="007017C6" w:rsidRDefault="0031290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z w:val="22"/>
          <w:szCs w:val="22"/>
        </w:rPr>
      </w:pPr>
    </w:p>
    <w:p w14:paraId="35406F75"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r w:rsidRPr="007017C6">
        <w:rPr>
          <w:rFonts w:ascii="Arial" w:hAnsi="Arial" w:cs="Arial"/>
          <w:bCs/>
          <w:sz w:val="22"/>
          <w:szCs w:val="22"/>
        </w:rPr>
        <w:t>Abono al contratista de los daños y perjuicios por suspen</w:t>
      </w:r>
      <w:r w:rsidR="00295AB2" w:rsidRPr="007017C6">
        <w:rPr>
          <w:rFonts w:ascii="Arial" w:hAnsi="Arial" w:cs="Arial"/>
          <w:bCs/>
          <w:sz w:val="22"/>
          <w:szCs w:val="22"/>
        </w:rPr>
        <w:t xml:space="preserve">sión del contrato: </w:t>
      </w:r>
      <w:r w:rsidR="00295AB2" w:rsidRPr="007017C6">
        <w:rPr>
          <w:rFonts w:ascii="Arial" w:hAnsi="Arial" w:cs="Arial"/>
          <w:sz w:val="22"/>
          <w:szCs w:val="22"/>
        </w:rPr>
        <w:t>[</w:t>
      </w:r>
      <w:r w:rsidRPr="007017C6">
        <w:rPr>
          <w:rFonts w:ascii="Arial" w:hAnsi="Arial" w:cs="Arial"/>
          <w:bCs/>
          <w:sz w:val="22"/>
          <w:szCs w:val="22"/>
        </w:rPr>
        <w:t>de conformidad con lo di</w:t>
      </w:r>
      <w:r w:rsidR="00295AB2" w:rsidRPr="007017C6">
        <w:rPr>
          <w:rFonts w:ascii="Arial" w:hAnsi="Arial" w:cs="Arial"/>
          <w:bCs/>
          <w:sz w:val="22"/>
          <w:szCs w:val="22"/>
        </w:rPr>
        <w:t>spuesto en el artículo 208 LCSP</w:t>
      </w:r>
      <w:r w:rsidR="00295AB2" w:rsidRPr="007017C6">
        <w:rPr>
          <w:rFonts w:ascii="Arial" w:hAnsi="Arial" w:cs="Arial"/>
          <w:sz w:val="22"/>
          <w:szCs w:val="22"/>
        </w:rPr>
        <w:t>]</w:t>
      </w:r>
      <w:r w:rsidRPr="007017C6">
        <w:rPr>
          <w:rFonts w:ascii="Arial" w:hAnsi="Arial" w:cs="Arial"/>
          <w:bCs/>
          <w:sz w:val="22"/>
          <w:szCs w:val="22"/>
        </w:rPr>
        <w:t>.</w:t>
      </w:r>
    </w:p>
    <w:p w14:paraId="0400A7A3" w14:textId="77777777" w:rsidR="00295AB2" w:rsidRPr="007017C6" w:rsidRDefault="00295AB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sz w:val="22"/>
          <w:szCs w:val="22"/>
        </w:rPr>
      </w:pPr>
    </w:p>
    <w:p w14:paraId="282BBA4F"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sz w:val="22"/>
          <w:szCs w:val="22"/>
        </w:rPr>
      </w:pPr>
      <w:r w:rsidRPr="007017C6">
        <w:rPr>
          <w:rFonts w:ascii="Arial" w:hAnsi="Arial" w:cs="Arial"/>
          <w:bCs/>
          <w:i/>
          <w:sz w:val="22"/>
          <w:szCs w:val="22"/>
        </w:rPr>
        <w:t>(En caso</w:t>
      </w:r>
      <w:r w:rsidRPr="007017C6">
        <w:rPr>
          <w:rFonts w:ascii="Arial" w:hAnsi="Arial" w:cs="Arial"/>
          <w:b/>
          <w:bCs/>
          <w:sz w:val="22"/>
          <w:szCs w:val="22"/>
        </w:rPr>
        <w:t xml:space="preserve"> </w:t>
      </w:r>
      <w:r w:rsidRPr="007017C6">
        <w:rPr>
          <w:rFonts w:ascii="Arial" w:hAnsi="Arial" w:cs="Arial"/>
          <w:bCs/>
          <w:i/>
          <w:sz w:val="22"/>
          <w:szCs w:val="22"/>
        </w:rPr>
        <w:t>contrario indicar otras reglas)</w:t>
      </w:r>
    </w:p>
    <w:p w14:paraId="309734FA"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p>
    <w:p w14:paraId="33D83137" w14:textId="77777777" w:rsidR="00ED74DD" w:rsidRPr="007017C6" w:rsidRDefault="00EA505C" w:rsidP="00EF37D6">
      <w:pPr>
        <w:widowControl w:val="0"/>
        <w:suppressAutoHyphens/>
        <w:autoSpaceDE w:val="0"/>
        <w:autoSpaceDN w:val="0"/>
        <w:adjustRightInd w:val="0"/>
        <w:spacing w:line="288" w:lineRule="auto"/>
        <w:jc w:val="both"/>
        <w:rPr>
          <w:rFonts w:ascii="Arial" w:hAnsi="Arial" w:cs="Arial"/>
          <w:b/>
          <w:bCs/>
          <w:spacing w:val="-3"/>
          <w:sz w:val="22"/>
          <w:szCs w:val="22"/>
        </w:rPr>
      </w:pPr>
      <w:r w:rsidRPr="007017C6">
        <w:rPr>
          <w:rFonts w:ascii="Arial" w:hAnsi="Arial" w:cs="Arial"/>
          <w:b/>
          <w:bCs/>
          <w:spacing w:val="-3"/>
          <w:sz w:val="22"/>
          <w:szCs w:val="22"/>
        </w:rPr>
        <w:t>2</w:t>
      </w:r>
      <w:r w:rsidR="004822F9" w:rsidRPr="007017C6">
        <w:rPr>
          <w:rFonts w:ascii="Arial" w:hAnsi="Arial" w:cs="Arial"/>
          <w:b/>
          <w:bCs/>
          <w:spacing w:val="-3"/>
          <w:sz w:val="22"/>
          <w:szCs w:val="22"/>
        </w:rPr>
        <w:t>2</w:t>
      </w:r>
      <w:r w:rsidR="0031290B" w:rsidRPr="007017C6">
        <w:rPr>
          <w:rFonts w:ascii="Arial" w:hAnsi="Arial" w:cs="Arial"/>
          <w:b/>
          <w:bCs/>
          <w:spacing w:val="-3"/>
          <w:sz w:val="22"/>
          <w:szCs w:val="22"/>
        </w:rPr>
        <w:t>.</w:t>
      </w:r>
      <w:r w:rsidR="004A3638" w:rsidRPr="007017C6">
        <w:rPr>
          <w:rFonts w:ascii="Arial" w:hAnsi="Arial" w:cs="Arial"/>
          <w:b/>
          <w:bCs/>
          <w:spacing w:val="-3"/>
          <w:sz w:val="22"/>
          <w:szCs w:val="22"/>
        </w:rPr>
        <w:t>-</w:t>
      </w:r>
      <w:r w:rsidR="0031290B" w:rsidRPr="007017C6">
        <w:rPr>
          <w:rFonts w:ascii="Arial" w:hAnsi="Arial" w:cs="Arial"/>
          <w:b/>
          <w:bCs/>
          <w:spacing w:val="-3"/>
          <w:sz w:val="22"/>
          <w:szCs w:val="22"/>
        </w:rPr>
        <w:t xml:space="preserve"> </w:t>
      </w:r>
      <w:r w:rsidR="00ED74DD" w:rsidRPr="007017C6">
        <w:rPr>
          <w:rFonts w:ascii="Arial" w:hAnsi="Arial" w:cs="Arial"/>
          <w:b/>
          <w:bCs/>
          <w:spacing w:val="-3"/>
          <w:sz w:val="22"/>
          <w:szCs w:val="22"/>
        </w:rPr>
        <w:t xml:space="preserve">Penalidades. </w:t>
      </w:r>
      <w:bookmarkStart w:id="116" w:name="_Hlk53143418"/>
      <w:r w:rsidR="00E1368D" w:rsidRPr="007017C6">
        <w:rPr>
          <w:rFonts w:ascii="Arial" w:hAnsi="Arial" w:cs="Arial"/>
          <w:b/>
          <w:bCs/>
          <w:spacing w:val="-3"/>
          <w:sz w:val="22"/>
          <w:szCs w:val="22"/>
        </w:rPr>
        <w:t>(Cláusulas</w:t>
      </w:r>
      <w:r w:rsidR="0072738C" w:rsidRPr="007017C6">
        <w:rPr>
          <w:rFonts w:ascii="Arial" w:hAnsi="Arial" w:cs="Arial"/>
          <w:b/>
          <w:bCs/>
          <w:spacing w:val="-3"/>
          <w:sz w:val="22"/>
          <w:szCs w:val="22"/>
        </w:rPr>
        <w:t xml:space="preserve"> 11, </w:t>
      </w:r>
      <w:r w:rsidR="00026015" w:rsidRPr="007017C6">
        <w:rPr>
          <w:rFonts w:ascii="Arial" w:hAnsi="Arial" w:cs="Arial"/>
          <w:b/>
          <w:bCs/>
          <w:spacing w:val="-3"/>
          <w:sz w:val="22"/>
          <w:szCs w:val="22"/>
        </w:rPr>
        <w:t>28, 32,</w:t>
      </w:r>
      <w:r w:rsidR="00015221" w:rsidRPr="007017C6">
        <w:rPr>
          <w:rFonts w:ascii="Arial" w:hAnsi="Arial" w:cs="Arial"/>
          <w:b/>
          <w:bCs/>
          <w:spacing w:val="-3"/>
          <w:sz w:val="22"/>
          <w:szCs w:val="22"/>
        </w:rPr>
        <w:t xml:space="preserve"> 35, 38 y</w:t>
      </w:r>
      <w:r w:rsidR="00026015" w:rsidRPr="007017C6">
        <w:rPr>
          <w:rFonts w:ascii="Arial" w:hAnsi="Arial" w:cs="Arial"/>
          <w:b/>
          <w:bCs/>
          <w:spacing w:val="-3"/>
          <w:sz w:val="22"/>
          <w:szCs w:val="22"/>
        </w:rPr>
        <w:t xml:space="preserve"> </w:t>
      </w:r>
      <w:r w:rsidR="00F83D8C" w:rsidRPr="007017C6">
        <w:rPr>
          <w:rFonts w:ascii="Arial" w:hAnsi="Arial" w:cs="Arial"/>
          <w:b/>
          <w:bCs/>
          <w:spacing w:val="-3"/>
          <w:sz w:val="22"/>
          <w:szCs w:val="22"/>
        </w:rPr>
        <w:t>40</w:t>
      </w:r>
      <w:r w:rsidR="00015221" w:rsidRPr="007017C6">
        <w:rPr>
          <w:rFonts w:ascii="Arial" w:hAnsi="Arial" w:cs="Arial"/>
          <w:b/>
          <w:bCs/>
          <w:spacing w:val="-3"/>
          <w:sz w:val="22"/>
          <w:szCs w:val="22"/>
        </w:rPr>
        <w:t>)</w:t>
      </w:r>
      <w:bookmarkEnd w:id="116"/>
    </w:p>
    <w:p w14:paraId="07E4CF05"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b/>
          <w:bCs/>
          <w:spacing w:val="-3"/>
          <w:sz w:val="22"/>
          <w:szCs w:val="22"/>
        </w:rPr>
      </w:pPr>
    </w:p>
    <w:p w14:paraId="6FE6A398" w14:textId="77777777" w:rsidR="00ED74DD" w:rsidRPr="007017C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sz w:val="22"/>
          <w:szCs w:val="22"/>
        </w:rPr>
        <w:t xml:space="preserve">a) </w:t>
      </w:r>
      <w:r w:rsidR="00ED74DD" w:rsidRPr="007017C6">
        <w:rPr>
          <w:rFonts w:ascii="Arial" w:hAnsi="Arial" w:cs="Arial"/>
          <w:sz w:val="22"/>
          <w:szCs w:val="22"/>
        </w:rPr>
        <w:t xml:space="preserve">Por demora: </w:t>
      </w:r>
      <w:r w:rsidR="00ED74DD" w:rsidRPr="007017C6">
        <w:rPr>
          <w:rFonts w:ascii="Arial" w:hAnsi="Arial" w:cs="Arial"/>
          <w:b/>
          <w:bCs/>
          <w:sz w:val="22"/>
          <w:szCs w:val="22"/>
        </w:rPr>
        <w:t>[</w:t>
      </w:r>
      <w:r w:rsidR="00ED74DD" w:rsidRPr="007017C6">
        <w:rPr>
          <w:rFonts w:ascii="Arial" w:hAnsi="Arial" w:cs="Arial"/>
          <w:sz w:val="22"/>
          <w:szCs w:val="22"/>
        </w:rPr>
        <w:t xml:space="preserve">de conformidad con lo establecido en el artículo 193 de </w:t>
      </w:r>
      <w:smartTag w:uri="urn:schemas-microsoft-com:office:smarttags" w:element="PersonName">
        <w:smartTagPr>
          <w:attr w:name="ProductID" w:val="la LCSP"/>
        </w:smartTagPr>
        <w:r w:rsidR="00ED74DD" w:rsidRPr="007017C6">
          <w:rPr>
            <w:rFonts w:ascii="Arial" w:hAnsi="Arial" w:cs="Arial"/>
            <w:sz w:val="22"/>
            <w:szCs w:val="22"/>
          </w:rPr>
          <w:t>la LCSP</w:t>
        </w:r>
      </w:smartTag>
      <w:r w:rsidR="00ED74DD" w:rsidRPr="007017C6">
        <w:rPr>
          <w:rFonts w:ascii="Arial" w:hAnsi="Arial" w:cs="Arial"/>
          <w:b/>
          <w:bCs/>
          <w:sz w:val="22"/>
          <w:szCs w:val="22"/>
        </w:rPr>
        <w:t>]</w:t>
      </w:r>
    </w:p>
    <w:p w14:paraId="7E1EE192" w14:textId="77777777" w:rsidR="004A3638" w:rsidRPr="007017C6" w:rsidRDefault="00ED74DD"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z w:val="22"/>
          <w:szCs w:val="22"/>
        </w:rPr>
      </w:pPr>
      <w:r w:rsidRPr="007017C6">
        <w:rPr>
          <w:rFonts w:ascii="Arial" w:hAnsi="Arial" w:cs="Arial"/>
          <w:b/>
          <w:bCs/>
          <w:sz w:val="22"/>
          <w:szCs w:val="22"/>
        </w:rPr>
        <w:t>[</w:t>
      </w:r>
      <w:r w:rsidR="004822F9" w:rsidRPr="007017C6">
        <w:rPr>
          <w:rFonts w:ascii="Arial" w:hAnsi="Arial" w:cs="Arial"/>
          <w:sz w:val="22"/>
          <w:szCs w:val="22"/>
        </w:rPr>
        <w:t>Concretar</w:t>
      </w:r>
      <w:r w:rsidRPr="007017C6">
        <w:rPr>
          <w:rFonts w:ascii="Arial" w:hAnsi="Arial" w:cs="Arial"/>
          <w:sz w:val="22"/>
          <w:szCs w:val="22"/>
        </w:rPr>
        <w:t xml:space="preserve"> en su caso, penalidades </w:t>
      </w:r>
      <w:r w:rsidR="004822F9" w:rsidRPr="007017C6">
        <w:rPr>
          <w:rFonts w:ascii="Arial" w:hAnsi="Arial" w:cs="Arial"/>
          <w:sz w:val="22"/>
          <w:szCs w:val="22"/>
        </w:rPr>
        <w:t>distintas]</w:t>
      </w:r>
    </w:p>
    <w:p w14:paraId="01C098DA"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r w:rsidRPr="007017C6">
        <w:rPr>
          <w:rFonts w:ascii="Arial" w:hAnsi="Arial" w:cs="Arial"/>
          <w:sz w:val="22"/>
          <w:szCs w:val="22"/>
        </w:rPr>
        <w:tab/>
      </w:r>
    </w:p>
    <w:p w14:paraId="54B48B95" w14:textId="77777777" w:rsidR="00ED74DD" w:rsidRPr="007017C6" w:rsidRDefault="0084647C"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 xml:space="preserve">b) </w:t>
      </w:r>
      <w:r w:rsidR="00ED74DD" w:rsidRPr="007017C6">
        <w:rPr>
          <w:rFonts w:ascii="Arial" w:hAnsi="Arial" w:cs="Arial"/>
          <w:sz w:val="22"/>
          <w:szCs w:val="22"/>
        </w:rPr>
        <w:t>Por incumplimiento parcial o cumplimiento defectuoso</w:t>
      </w:r>
      <w:r w:rsidR="00104D38" w:rsidRPr="007017C6">
        <w:rPr>
          <w:rFonts w:ascii="Arial" w:hAnsi="Arial" w:cs="Arial"/>
          <w:sz w:val="22"/>
          <w:szCs w:val="22"/>
        </w:rPr>
        <w:t>:</w:t>
      </w:r>
    </w:p>
    <w:p w14:paraId="2D5BA94D" w14:textId="77777777" w:rsidR="000951F4" w:rsidRPr="007017C6"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307AB51B" w14:textId="77777777" w:rsidR="006B57AB" w:rsidRPr="007017C6" w:rsidRDefault="0084647C" w:rsidP="00EF37D6">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z w:val="22"/>
          <w:szCs w:val="22"/>
        </w:rPr>
      </w:pPr>
      <w:r w:rsidRPr="007017C6">
        <w:rPr>
          <w:rFonts w:ascii="Arial" w:hAnsi="Arial" w:cs="Arial"/>
          <w:sz w:val="22"/>
          <w:szCs w:val="22"/>
        </w:rPr>
        <w:lastRenderedPageBreak/>
        <w:tab/>
        <w:t>b</w:t>
      </w:r>
      <w:r w:rsidR="003C1468" w:rsidRPr="007017C6">
        <w:rPr>
          <w:rFonts w:ascii="Arial" w:hAnsi="Arial" w:cs="Arial"/>
          <w:sz w:val="22"/>
          <w:szCs w:val="22"/>
        </w:rPr>
        <w:t>.</w:t>
      </w:r>
      <w:r w:rsidRPr="007017C6">
        <w:rPr>
          <w:rFonts w:ascii="Arial" w:hAnsi="Arial" w:cs="Arial"/>
          <w:sz w:val="22"/>
          <w:szCs w:val="22"/>
        </w:rPr>
        <w:t xml:space="preserve">1) </w:t>
      </w:r>
      <w:r w:rsidR="00ED74DD" w:rsidRPr="007017C6">
        <w:rPr>
          <w:rFonts w:ascii="Arial" w:hAnsi="Arial" w:cs="Arial"/>
          <w:bCs/>
          <w:iCs/>
          <w:sz w:val="22"/>
          <w:szCs w:val="22"/>
        </w:rPr>
        <w:t>Por cu</w:t>
      </w:r>
      <w:r w:rsidR="006B57AB" w:rsidRPr="007017C6">
        <w:rPr>
          <w:rFonts w:ascii="Arial" w:hAnsi="Arial" w:cs="Arial"/>
          <w:bCs/>
          <w:iCs/>
          <w:sz w:val="22"/>
          <w:szCs w:val="22"/>
        </w:rPr>
        <w:t xml:space="preserve">mplimiento defectuoso: </w:t>
      </w:r>
    </w:p>
    <w:p w14:paraId="6E82A73F"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2556FEF2" w14:textId="77777777" w:rsidR="006B57AB" w:rsidRPr="007017C6" w:rsidRDefault="00EB01A3" w:rsidP="00EF37D6">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017C6">
        <w:rPr>
          <w:rFonts w:ascii="Arial" w:hAnsi="Arial" w:cs="Arial"/>
          <w:bCs/>
          <w:iCs/>
          <w:sz w:val="22"/>
          <w:szCs w:val="22"/>
        </w:rPr>
        <w:tab/>
      </w:r>
      <w:r w:rsidRPr="007017C6">
        <w:rPr>
          <w:rFonts w:ascii="Arial" w:hAnsi="Arial" w:cs="Arial"/>
          <w:bCs/>
          <w:iCs/>
          <w:sz w:val="22"/>
          <w:szCs w:val="22"/>
        </w:rPr>
        <w:tab/>
      </w:r>
      <w:r w:rsidRPr="007017C6">
        <w:rPr>
          <w:rFonts w:ascii="Arial" w:hAnsi="Arial" w:cs="Arial"/>
          <w:bCs/>
          <w:iCs/>
          <w:sz w:val="22"/>
          <w:szCs w:val="22"/>
        </w:rPr>
        <w:tab/>
      </w:r>
      <w:r w:rsidR="006B57AB" w:rsidRPr="007017C6">
        <w:rPr>
          <w:rFonts w:ascii="Arial" w:hAnsi="Arial" w:cs="Arial"/>
          <w:bCs/>
          <w:iCs/>
          <w:sz w:val="22"/>
          <w:szCs w:val="22"/>
        </w:rPr>
        <w:t xml:space="preserve">Procede: </w:t>
      </w:r>
      <w:r w:rsidR="006B57AB" w:rsidRPr="007017C6">
        <w:rPr>
          <w:rFonts w:ascii="Arial" w:hAnsi="Arial" w:cs="Arial"/>
          <w:sz w:val="22"/>
          <w:szCs w:val="22"/>
        </w:rPr>
        <w:t>[</w:t>
      </w:r>
      <w:r w:rsidR="004822F9" w:rsidRPr="007017C6">
        <w:rPr>
          <w:rFonts w:ascii="Arial" w:hAnsi="Arial" w:cs="Arial"/>
          <w:bCs/>
          <w:iCs/>
          <w:sz w:val="22"/>
          <w:szCs w:val="22"/>
        </w:rPr>
        <w:t>SI]</w:t>
      </w:r>
      <w:r w:rsidR="006B57AB" w:rsidRPr="007017C6">
        <w:rPr>
          <w:rFonts w:ascii="Arial" w:hAnsi="Arial" w:cs="Arial"/>
          <w:sz w:val="22"/>
          <w:szCs w:val="22"/>
        </w:rPr>
        <w:t xml:space="preserve"> [</w:t>
      </w:r>
      <w:r w:rsidR="00ED74DD" w:rsidRPr="007017C6">
        <w:rPr>
          <w:rFonts w:ascii="Arial" w:hAnsi="Arial" w:cs="Arial"/>
          <w:bCs/>
          <w:iCs/>
          <w:sz w:val="22"/>
          <w:szCs w:val="22"/>
        </w:rPr>
        <w:t>NO</w:t>
      </w:r>
      <w:r w:rsidR="006B57AB" w:rsidRPr="007017C6">
        <w:rPr>
          <w:rFonts w:ascii="Arial" w:hAnsi="Arial" w:cs="Arial"/>
          <w:sz w:val="22"/>
          <w:szCs w:val="22"/>
        </w:rPr>
        <w:t>]</w:t>
      </w:r>
      <w:r w:rsidR="00ED74DD" w:rsidRPr="007017C6">
        <w:rPr>
          <w:rFonts w:ascii="Arial" w:hAnsi="Arial" w:cs="Arial"/>
          <w:sz w:val="22"/>
          <w:szCs w:val="22"/>
        </w:rPr>
        <w:t xml:space="preserve"> </w:t>
      </w:r>
    </w:p>
    <w:p w14:paraId="157F427D"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sz w:val="22"/>
          <w:szCs w:val="22"/>
        </w:rPr>
      </w:pPr>
    </w:p>
    <w:p w14:paraId="4E266E35" w14:textId="77777777" w:rsidR="00ED74DD" w:rsidRPr="007017C6" w:rsidRDefault="00EB01A3" w:rsidP="00F50D7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017C6">
        <w:rPr>
          <w:rFonts w:ascii="Arial" w:hAnsi="Arial" w:cs="Arial"/>
          <w:sz w:val="22"/>
          <w:szCs w:val="22"/>
        </w:rPr>
        <w:tab/>
      </w:r>
      <w:r w:rsidRPr="007017C6">
        <w:rPr>
          <w:rFonts w:ascii="Arial" w:hAnsi="Arial" w:cs="Arial"/>
          <w:sz w:val="22"/>
          <w:szCs w:val="22"/>
        </w:rPr>
        <w:tab/>
      </w:r>
      <w:r w:rsidR="00ED74DD" w:rsidRPr="007017C6">
        <w:rPr>
          <w:rFonts w:ascii="Arial" w:hAnsi="Arial" w:cs="Arial"/>
          <w:sz w:val="22"/>
          <w:szCs w:val="22"/>
        </w:rPr>
        <w:t>(</w:t>
      </w:r>
      <w:r w:rsidR="00ED74DD" w:rsidRPr="007017C6">
        <w:rPr>
          <w:rFonts w:ascii="Arial" w:hAnsi="Arial" w:cs="Arial"/>
          <w:i/>
          <w:iCs/>
          <w:sz w:val="22"/>
          <w:szCs w:val="22"/>
        </w:rPr>
        <w:t>En el caso en que proceda</w:t>
      </w:r>
      <w:r w:rsidR="00ED74DD" w:rsidRPr="007017C6">
        <w:rPr>
          <w:rFonts w:ascii="Arial" w:hAnsi="Arial" w:cs="Arial"/>
          <w:sz w:val="22"/>
          <w:szCs w:val="22"/>
        </w:rPr>
        <w:t xml:space="preserve"> </w:t>
      </w:r>
      <w:r w:rsidR="00F50D75" w:rsidRPr="007017C6">
        <w:rPr>
          <w:rFonts w:ascii="Arial" w:hAnsi="Arial" w:cs="Arial"/>
          <w:i/>
          <w:iCs/>
          <w:sz w:val="22"/>
          <w:szCs w:val="22"/>
        </w:rPr>
        <w:t>concretar las penalidades)</w:t>
      </w:r>
    </w:p>
    <w:p w14:paraId="335EB4F5" w14:textId="77777777" w:rsidR="007B0BBD" w:rsidRPr="007017C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sz w:val="22"/>
          <w:szCs w:val="22"/>
        </w:rPr>
      </w:pPr>
    </w:p>
    <w:p w14:paraId="5350DC57" w14:textId="77777777" w:rsidR="006B57AB" w:rsidRPr="007017C6" w:rsidRDefault="0084647C"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r w:rsidRPr="007017C6">
        <w:rPr>
          <w:rFonts w:ascii="Arial" w:hAnsi="Arial" w:cs="Arial"/>
          <w:sz w:val="22"/>
          <w:szCs w:val="22"/>
        </w:rPr>
        <w:tab/>
        <w:t>b</w:t>
      </w:r>
      <w:r w:rsidR="003C1468" w:rsidRPr="007017C6">
        <w:rPr>
          <w:rFonts w:ascii="Arial" w:hAnsi="Arial" w:cs="Arial"/>
          <w:sz w:val="22"/>
          <w:szCs w:val="22"/>
        </w:rPr>
        <w:t>.</w:t>
      </w:r>
      <w:r w:rsidR="00F50D75" w:rsidRPr="007017C6">
        <w:rPr>
          <w:rFonts w:ascii="Arial" w:hAnsi="Arial" w:cs="Arial"/>
          <w:sz w:val="22"/>
          <w:szCs w:val="22"/>
        </w:rPr>
        <w:t>2</w:t>
      </w:r>
      <w:r w:rsidRPr="007017C6">
        <w:rPr>
          <w:rFonts w:ascii="Arial" w:hAnsi="Arial" w:cs="Arial"/>
          <w:sz w:val="22"/>
          <w:szCs w:val="22"/>
        </w:rPr>
        <w:t xml:space="preserve">) </w:t>
      </w:r>
      <w:r w:rsidR="00ED74DD" w:rsidRPr="007017C6">
        <w:rPr>
          <w:rFonts w:ascii="Arial" w:hAnsi="Arial" w:cs="Arial"/>
          <w:sz w:val="22"/>
          <w:szCs w:val="22"/>
        </w:rPr>
        <w:t xml:space="preserve">Por incumplimiento de las condiciones especiales de ejecución: </w:t>
      </w:r>
    </w:p>
    <w:p w14:paraId="6021DE6E" w14:textId="77777777" w:rsidR="00104D38" w:rsidRPr="007017C6" w:rsidRDefault="00104D38"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sz w:val="22"/>
          <w:szCs w:val="22"/>
        </w:rPr>
      </w:pPr>
    </w:p>
    <w:p w14:paraId="0E5F0039" w14:textId="77777777" w:rsidR="00104D38"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r w:rsidRPr="007017C6">
        <w:rPr>
          <w:rFonts w:ascii="Arial" w:hAnsi="Arial" w:cs="Arial"/>
          <w:sz w:val="22"/>
          <w:szCs w:val="22"/>
        </w:rPr>
        <w:t xml:space="preserve">Procede: [SI] [NO] </w:t>
      </w:r>
    </w:p>
    <w:p w14:paraId="6D985183"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sz w:val="22"/>
          <w:szCs w:val="22"/>
        </w:rPr>
      </w:pPr>
      <w:r w:rsidRPr="007017C6">
        <w:rPr>
          <w:rFonts w:ascii="Arial" w:hAnsi="Arial" w:cs="Arial"/>
          <w:b/>
          <w:bCs/>
          <w:sz w:val="22"/>
          <w:szCs w:val="22"/>
          <w:vertAlign w:val="superscript"/>
        </w:rPr>
        <w:t xml:space="preserve"> </w:t>
      </w:r>
      <w:r w:rsidRPr="007017C6">
        <w:rPr>
          <w:rFonts w:ascii="Arial" w:hAnsi="Arial" w:cs="Arial"/>
          <w:b/>
          <w:sz w:val="22"/>
          <w:szCs w:val="22"/>
        </w:rPr>
        <w:t xml:space="preserve"> </w:t>
      </w:r>
      <w:r w:rsidRPr="007017C6">
        <w:rPr>
          <w:rFonts w:ascii="Arial" w:hAnsi="Arial" w:cs="Arial"/>
          <w:sz w:val="22"/>
          <w:szCs w:val="22"/>
        </w:rPr>
        <w:t xml:space="preserve"> </w:t>
      </w:r>
    </w:p>
    <w:p w14:paraId="077C0162" w14:textId="77777777" w:rsidR="0084647C" w:rsidRPr="007017C6" w:rsidRDefault="00104D38"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ab/>
      </w:r>
      <w:r w:rsidR="00ED74DD" w:rsidRPr="007017C6">
        <w:rPr>
          <w:rFonts w:ascii="Arial" w:hAnsi="Arial" w:cs="Arial"/>
          <w:sz w:val="22"/>
          <w:szCs w:val="22"/>
        </w:rPr>
        <w:t>(</w:t>
      </w:r>
      <w:r w:rsidR="0005379E" w:rsidRPr="007017C6">
        <w:rPr>
          <w:rFonts w:ascii="Arial" w:hAnsi="Arial" w:cs="Arial"/>
          <w:i/>
          <w:iCs/>
          <w:sz w:val="22"/>
          <w:szCs w:val="22"/>
        </w:rPr>
        <w:t>En el caso de</w:t>
      </w:r>
      <w:r w:rsidR="00ED74DD" w:rsidRPr="007017C6">
        <w:rPr>
          <w:rFonts w:ascii="Arial" w:hAnsi="Arial" w:cs="Arial"/>
          <w:i/>
          <w:iCs/>
          <w:sz w:val="22"/>
          <w:szCs w:val="22"/>
        </w:rPr>
        <w:t xml:space="preserve"> que proceda</w:t>
      </w:r>
      <w:r w:rsidR="0005379E" w:rsidRPr="007017C6">
        <w:rPr>
          <w:rFonts w:ascii="Arial" w:hAnsi="Arial" w:cs="Arial"/>
          <w:i/>
          <w:iCs/>
          <w:sz w:val="22"/>
          <w:szCs w:val="22"/>
        </w:rPr>
        <w:t>,</w:t>
      </w:r>
      <w:r w:rsidR="00ED74DD" w:rsidRPr="007017C6">
        <w:rPr>
          <w:rFonts w:ascii="Arial" w:hAnsi="Arial" w:cs="Arial"/>
          <w:sz w:val="22"/>
          <w:szCs w:val="22"/>
        </w:rPr>
        <w:t xml:space="preserve"> </w:t>
      </w:r>
      <w:r w:rsidR="004C7AD7" w:rsidRPr="007017C6">
        <w:rPr>
          <w:rFonts w:ascii="Arial" w:hAnsi="Arial" w:cs="Arial"/>
          <w:i/>
          <w:iCs/>
          <w:sz w:val="22"/>
          <w:szCs w:val="22"/>
        </w:rPr>
        <w:t>c</w:t>
      </w:r>
      <w:r w:rsidR="00ED74DD" w:rsidRPr="007017C6">
        <w:rPr>
          <w:rFonts w:ascii="Arial" w:hAnsi="Arial" w:cs="Arial"/>
          <w:i/>
          <w:iCs/>
          <w:sz w:val="22"/>
          <w:szCs w:val="22"/>
        </w:rPr>
        <w:t xml:space="preserve">oncretar las penalidades de conformidad con el </w:t>
      </w:r>
      <w:r w:rsidR="004C7AD7" w:rsidRPr="007017C6">
        <w:rPr>
          <w:rFonts w:ascii="Arial" w:hAnsi="Arial" w:cs="Arial"/>
          <w:i/>
          <w:sz w:val="22"/>
          <w:szCs w:val="22"/>
        </w:rPr>
        <w:t xml:space="preserve">artículo 192.1 </w:t>
      </w:r>
      <w:r w:rsidR="00ED74DD" w:rsidRPr="007017C6">
        <w:rPr>
          <w:rFonts w:ascii="Arial" w:hAnsi="Arial" w:cs="Arial"/>
          <w:i/>
          <w:sz w:val="22"/>
          <w:szCs w:val="22"/>
        </w:rPr>
        <w:t xml:space="preserve">de </w:t>
      </w:r>
      <w:smartTag w:uri="urn:schemas-microsoft-com:office:smarttags" w:element="PersonName">
        <w:smartTagPr>
          <w:attr w:name="ProductID" w:val="la LCSP"/>
        </w:smartTagPr>
        <w:r w:rsidR="00ED74DD" w:rsidRPr="007017C6">
          <w:rPr>
            <w:rFonts w:ascii="Arial" w:hAnsi="Arial" w:cs="Arial"/>
            <w:i/>
            <w:sz w:val="22"/>
            <w:szCs w:val="22"/>
          </w:rPr>
          <w:t>la LCSP</w:t>
        </w:r>
      </w:smartTag>
      <w:r w:rsidR="00ED74DD" w:rsidRPr="007017C6">
        <w:rPr>
          <w:rFonts w:ascii="Arial" w:hAnsi="Arial" w:cs="Arial"/>
          <w:b/>
          <w:bCs/>
          <w:i/>
          <w:iCs/>
          <w:sz w:val="22"/>
          <w:szCs w:val="22"/>
        </w:rPr>
        <w:t>)</w:t>
      </w:r>
      <w:r w:rsidRPr="007017C6">
        <w:rPr>
          <w:rFonts w:ascii="Arial" w:hAnsi="Arial" w:cs="Arial"/>
          <w:sz w:val="22"/>
          <w:szCs w:val="22"/>
        </w:rPr>
        <w:t>.</w:t>
      </w:r>
    </w:p>
    <w:p w14:paraId="3B4DCA91" w14:textId="77777777" w:rsidR="0084647C" w:rsidRPr="007017C6" w:rsidRDefault="0084647C" w:rsidP="00EF37D6">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3260FED5" w14:textId="77777777" w:rsidR="0005379E" w:rsidRPr="007017C6" w:rsidRDefault="0084647C" w:rsidP="00EF37D6">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r w:rsidRPr="007017C6">
        <w:rPr>
          <w:rFonts w:ascii="Arial" w:hAnsi="Arial" w:cs="Arial"/>
          <w:sz w:val="22"/>
          <w:szCs w:val="22"/>
        </w:rPr>
        <w:t xml:space="preserve">c) </w:t>
      </w:r>
      <w:r w:rsidR="0005379E" w:rsidRPr="007017C6">
        <w:rPr>
          <w:rFonts w:ascii="Arial" w:hAnsi="Arial" w:cs="Arial"/>
          <w:sz w:val="22"/>
          <w:szCs w:val="22"/>
        </w:rPr>
        <w:t>Por incumplimiento de los criterios de adjudicación:</w:t>
      </w:r>
    </w:p>
    <w:p w14:paraId="4E1D0945"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z w:val="22"/>
          <w:szCs w:val="22"/>
        </w:rPr>
      </w:pPr>
    </w:p>
    <w:p w14:paraId="4AF97861" w14:textId="77777777" w:rsidR="0005379E" w:rsidRPr="007017C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r w:rsidRPr="007017C6">
        <w:rPr>
          <w:rFonts w:ascii="Arial" w:hAnsi="Arial" w:cs="Arial"/>
          <w:sz w:val="22"/>
          <w:szCs w:val="22"/>
        </w:rPr>
        <w:t>Procede: [SI] [NO]</w:t>
      </w:r>
    </w:p>
    <w:p w14:paraId="5F8BF2AF"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sz w:val="22"/>
          <w:szCs w:val="22"/>
        </w:rPr>
      </w:pPr>
    </w:p>
    <w:p w14:paraId="16EA0E6D" w14:textId="77777777" w:rsidR="0005379E" w:rsidRPr="007017C6" w:rsidRDefault="0005379E"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r w:rsidRPr="007017C6">
        <w:rPr>
          <w:rFonts w:ascii="Arial" w:hAnsi="Arial" w:cs="Arial"/>
          <w:sz w:val="22"/>
          <w:szCs w:val="22"/>
        </w:rPr>
        <w:t>(</w:t>
      </w:r>
      <w:r w:rsidRPr="007017C6">
        <w:rPr>
          <w:rFonts w:ascii="Arial" w:hAnsi="Arial" w:cs="Arial"/>
          <w:i/>
          <w:iCs/>
          <w:sz w:val="22"/>
          <w:szCs w:val="22"/>
        </w:rPr>
        <w:t>En el caso de que proceda,</w:t>
      </w:r>
      <w:r w:rsidRPr="007017C6">
        <w:rPr>
          <w:rFonts w:ascii="Arial" w:hAnsi="Arial" w:cs="Arial"/>
          <w:sz w:val="22"/>
          <w:szCs w:val="22"/>
        </w:rPr>
        <w:t xml:space="preserve"> </w:t>
      </w:r>
      <w:r w:rsidRPr="007017C6">
        <w:rPr>
          <w:rFonts w:ascii="Arial" w:hAnsi="Arial" w:cs="Arial"/>
          <w:i/>
          <w:iCs/>
          <w:sz w:val="22"/>
          <w:szCs w:val="22"/>
        </w:rPr>
        <w:t>concretar las penalidades de conformidad con lo dispuesto en el artículo 192.1 LCSP)</w:t>
      </w:r>
    </w:p>
    <w:p w14:paraId="2C381FD3" w14:textId="77777777" w:rsidR="00EA4EA2" w:rsidRPr="007017C6" w:rsidRDefault="00EA4EA2"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sz w:val="22"/>
          <w:szCs w:val="22"/>
        </w:rPr>
      </w:pPr>
    </w:p>
    <w:p w14:paraId="0029AC49"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r w:rsidRPr="007017C6">
        <w:rPr>
          <w:rFonts w:ascii="Arial" w:hAnsi="Arial" w:cs="Arial"/>
          <w:iCs/>
          <w:sz w:val="22"/>
          <w:szCs w:val="22"/>
        </w:rPr>
        <w:t xml:space="preserve">d) Por incumplimiento de las obligaciones relativas a la subrogación: </w:t>
      </w:r>
    </w:p>
    <w:p w14:paraId="59C31CB2"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Cs/>
          <w:sz w:val="22"/>
          <w:szCs w:val="22"/>
        </w:rPr>
      </w:pPr>
    </w:p>
    <w:p w14:paraId="2D30D100" w14:textId="153C33D0"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iCs/>
          <w:sz w:val="22"/>
          <w:szCs w:val="22"/>
        </w:rPr>
        <w:tab/>
      </w:r>
      <w:r w:rsidRPr="007017C6">
        <w:rPr>
          <w:rFonts w:ascii="Arial" w:hAnsi="Arial" w:cs="Arial"/>
          <w:sz w:val="22"/>
          <w:szCs w:val="22"/>
        </w:rPr>
        <w:t>Procede: [SI] [NO</w:t>
      </w:r>
      <w:r w:rsidR="0013164F" w:rsidRPr="007017C6">
        <w:rPr>
          <w:rFonts w:ascii="Arial" w:hAnsi="Arial" w:cs="Arial"/>
          <w:sz w:val="22"/>
          <w:szCs w:val="22"/>
        </w:rPr>
        <w:t>, dado que no opera la subrogación]</w:t>
      </w:r>
    </w:p>
    <w:p w14:paraId="44CECA49" w14:textId="77777777" w:rsidR="00EA4EA2" w:rsidRPr="007017C6" w:rsidRDefault="00EA4EA2" w:rsidP="00EA4EA2">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p>
    <w:p w14:paraId="4C3331D4" w14:textId="77777777" w:rsidR="00EA4EA2" w:rsidRPr="007017C6" w:rsidRDefault="00EA4EA2" w:rsidP="00EA4EA2">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017C6">
        <w:rPr>
          <w:rFonts w:ascii="Arial" w:hAnsi="Arial" w:cs="Arial"/>
          <w:sz w:val="22"/>
          <w:szCs w:val="22"/>
        </w:rPr>
        <w:tab/>
      </w:r>
      <w:r w:rsidRPr="007017C6">
        <w:rPr>
          <w:rFonts w:ascii="Arial" w:hAnsi="Arial" w:cs="Arial"/>
          <w:i/>
          <w:iCs/>
          <w:sz w:val="22"/>
          <w:szCs w:val="22"/>
        </w:rPr>
        <w:t>(En el caso en que proceda</w:t>
      </w:r>
      <w:r w:rsidR="00482FBF" w:rsidRPr="007017C6">
        <w:rPr>
          <w:rFonts w:ascii="Arial" w:hAnsi="Arial" w:cs="Arial"/>
          <w:i/>
          <w:iCs/>
          <w:sz w:val="22"/>
          <w:szCs w:val="22"/>
        </w:rPr>
        <w:t xml:space="preserve"> la subrogación</w:t>
      </w:r>
      <w:r w:rsidRPr="007017C6">
        <w:rPr>
          <w:rFonts w:ascii="Arial" w:hAnsi="Arial" w:cs="Arial"/>
          <w:i/>
          <w:iCs/>
          <w:sz w:val="22"/>
          <w:szCs w:val="22"/>
        </w:rPr>
        <w:t>, concretar las penalidades de conformidad con lo dispuesto en el artículo 130 LCSP)</w:t>
      </w:r>
      <w:r w:rsidRPr="007017C6">
        <w:rPr>
          <w:rFonts w:ascii="Arial" w:hAnsi="Arial" w:cs="Arial"/>
          <w:sz w:val="22"/>
          <w:szCs w:val="22"/>
          <w:vertAlign w:val="superscript"/>
        </w:rPr>
        <w:t xml:space="preserve"> </w:t>
      </w:r>
    </w:p>
    <w:p w14:paraId="630B6DA7" w14:textId="77777777" w:rsidR="007B0BBD" w:rsidRPr="007017C6" w:rsidRDefault="007B0BB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sz w:val="22"/>
          <w:szCs w:val="22"/>
        </w:rPr>
      </w:pPr>
    </w:p>
    <w:p w14:paraId="487A7F20" w14:textId="77777777" w:rsidR="006B57AB" w:rsidRPr="007017C6" w:rsidRDefault="000951F4" w:rsidP="00EF37D6">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z w:val="22"/>
          <w:szCs w:val="22"/>
        </w:rPr>
      </w:pPr>
      <w:r w:rsidRPr="007017C6">
        <w:rPr>
          <w:rFonts w:ascii="Arial" w:hAnsi="Arial" w:cs="Arial"/>
          <w:sz w:val="22"/>
          <w:szCs w:val="22"/>
        </w:rPr>
        <w:t>e</w:t>
      </w:r>
      <w:r w:rsidR="0084647C" w:rsidRPr="007017C6">
        <w:rPr>
          <w:rFonts w:ascii="Arial" w:hAnsi="Arial" w:cs="Arial"/>
          <w:sz w:val="22"/>
          <w:szCs w:val="22"/>
        </w:rPr>
        <w:t xml:space="preserve">) </w:t>
      </w:r>
      <w:r w:rsidR="00ED74DD" w:rsidRPr="007017C6">
        <w:rPr>
          <w:rFonts w:ascii="Arial" w:hAnsi="Arial" w:cs="Arial"/>
          <w:sz w:val="22"/>
          <w:szCs w:val="22"/>
        </w:rPr>
        <w:t xml:space="preserve">Por incumplimiento de las obligaciones en materia medioambiental, social o laboral: </w:t>
      </w:r>
    </w:p>
    <w:p w14:paraId="1E6BD834"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A51F3BF" w14:textId="2800C986"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sz w:val="22"/>
          <w:szCs w:val="22"/>
        </w:rPr>
      </w:pPr>
      <w:r w:rsidRPr="007017C6">
        <w:rPr>
          <w:rFonts w:ascii="Arial" w:hAnsi="Arial" w:cs="Arial"/>
          <w:sz w:val="22"/>
          <w:szCs w:val="22"/>
        </w:rPr>
        <w:t>Procede: [</w:t>
      </w:r>
      <w:r w:rsidR="004822F9" w:rsidRPr="007017C6">
        <w:rPr>
          <w:rFonts w:ascii="Arial" w:hAnsi="Arial" w:cs="Arial"/>
          <w:bCs/>
          <w:iCs/>
          <w:sz w:val="22"/>
          <w:szCs w:val="22"/>
        </w:rPr>
        <w:t>SI]</w:t>
      </w:r>
      <w:r w:rsidRPr="007017C6">
        <w:rPr>
          <w:rFonts w:ascii="Arial" w:hAnsi="Arial" w:cs="Arial"/>
          <w:sz w:val="22"/>
          <w:szCs w:val="22"/>
        </w:rPr>
        <w:t xml:space="preserve"> [</w:t>
      </w:r>
      <w:r w:rsidRPr="007017C6">
        <w:rPr>
          <w:rFonts w:ascii="Arial" w:hAnsi="Arial" w:cs="Arial"/>
          <w:bCs/>
          <w:iCs/>
          <w:sz w:val="22"/>
          <w:szCs w:val="22"/>
        </w:rPr>
        <w:t>NO</w:t>
      </w:r>
      <w:r w:rsidR="002D54AB" w:rsidRPr="007017C6">
        <w:rPr>
          <w:rFonts w:ascii="Arial" w:hAnsi="Arial" w:cs="Arial"/>
          <w:bCs/>
          <w:iCs/>
          <w:sz w:val="22"/>
          <w:szCs w:val="22"/>
        </w:rPr>
        <w:t>]</w:t>
      </w:r>
    </w:p>
    <w:p w14:paraId="2500AA59"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rPr>
      </w:pPr>
    </w:p>
    <w:p w14:paraId="2593E882" w14:textId="77777777" w:rsidR="006B57AB" w:rsidRPr="007017C6" w:rsidRDefault="006B57AB"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z w:val="22"/>
          <w:szCs w:val="22"/>
          <w:vertAlign w:val="superscript"/>
        </w:rPr>
      </w:pPr>
      <w:r w:rsidRPr="007017C6">
        <w:rPr>
          <w:rFonts w:ascii="Arial" w:hAnsi="Arial" w:cs="Arial"/>
          <w:i/>
          <w:iCs/>
          <w:sz w:val="22"/>
          <w:szCs w:val="22"/>
        </w:rPr>
        <w:t>(En el caso en que proceda</w:t>
      </w:r>
      <w:r w:rsidR="00EA4EA2" w:rsidRPr="007017C6">
        <w:rPr>
          <w:rFonts w:ascii="Arial" w:hAnsi="Arial" w:cs="Arial"/>
          <w:i/>
          <w:iCs/>
          <w:sz w:val="22"/>
          <w:szCs w:val="22"/>
        </w:rPr>
        <w:t>,</w:t>
      </w:r>
      <w:r w:rsidRPr="007017C6">
        <w:rPr>
          <w:rFonts w:ascii="Arial" w:hAnsi="Arial" w:cs="Arial"/>
          <w:i/>
          <w:iCs/>
          <w:sz w:val="22"/>
          <w:szCs w:val="22"/>
        </w:rPr>
        <w:t xml:space="preserve"> concretar las penalidades de conformidad con el artículo 201 LCSP)</w:t>
      </w:r>
      <w:r w:rsidRPr="007017C6">
        <w:rPr>
          <w:rFonts w:ascii="Arial" w:hAnsi="Arial" w:cs="Arial"/>
          <w:sz w:val="22"/>
          <w:szCs w:val="22"/>
          <w:vertAlign w:val="superscript"/>
        </w:rPr>
        <w:t xml:space="preserve"> </w:t>
      </w:r>
    </w:p>
    <w:p w14:paraId="364B8457" w14:textId="77777777" w:rsidR="00ED74DD" w:rsidRPr="007017C6" w:rsidRDefault="00ED74DD" w:rsidP="00EF37D6">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sz w:val="22"/>
          <w:szCs w:val="22"/>
        </w:rPr>
      </w:pPr>
    </w:p>
    <w:p w14:paraId="0A20D187" w14:textId="77777777" w:rsidR="00ED74DD" w:rsidRPr="007017C6" w:rsidRDefault="000951F4" w:rsidP="001C22C0">
      <w:pPr>
        <w:suppressAutoHyphens/>
        <w:spacing w:line="288" w:lineRule="auto"/>
        <w:jc w:val="both"/>
        <w:rPr>
          <w:rFonts w:ascii="Arial" w:hAnsi="Arial" w:cs="Arial"/>
          <w:sz w:val="22"/>
          <w:szCs w:val="22"/>
        </w:rPr>
      </w:pPr>
      <w:r w:rsidRPr="007017C6">
        <w:rPr>
          <w:rFonts w:ascii="Arial" w:hAnsi="Arial" w:cs="Arial"/>
          <w:sz w:val="22"/>
          <w:szCs w:val="22"/>
        </w:rPr>
        <w:t>f</w:t>
      </w:r>
      <w:r w:rsidR="0084647C" w:rsidRPr="007017C6">
        <w:rPr>
          <w:rFonts w:ascii="Arial" w:hAnsi="Arial" w:cs="Arial"/>
          <w:sz w:val="22"/>
          <w:szCs w:val="22"/>
        </w:rPr>
        <w:t xml:space="preserve">) </w:t>
      </w:r>
      <w:r w:rsidR="00ED74DD" w:rsidRPr="007017C6">
        <w:rPr>
          <w:rFonts w:ascii="Arial" w:hAnsi="Arial" w:cs="Arial"/>
          <w:sz w:val="22"/>
          <w:szCs w:val="22"/>
        </w:rPr>
        <w:t xml:space="preserve">Por subcontratación: </w:t>
      </w:r>
    </w:p>
    <w:p w14:paraId="2812EC4E" w14:textId="77777777" w:rsidR="003F6D33" w:rsidRPr="007017C6" w:rsidRDefault="003F6D33" w:rsidP="001C22C0">
      <w:pPr>
        <w:suppressAutoHyphens/>
        <w:spacing w:line="288" w:lineRule="auto"/>
        <w:jc w:val="both"/>
        <w:rPr>
          <w:rFonts w:ascii="Arial" w:hAnsi="Arial" w:cs="Arial"/>
          <w:i/>
          <w:iCs/>
          <w:sz w:val="22"/>
          <w:szCs w:val="22"/>
        </w:rPr>
      </w:pPr>
    </w:p>
    <w:p w14:paraId="79003204" w14:textId="77777777" w:rsidR="00ED74DD" w:rsidRPr="007017C6" w:rsidRDefault="001C22C0" w:rsidP="001C22C0">
      <w:pPr>
        <w:autoSpaceDE w:val="0"/>
        <w:autoSpaceDN w:val="0"/>
        <w:adjustRightInd w:val="0"/>
        <w:spacing w:line="288" w:lineRule="auto"/>
        <w:ind w:left="567"/>
        <w:rPr>
          <w:rFonts w:ascii="Arial" w:hAnsi="Arial" w:cs="Arial"/>
          <w:b/>
          <w:bCs/>
          <w:sz w:val="22"/>
          <w:szCs w:val="22"/>
          <w:lang w:val="es-ES_tradnl"/>
        </w:rPr>
      </w:pPr>
      <w:r w:rsidRPr="007017C6">
        <w:rPr>
          <w:rFonts w:ascii="Arial" w:hAnsi="Arial" w:cs="Arial"/>
          <w:sz w:val="22"/>
          <w:szCs w:val="22"/>
        </w:rPr>
        <w:t xml:space="preserve">- </w:t>
      </w:r>
      <w:r w:rsidR="00ED74DD" w:rsidRPr="007017C6">
        <w:rPr>
          <w:rFonts w:ascii="Arial" w:hAnsi="Arial" w:cs="Arial"/>
          <w:sz w:val="22"/>
          <w:szCs w:val="22"/>
        </w:rPr>
        <w:t>[Por incumplimiento de las condiciones de subcont</w:t>
      </w:r>
      <w:r w:rsidR="00C07CC7" w:rsidRPr="007017C6">
        <w:rPr>
          <w:rFonts w:ascii="Arial" w:hAnsi="Arial" w:cs="Arial"/>
          <w:sz w:val="22"/>
          <w:szCs w:val="22"/>
        </w:rPr>
        <w:t>ratación (artículo 215.3 LCSP)</w:t>
      </w:r>
      <w:r w:rsidR="004822F9" w:rsidRPr="007017C6">
        <w:rPr>
          <w:rFonts w:ascii="Arial" w:hAnsi="Arial" w:cs="Arial"/>
          <w:sz w:val="22"/>
          <w:szCs w:val="22"/>
        </w:rPr>
        <w:t>:]</w:t>
      </w:r>
      <w:r w:rsidR="00ED74DD" w:rsidRPr="007017C6">
        <w:rPr>
          <w:rFonts w:ascii="Arial" w:hAnsi="Arial" w:cs="Arial"/>
          <w:b/>
          <w:bCs/>
          <w:sz w:val="22"/>
          <w:szCs w:val="22"/>
        </w:rPr>
        <w:t xml:space="preserve"> </w:t>
      </w:r>
    </w:p>
    <w:p w14:paraId="178BC0D0" w14:textId="77777777" w:rsidR="003F6D33" w:rsidRPr="007017C6" w:rsidRDefault="003F6D33" w:rsidP="00EF37D6">
      <w:pPr>
        <w:autoSpaceDE w:val="0"/>
        <w:autoSpaceDN w:val="0"/>
        <w:adjustRightInd w:val="0"/>
        <w:spacing w:line="288" w:lineRule="auto"/>
        <w:ind w:left="708" w:firstLine="708"/>
        <w:rPr>
          <w:rFonts w:ascii="Arial" w:hAnsi="Arial" w:cs="Arial"/>
          <w:b/>
          <w:bCs/>
          <w:sz w:val="22"/>
          <w:szCs w:val="22"/>
        </w:rPr>
      </w:pPr>
    </w:p>
    <w:p w14:paraId="67709AB1" w14:textId="77777777" w:rsidR="00ED74DD" w:rsidRPr="007017C6" w:rsidRDefault="001C22C0" w:rsidP="001C22C0">
      <w:pPr>
        <w:autoSpaceDE w:val="0"/>
        <w:autoSpaceDN w:val="0"/>
        <w:adjustRightInd w:val="0"/>
        <w:spacing w:line="288" w:lineRule="auto"/>
        <w:ind w:left="567"/>
        <w:rPr>
          <w:rFonts w:ascii="Arial" w:hAnsi="Arial" w:cs="Arial"/>
          <w:sz w:val="22"/>
          <w:szCs w:val="22"/>
        </w:rPr>
      </w:pPr>
      <w:r w:rsidRPr="007017C6">
        <w:rPr>
          <w:rFonts w:ascii="Arial" w:hAnsi="Arial" w:cs="Arial"/>
          <w:sz w:val="22"/>
          <w:szCs w:val="22"/>
        </w:rPr>
        <w:t xml:space="preserve">- </w:t>
      </w:r>
      <w:r w:rsidR="00ED74DD" w:rsidRPr="007017C6">
        <w:rPr>
          <w:rFonts w:ascii="Arial" w:hAnsi="Arial" w:cs="Arial"/>
          <w:sz w:val="22"/>
          <w:szCs w:val="22"/>
        </w:rPr>
        <w:t>Por incumplimiento de los pagos a los subcontratistas o suministradores:</w:t>
      </w:r>
    </w:p>
    <w:p w14:paraId="65EB5BCE" w14:textId="77777777" w:rsidR="00ED74DD" w:rsidRPr="007017C6" w:rsidRDefault="00ED74DD" w:rsidP="008F4595">
      <w:pPr>
        <w:widowControl w:val="0"/>
        <w:numPr>
          <w:ilvl w:val="0"/>
          <w:numId w:val="6"/>
        </w:numPr>
        <w:suppressAutoHyphens/>
        <w:autoSpaceDE w:val="0"/>
        <w:autoSpaceDN w:val="0"/>
        <w:adjustRightInd w:val="0"/>
        <w:spacing w:line="288" w:lineRule="auto"/>
        <w:ind w:left="1428"/>
        <w:jc w:val="both"/>
        <w:rPr>
          <w:rFonts w:ascii="Arial" w:hAnsi="Arial" w:cs="Arial"/>
          <w:spacing w:val="-3"/>
          <w:sz w:val="22"/>
          <w:szCs w:val="22"/>
        </w:rPr>
      </w:pPr>
      <w:r w:rsidRPr="007017C6">
        <w:rPr>
          <w:rFonts w:ascii="Arial" w:hAnsi="Arial" w:cs="Arial"/>
          <w:spacing w:val="-3"/>
          <w:sz w:val="22"/>
          <w:szCs w:val="22"/>
        </w:rPr>
        <w:t>Sobre el importe subcontratado para el incumplimiento de los requerimientos de documentación.</w:t>
      </w:r>
    </w:p>
    <w:p w14:paraId="112DD012" w14:textId="77777777" w:rsidR="00816A2A" w:rsidRPr="007017C6" w:rsidRDefault="00ED74DD" w:rsidP="00816A2A">
      <w:pPr>
        <w:widowControl w:val="0"/>
        <w:numPr>
          <w:ilvl w:val="0"/>
          <w:numId w:val="6"/>
        </w:numPr>
        <w:suppressAutoHyphens/>
        <w:autoSpaceDE w:val="0"/>
        <w:autoSpaceDN w:val="0"/>
        <w:adjustRightInd w:val="0"/>
        <w:spacing w:line="288" w:lineRule="auto"/>
        <w:ind w:left="1428"/>
        <w:jc w:val="both"/>
        <w:rPr>
          <w:rFonts w:ascii="Arial" w:hAnsi="Arial" w:cs="Arial"/>
          <w:sz w:val="22"/>
          <w:szCs w:val="22"/>
        </w:rPr>
      </w:pPr>
      <w:r w:rsidRPr="007017C6">
        <w:rPr>
          <w:rFonts w:ascii="Arial" w:hAnsi="Arial" w:cs="Arial"/>
          <w:sz w:val="22"/>
          <w:szCs w:val="22"/>
        </w:rPr>
        <w:t>Sobre el importe adeudado al subcontratista o suministrador para el incumplimiento del pago en plazo.</w:t>
      </w:r>
      <w:r w:rsidRPr="007017C6">
        <w:rPr>
          <w:rFonts w:ascii="Arial" w:hAnsi="Arial" w:cs="Arial"/>
          <w:b/>
          <w:bCs/>
          <w:sz w:val="22"/>
          <w:szCs w:val="22"/>
        </w:rPr>
        <w:t xml:space="preserve"> </w:t>
      </w:r>
    </w:p>
    <w:p w14:paraId="2593FB09" w14:textId="77777777" w:rsidR="001C22C0" w:rsidRPr="007017C6" w:rsidRDefault="001C22C0" w:rsidP="001C22C0">
      <w:pPr>
        <w:widowControl w:val="0"/>
        <w:suppressAutoHyphens/>
        <w:autoSpaceDE w:val="0"/>
        <w:autoSpaceDN w:val="0"/>
        <w:adjustRightInd w:val="0"/>
        <w:spacing w:line="288" w:lineRule="auto"/>
        <w:ind w:left="1428"/>
        <w:jc w:val="both"/>
        <w:rPr>
          <w:rFonts w:ascii="Arial" w:hAnsi="Arial" w:cs="Arial"/>
          <w:sz w:val="22"/>
          <w:szCs w:val="22"/>
        </w:rPr>
      </w:pPr>
    </w:p>
    <w:p w14:paraId="39126076" w14:textId="77777777" w:rsidR="001C22C0" w:rsidRPr="007017C6" w:rsidRDefault="001C22C0" w:rsidP="001C22C0">
      <w:pPr>
        <w:spacing w:line="288" w:lineRule="auto"/>
        <w:ind w:left="567"/>
        <w:jc w:val="both"/>
        <w:rPr>
          <w:rFonts w:ascii="Arial" w:hAnsi="Arial" w:cs="Arial"/>
          <w:sz w:val="22"/>
          <w:szCs w:val="22"/>
        </w:rPr>
      </w:pPr>
      <w:bookmarkStart w:id="117" w:name="_Hlk115426116"/>
      <w:r w:rsidRPr="007017C6">
        <w:rPr>
          <w:rFonts w:ascii="Arial" w:hAnsi="Arial" w:cs="Arial"/>
          <w:sz w:val="22"/>
          <w:szCs w:val="22"/>
        </w:rPr>
        <w:lastRenderedPageBreak/>
        <w:t xml:space="preserve">- Por resolución judicial o arbitral firme que acredite el impago por el contratista a un subcontratista o suministrador, en los términos del artículo 217.3 LCSP: </w:t>
      </w:r>
    </w:p>
    <w:p w14:paraId="110B60B1" w14:textId="77777777" w:rsidR="001C22C0" w:rsidRPr="007017C6" w:rsidRDefault="001C22C0" w:rsidP="001C22C0">
      <w:pPr>
        <w:spacing w:line="288" w:lineRule="auto"/>
        <w:ind w:left="709"/>
        <w:jc w:val="both"/>
        <w:rPr>
          <w:rFonts w:ascii="Arial" w:hAnsi="Arial" w:cs="Arial"/>
          <w:sz w:val="22"/>
          <w:szCs w:val="22"/>
        </w:rPr>
      </w:pPr>
    </w:p>
    <w:p w14:paraId="7C892743" w14:textId="77777777" w:rsidR="001C22C0" w:rsidRPr="007017C6" w:rsidRDefault="001C22C0" w:rsidP="001C22C0">
      <w:pPr>
        <w:spacing w:line="288" w:lineRule="auto"/>
        <w:ind w:left="709"/>
        <w:jc w:val="both"/>
        <w:rPr>
          <w:rFonts w:ascii="Arial" w:hAnsi="Arial" w:cs="Arial"/>
          <w:sz w:val="22"/>
          <w:szCs w:val="22"/>
        </w:rPr>
      </w:pPr>
      <w:r w:rsidRPr="007017C6">
        <w:rPr>
          <w:rFonts w:ascii="Arial" w:hAnsi="Arial" w:cs="Arial"/>
          <w:i/>
          <w:iCs/>
          <w:sz w:val="22"/>
          <w:szCs w:val="22"/>
        </w:rPr>
        <w:t>(La penalidad podrá alcanzar hasta el cinco por ciento del precio del contrato, y podrá reiterarse cada mes mientras persista el impago hasta alcanzar el límite conjunto del 50 por ciento de dicho precio.)</w:t>
      </w:r>
    </w:p>
    <w:bookmarkEnd w:id="117"/>
    <w:p w14:paraId="34B421B0" w14:textId="77777777" w:rsidR="001C22C0" w:rsidRPr="007017C6" w:rsidRDefault="001C22C0" w:rsidP="001C22C0">
      <w:pPr>
        <w:widowControl w:val="0"/>
        <w:suppressAutoHyphens/>
        <w:autoSpaceDE w:val="0"/>
        <w:autoSpaceDN w:val="0"/>
        <w:adjustRightInd w:val="0"/>
        <w:spacing w:line="288" w:lineRule="auto"/>
        <w:jc w:val="both"/>
        <w:rPr>
          <w:rFonts w:ascii="Arial" w:hAnsi="Arial" w:cs="Arial"/>
          <w:sz w:val="22"/>
          <w:szCs w:val="22"/>
        </w:rPr>
      </w:pPr>
    </w:p>
    <w:p w14:paraId="7D7D2996"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sz w:val="22"/>
          <w:szCs w:val="22"/>
        </w:rPr>
      </w:pPr>
    </w:p>
    <w:p w14:paraId="45B158BA"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i/>
          <w:iCs/>
          <w:sz w:val="22"/>
          <w:szCs w:val="22"/>
        </w:rPr>
      </w:pPr>
      <w:r w:rsidRPr="007017C6">
        <w:rPr>
          <w:rFonts w:ascii="Arial" w:hAnsi="Arial" w:cs="Arial"/>
          <w:sz w:val="22"/>
          <w:szCs w:val="22"/>
        </w:rPr>
        <w:t xml:space="preserve">Procedimiento para la imposición de penalidades: Se impondrán por acuerdo del órgano de contratación, adoptado a propuesta del responsable del contrato si se hubiese designado y previo trámite de audiencia al contratista. El acuerdo de imposición de penalidades será inmediatamente ejecutivo. </w:t>
      </w:r>
      <w:r w:rsidRPr="007017C6">
        <w:rPr>
          <w:rFonts w:ascii="Arial" w:hAnsi="Arial" w:cs="Arial"/>
          <w:i/>
          <w:iCs/>
          <w:sz w:val="22"/>
          <w:szCs w:val="22"/>
        </w:rPr>
        <w:t>(Indicar, en su caso otros aspectos a tener en cuenta en el procedimiento para la imposición de penalidades).</w:t>
      </w:r>
    </w:p>
    <w:p w14:paraId="3FA5AD83" w14:textId="77777777" w:rsidR="00816A2A" w:rsidRPr="007017C6" w:rsidRDefault="00816A2A" w:rsidP="00816A2A">
      <w:pPr>
        <w:widowControl w:val="0"/>
        <w:suppressAutoHyphens/>
        <w:autoSpaceDE w:val="0"/>
        <w:autoSpaceDN w:val="0"/>
        <w:adjustRightInd w:val="0"/>
        <w:spacing w:line="288" w:lineRule="auto"/>
        <w:jc w:val="both"/>
        <w:rPr>
          <w:rFonts w:ascii="Arial" w:hAnsi="Arial" w:cs="Arial"/>
          <w:sz w:val="22"/>
          <w:szCs w:val="22"/>
        </w:rPr>
      </w:pPr>
    </w:p>
    <w:p w14:paraId="51FE618A" w14:textId="77777777" w:rsidR="00376F58" w:rsidRPr="007017C6" w:rsidRDefault="00376F58" w:rsidP="00EF37D6">
      <w:pPr>
        <w:widowControl w:val="0"/>
        <w:suppressAutoHyphens/>
        <w:autoSpaceDE w:val="0"/>
        <w:autoSpaceDN w:val="0"/>
        <w:adjustRightInd w:val="0"/>
        <w:spacing w:line="288" w:lineRule="auto"/>
        <w:jc w:val="both"/>
        <w:rPr>
          <w:rFonts w:ascii="Arial" w:hAnsi="Arial" w:cs="Arial"/>
          <w:b/>
          <w:bCs/>
          <w:sz w:val="22"/>
          <w:szCs w:val="22"/>
        </w:rPr>
      </w:pPr>
    </w:p>
    <w:p w14:paraId="26F0DB01" w14:textId="77777777" w:rsidR="00376F58" w:rsidRPr="007017C6" w:rsidRDefault="000F1E13" w:rsidP="00EF37D6">
      <w:pPr>
        <w:widowControl w:val="0"/>
        <w:suppressAutoHyphens/>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3</w:t>
      </w:r>
      <w:r w:rsidR="00376F58" w:rsidRPr="007017C6">
        <w:rPr>
          <w:rFonts w:ascii="Arial" w:hAnsi="Arial" w:cs="Arial"/>
          <w:b/>
          <w:bCs/>
          <w:sz w:val="22"/>
          <w:szCs w:val="22"/>
        </w:rPr>
        <w:t>.</w:t>
      </w:r>
      <w:r w:rsidR="00F3499B" w:rsidRPr="007017C6">
        <w:rPr>
          <w:rFonts w:ascii="Arial" w:hAnsi="Arial" w:cs="Arial"/>
          <w:b/>
          <w:bCs/>
          <w:sz w:val="22"/>
          <w:szCs w:val="22"/>
        </w:rPr>
        <w:t>-</w:t>
      </w:r>
      <w:r w:rsidR="00376F58" w:rsidRPr="007017C6">
        <w:rPr>
          <w:rFonts w:ascii="Arial" w:hAnsi="Arial" w:cs="Arial"/>
          <w:b/>
          <w:bCs/>
          <w:sz w:val="22"/>
          <w:szCs w:val="22"/>
        </w:rPr>
        <w:t xml:space="preserve"> Causas de resolución del contrato.</w:t>
      </w:r>
      <w:r w:rsidR="004A7816" w:rsidRPr="007017C6">
        <w:rPr>
          <w:rFonts w:ascii="Arial" w:hAnsi="Arial" w:cs="Arial"/>
          <w:b/>
          <w:bCs/>
          <w:sz w:val="22"/>
          <w:szCs w:val="22"/>
        </w:rPr>
        <w:t xml:space="preserve"> (Cláusula</w:t>
      </w:r>
      <w:r w:rsidR="00AA1358" w:rsidRPr="007017C6">
        <w:rPr>
          <w:rFonts w:ascii="Arial" w:hAnsi="Arial" w:cs="Arial"/>
          <w:b/>
          <w:bCs/>
          <w:sz w:val="22"/>
          <w:szCs w:val="22"/>
        </w:rPr>
        <w:t xml:space="preserve">s </w:t>
      </w:r>
      <w:r w:rsidR="00F83D8C" w:rsidRPr="007017C6">
        <w:rPr>
          <w:rFonts w:ascii="Arial" w:hAnsi="Arial" w:cs="Arial"/>
          <w:b/>
          <w:bCs/>
          <w:sz w:val="22"/>
          <w:szCs w:val="22"/>
        </w:rPr>
        <w:t>30</w:t>
      </w:r>
      <w:r w:rsidR="00AA1358" w:rsidRPr="007017C6">
        <w:rPr>
          <w:rFonts w:ascii="Arial" w:hAnsi="Arial" w:cs="Arial"/>
          <w:b/>
          <w:bCs/>
          <w:sz w:val="22"/>
          <w:szCs w:val="22"/>
        </w:rPr>
        <w:t xml:space="preserve"> y</w:t>
      </w:r>
      <w:r w:rsidR="00F83D8C" w:rsidRPr="007017C6">
        <w:rPr>
          <w:rFonts w:ascii="Arial" w:hAnsi="Arial" w:cs="Arial"/>
          <w:b/>
          <w:bCs/>
          <w:sz w:val="22"/>
          <w:szCs w:val="22"/>
        </w:rPr>
        <w:t xml:space="preserve"> 43</w:t>
      </w:r>
      <w:r w:rsidR="00E13EC9" w:rsidRPr="007017C6">
        <w:rPr>
          <w:rFonts w:ascii="Arial" w:hAnsi="Arial" w:cs="Arial"/>
          <w:b/>
          <w:bCs/>
          <w:sz w:val="22"/>
          <w:szCs w:val="22"/>
        </w:rPr>
        <w:t>)</w:t>
      </w:r>
    </w:p>
    <w:p w14:paraId="010E701C" w14:textId="77777777" w:rsidR="00016963" w:rsidRPr="007017C6" w:rsidRDefault="00016963" w:rsidP="00EF37D6">
      <w:pPr>
        <w:widowControl w:val="0"/>
        <w:suppressAutoHyphens/>
        <w:autoSpaceDE w:val="0"/>
        <w:autoSpaceDN w:val="0"/>
        <w:adjustRightInd w:val="0"/>
        <w:spacing w:line="288" w:lineRule="auto"/>
        <w:jc w:val="both"/>
        <w:rPr>
          <w:rFonts w:ascii="Arial" w:hAnsi="Arial" w:cs="Arial"/>
          <w:b/>
          <w:bCs/>
          <w:sz w:val="22"/>
          <w:szCs w:val="22"/>
        </w:rPr>
      </w:pPr>
    </w:p>
    <w:p w14:paraId="21EFA53C" w14:textId="77777777"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[Por</w:t>
      </w:r>
      <w:r w:rsidRPr="007017C6">
        <w:rPr>
          <w:rFonts w:ascii="Arial" w:hAnsi="Arial" w:cs="Arial"/>
          <w:b/>
          <w:bCs/>
          <w:sz w:val="22"/>
          <w:szCs w:val="22"/>
        </w:rPr>
        <w:t xml:space="preserve"> </w:t>
      </w:r>
      <w:r w:rsidRPr="007017C6">
        <w:rPr>
          <w:rFonts w:ascii="Arial" w:hAnsi="Arial" w:cs="Arial"/>
          <w:bCs/>
          <w:sz w:val="22"/>
          <w:szCs w:val="22"/>
        </w:rPr>
        <w:t>incumplimiento de las obligaciones calificadas como esenciales recogidas en las letras a) a e) del artículo 122.2 LCSP.]</w:t>
      </w:r>
    </w:p>
    <w:p w14:paraId="01A2B815" w14:textId="77777777"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p>
    <w:p w14:paraId="5A7CAEF8" w14:textId="77777777" w:rsidR="00016963" w:rsidRPr="007017C6" w:rsidRDefault="00016963" w:rsidP="00016963">
      <w:pPr>
        <w:widowControl w:val="0"/>
        <w:suppressAutoHyphens/>
        <w:autoSpaceDE w:val="0"/>
        <w:autoSpaceDN w:val="0"/>
        <w:adjustRightInd w:val="0"/>
        <w:spacing w:line="288" w:lineRule="auto"/>
        <w:jc w:val="both"/>
        <w:rPr>
          <w:rFonts w:ascii="Arial" w:hAnsi="Arial" w:cs="Arial"/>
          <w:bCs/>
          <w:sz w:val="22"/>
          <w:szCs w:val="22"/>
        </w:rPr>
      </w:pPr>
      <w:r w:rsidRPr="007017C6">
        <w:rPr>
          <w:rFonts w:ascii="Arial" w:hAnsi="Arial" w:cs="Arial"/>
          <w:bCs/>
          <w:sz w:val="22"/>
          <w:szCs w:val="22"/>
        </w:rPr>
        <w:t>[Por incumplimiento de la condición especial de ejecución del artículo 202.1 LCSP.]</w:t>
      </w:r>
    </w:p>
    <w:p w14:paraId="7C513E2A" w14:textId="77777777" w:rsidR="00EA4EA2" w:rsidRPr="007017C6" w:rsidRDefault="00EA4EA2" w:rsidP="00EF37D6">
      <w:pPr>
        <w:spacing w:line="288" w:lineRule="auto"/>
        <w:jc w:val="both"/>
        <w:rPr>
          <w:rFonts w:ascii="Arial" w:hAnsi="Arial" w:cs="Arial"/>
          <w:b/>
          <w:strike/>
          <w:sz w:val="22"/>
          <w:szCs w:val="22"/>
        </w:rPr>
      </w:pPr>
    </w:p>
    <w:p w14:paraId="53CACBB1" w14:textId="77777777" w:rsidR="00376F58" w:rsidRPr="007017C6" w:rsidRDefault="00EA505C" w:rsidP="00EF37D6">
      <w:pPr>
        <w:widowControl w:val="0"/>
        <w:suppressAutoHyphens/>
        <w:autoSpaceDE w:val="0"/>
        <w:autoSpaceDN w:val="0"/>
        <w:adjustRightInd w:val="0"/>
        <w:spacing w:line="288" w:lineRule="auto"/>
        <w:ind w:left="544" w:hanging="544"/>
        <w:jc w:val="both"/>
        <w:rPr>
          <w:rFonts w:ascii="Arial" w:hAnsi="Arial" w:cs="Arial"/>
          <w:b/>
          <w:bCs/>
          <w:spacing w:val="-3"/>
          <w:sz w:val="22"/>
          <w:szCs w:val="22"/>
        </w:rPr>
      </w:pPr>
      <w:r w:rsidRPr="007017C6">
        <w:rPr>
          <w:rFonts w:ascii="Arial" w:hAnsi="Arial" w:cs="Arial"/>
          <w:b/>
          <w:bCs/>
          <w:spacing w:val="-3"/>
          <w:sz w:val="22"/>
          <w:szCs w:val="22"/>
        </w:rPr>
        <w:t>2</w:t>
      </w:r>
      <w:r w:rsidR="00372F83" w:rsidRPr="007017C6">
        <w:rPr>
          <w:rFonts w:ascii="Arial" w:hAnsi="Arial" w:cs="Arial"/>
          <w:b/>
          <w:bCs/>
          <w:spacing w:val="-3"/>
          <w:sz w:val="22"/>
          <w:szCs w:val="22"/>
        </w:rPr>
        <w:t>4</w:t>
      </w:r>
      <w:r w:rsidR="00376F58" w:rsidRPr="007017C6">
        <w:rPr>
          <w:rFonts w:ascii="Arial" w:hAnsi="Arial" w:cs="Arial"/>
          <w:b/>
          <w:bCs/>
          <w:spacing w:val="-3"/>
          <w:sz w:val="22"/>
          <w:szCs w:val="22"/>
        </w:rPr>
        <w:t>.</w:t>
      </w:r>
      <w:r w:rsidR="00F3499B" w:rsidRPr="007017C6">
        <w:rPr>
          <w:rFonts w:ascii="Arial" w:hAnsi="Arial" w:cs="Arial"/>
          <w:b/>
          <w:bCs/>
          <w:spacing w:val="-3"/>
          <w:sz w:val="22"/>
          <w:szCs w:val="22"/>
        </w:rPr>
        <w:t>-</w:t>
      </w:r>
      <w:r w:rsidR="00376F58" w:rsidRPr="007017C6">
        <w:rPr>
          <w:rFonts w:ascii="Arial" w:hAnsi="Arial" w:cs="Arial"/>
          <w:b/>
          <w:bCs/>
          <w:spacing w:val="-3"/>
          <w:sz w:val="22"/>
          <w:szCs w:val="22"/>
        </w:rPr>
        <w:t xml:space="preserve"> Plazo de garantía.</w:t>
      </w:r>
      <w:r w:rsidR="00EA0508" w:rsidRPr="007017C6">
        <w:rPr>
          <w:rFonts w:ascii="Arial" w:hAnsi="Arial" w:cs="Arial"/>
          <w:b/>
          <w:bCs/>
          <w:spacing w:val="-3"/>
          <w:sz w:val="22"/>
          <w:szCs w:val="22"/>
        </w:rPr>
        <w:t xml:space="preserve"> (Cláusula </w:t>
      </w:r>
      <w:r w:rsidR="00F83D8C" w:rsidRPr="007017C6">
        <w:rPr>
          <w:rFonts w:ascii="Arial" w:hAnsi="Arial" w:cs="Arial"/>
          <w:b/>
          <w:bCs/>
          <w:spacing w:val="-3"/>
          <w:sz w:val="22"/>
          <w:szCs w:val="22"/>
        </w:rPr>
        <w:t>48</w:t>
      </w:r>
      <w:r w:rsidR="00A67B96" w:rsidRPr="007017C6">
        <w:rPr>
          <w:rFonts w:ascii="Arial" w:hAnsi="Arial" w:cs="Arial"/>
          <w:b/>
          <w:bCs/>
          <w:spacing w:val="-3"/>
          <w:sz w:val="22"/>
          <w:szCs w:val="22"/>
        </w:rPr>
        <w:t>)</w:t>
      </w:r>
    </w:p>
    <w:p w14:paraId="25F517A6" w14:textId="77777777" w:rsidR="00031E1C" w:rsidRPr="007017C6" w:rsidRDefault="00031E1C" w:rsidP="00C578D8">
      <w:pPr>
        <w:widowControl w:val="0"/>
        <w:suppressAutoHyphens/>
        <w:autoSpaceDE w:val="0"/>
        <w:autoSpaceDN w:val="0"/>
        <w:adjustRightInd w:val="0"/>
        <w:spacing w:line="288" w:lineRule="auto"/>
        <w:jc w:val="both"/>
        <w:rPr>
          <w:rFonts w:ascii="Arial" w:hAnsi="Arial" w:cs="Arial"/>
          <w:spacing w:val="-3"/>
          <w:sz w:val="22"/>
          <w:szCs w:val="22"/>
        </w:rPr>
      </w:pPr>
    </w:p>
    <w:p w14:paraId="469906AF" w14:textId="07BB1844" w:rsidR="004A3638" w:rsidRPr="007017C6" w:rsidRDefault="006D23C3" w:rsidP="006D23C3">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Duración:</w:t>
      </w:r>
    </w:p>
    <w:p w14:paraId="720B6BB1" w14:textId="77777777" w:rsidR="006D23C3" w:rsidRPr="007017C6" w:rsidRDefault="006D23C3"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sz w:val="22"/>
          <w:szCs w:val="22"/>
        </w:rPr>
      </w:pPr>
    </w:p>
    <w:p w14:paraId="77A23712" w14:textId="2F9E96C9" w:rsidR="00ED74DD" w:rsidRPr="007017C6" w:rsidRDefault="00EA505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b/>
          <w:sz w:val="22"/>
          <w:szCs w:val="22"/>
        </w:rPr>
        <w:t>2</w:t>
      </w:r>
      <w:r w:rsidR="00372F83" w:rsidRPr="007017C6">
        <w:rPr>
          <w:rFonts w:ascii="Arial" w:hAnsi="Arial" w:cs="Arial"/>
          <w:b/>
          <w:sz w:val="22"/>
          <w:szCs w:val="22"/>
        </w:rPr>
        <w:t>5</w:t>
      </w:r>
      <w:r w:rsidR="008C463D" w:rsidRPr="007017C6">
        <w:rPr>
          <w:rFonts w:ascii="Arial" w:hAnsi="Arial" w:cs="Arial"/>
          <w:b/>
          <w:sz w:val="22"/>
          <w:szCs w:val="22"/>
        </w:rPr>
        <w:t>.</w:t>
      </w:r>
      <w:r w:rsidR="00F3499B" w:rsidRPr="007017C6">
        <w:rPr>
          <w:rFonts w:ascii="Arial" w:hAnsi="Arial" w:cs="Arial"/>
          <w:b/>
          <w:sz w:val="22"/>
          <w:szCs w:val="22"/>
        </w:rPr>
        <w:t>-</w:t>
      </w:r>
      <w:r w:rsidR="008C463D" w:rsidRPr="007017C6">
        <w:rPr>
          <w:rFonts w:ascii="Arial" w:hAnsi="Arial" w:cs="Arial"/>
          <w:b/>
          <w:sz w:val="22"/>
          <w:szCs w:val="22"/>
        </w:rPr>
        <w:t xml:space="preserve"> </w:t>
      </w:r>
      <w:r w:rsidR="00EA0508" w:rsidRPr="007017C6">
        <w:rPr>
          <w:rFonts w:ascii="Arial" w:hAnsi="Arial" w:cs="Arial"/>
          <w:b/>
          <w:bCs/>
          <w:sz w:val="22"/>
          <w:szCs w:val="22"/>
        </w:rPr>
        <w:t>Deber d</w:t>
      </w:r>
      <w:r w:rsidR="004A7816" w:rsidRPr="007017C6">
        <w:rPr>
          <w:rFonts w:ascii="Arial" w:hAnsi="Arial" w:cs="Arial"/>
          <w:b/>
          <w:bCs/>
          <w:sz w:val="22"/>
          <w:szCs w:val="22"/>
        </w:rPr>
        <w:t>e confidencialidad. (Cláusula</w:t>
      </w:r>
      <w:r w:rsidR="00A67B96" w:rsidRPr="007017C6">
        <w:rPr>
          <w:rFonts w:ascii="Arial" w:hAnsi="Arial" w:cs="Arial"/>
          <w:b/>
          <w:bCs/>
          <w:sz w:val="22"/>
          <w:szCs w:val="22"/>
        </w:rPr>
        <w:t xml:space="preserve"> </w:t>
      </w:r>
      <w:r w:rsidR="00F83D8C" w:rsidRPr="007017C6">
        <w:rPr>
          <w:rFonts w:ascii="Arial" w:hAnsi="Arial" w:cs="Arial"/>
          <w:b/>
          <w:bCs/>
          <w:sz w:val="22"/>
          <w:szCs w:val="22"/>
        </w:rPr>
        <w:t>29</w:t>
      </w:r>
      <w:r w:rsidR="00EA0508" w:rsidRPr="007017C6">
        <w:rPr>
          <w:rFonts w:ascii="Arial" w:hAnsi="Arial" w:cs="Arial"/>
          <w:b/>
          <w:bCs/>
          <w:sz w:val="22"/>
          <w:szCs w:val="22"/>
        </w:rPr>
        <w:t>)</w:t>
      </w:r>
    </w:p>
    <w:p w14:paraId="2527A307" w14:textId="77777777" w:rsidR="004A3638" w:rsidRPr="007017C6" w:rsidRDefault="004A3638"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7CA6162F"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Duración: [5 años desde el conocimiento de esa información.]</w:t>
      </w:r>
      <w:r w:rsidRPr="007017C6">
        <w:rPr>
          <w:rFonts w:ascii="Arial" w:hAnsi="Arial" w:cs="Arial"/>
          <w:sz w:val="22"/>
          <w:szCs w:val="22"/>
          <w:vertAlign w:val="superscript"/>
        </w:rPr>
        <w:t xml:space="preserve"> </w:t>
      </w:r>
    </w:p>
    <w:p w14:paraId="0AAE16B1" w14:textId="77777777" w:rsidR="00FA2671" w:rsidRPr="007017C6" w:rsidRDefault="00FA2671"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53A94377" w14:textId="77777777" w:rsidR="008C463D" w:rsidRPr="007017C6" w:rsidRDefault="00EA505C"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b/>
          <w:sz w:val="22"/>
          <w:szCs w:val="22"/>
        </w:rPr>
        <w:t>2</w:t>
      </w:r>
      <w:r w:rsidR="00372F83" w:rsidRPr="007017C6">
        <w:rPr>
          <w:rFonts w:ascii="Arial" w:hAnsi="Arial" w:cs="Arial"/>
          <w:b/>
          <w:sz w:val="22"/>
          <w:szCs w:val="22"/>
        </w:rPr>
        <w:t>6</w:t>
      </w:r>
      <w:r w:rsidR="008C463D" w:rsidRPr="007017C6">
        <w:rPr>
          <w:rFonts w:ascii="Arial" w:hAnsi="Arial" w:cs="Arial"/>
          <w:b/>
          <w:sz w:val="22"/>
          <w:szCs w:val="22"/>
        </w:rPr>
        <w:t>.</w:t>
      </w:r>
      <w:r w:rsidR="00F3499B" w:rsidRPr="007017C6">
        <w:rPr>
          <w:rFonts w:ascii="Arial" w:hAnsi="Arial" w:cs="Arial"/>
          <w:b/>
          <w:sz w:val="22"/>
          <w:szCs w:val="22"/>
        </w:rPr>
        <w:t>-</w:t>
      </w:r>
      <w:r w:rsidR="008C463D" w:rsidRPr="007017C6">
        <w:rPr>
          <w:rFonts w:ascii="Arial" w:hAnsi="Arial" w:cs="Arial"/>
          <w:b/>
          <w:sz w:val="22"/>
          <w:szCs w:val="22"/>
        </w:rPr>
        <w:t xml:space="preserve"> </w:t>
      </w:r>
      <w:r w:rsidR="00ED74DD" w:rsidRPr="007017C6">
        <w:rPr>
          <w:rFonts w:ascii="Arial" w:hAnsi="Arial" w:cs="Arial"/>
          <w:b/>
          <w:bCs/>
          <w:sz w:val="22"/>
          <w:szCs w:val="22"/>
        </w:rPr>
        <w:t>Plazo de solicitud de información adicional sobre los pliegos</w:t>
      </w:r>
      <w:r w:rsidR="00EA0508" w:rsidRPr="007017C6">
        <w:rPr>
          <w:rFonts w:ascii="Arial" w:hAnsi="Arial" w:cs="Arial"/>
          <w:b/>
          <w:bCs/>
          <w:sz w:val="22"/>
          <w:szCs w:val="22"/>
        </w:rPr>
        <w:t xml:space="preserve">. </w:t>
      </w:r>
      <w:r w:rsidR="004A7816" w:rsidRPr="007017C6">
        <w:rPr>
          <w:rFonts w:ascii="Arial" w:hAnsi="Arial" w:cs="Arial"/>
          <w:b/>
          <w:bCs/>
          <w:sz w:val="22"/>
          <w:szCs w:val="22"/>
        </w:rPr>
        <w:t>(Cláusula</w:t>
      </w:r>
      <w:r w:rsidR="00A67B96" w:rsidRPr="007017C6">
        <w:rPr>
          <w:rFonts w:ascii="Arial" w:hAnsi="Arial" w:cs="Arial"/>
          <w:b/>
          <w:bCs/>
          <w:sz w:val="22"/>
          <w:szCs w:val="22"/>
        </w:rPr>
        <w:t xml:space="preserve"> </w:t>
      </w:r>
      <w:r w:rsidR="004870CE" w:rsidRPr="007017C6">
        <w:rPr>
          <w:rFonts w:ascii="Arial" w:hAnsi="Arial" w:cs="Arial"/>
          <w:b/>
          <w:bCs/>
          <w:sz w:val="22"/>
          <w:szCs w:val="22"/>
        </w:rPr>
        <w:t>16</w:t>
      </w:r>
      <w:r w:rsidR="00283B8E" w:rsidRPr="007017C6">
        <w:rPr>
          <w:rFonts w:ascii="Arial" w:hAnsi="Arial" w:cs="Arial"/>
          <w:b/>
          <w:bCs/>
          <w:sz w:val="22"/>
          <w:szCs w:val="22"/>
        </w:rPr>
        <w:t>)</w:t>
      </w:r>
      <w:r w:rsidR="00ED74DD" w:rsidRPr="007017C6">
        <w:rPr>
          <w:rFonts w:ascii="Arial" w:hAnsi="Arial" w:cs="Arial"/>
          <w:b/>
          <w:bCs/>
          <w:sz w:val="22"/>
          <w:szCs w:val="22"/>
        </w:rPr>
        <w:t xml:space="preserve"> </w:t>
      </w:r>
    </w:p>
    <w:p w14:paraId="1F8E0ACB" w14:textId="77777777" w:rsidR="008C463D" w:rsidRPr="007017C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2740CA11" w14:textId="77777777" w:rsidR="00ED74DD" w:rsidRPr="007017C6" w:rsidRDefault="00ED74D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sz w:val="22"/>
          <w:szCs w:val="22"/>
        </w:rPr>
      </w:pPr>
      <w:r w:rsidRPr="007017C6">
        <w:rPr>
          <w:rFonts w:ascii="Arial" w:hAnsi="Arial" w:cs="Arial"/>
          <w:sz w:val="22"/>
          <w:szCs w:val="22"/>
        </w:rPr>
        <w:t xml:space="preserve">Los interesados en el procedimiento de licitación deberán solicitar información adicional sobre los pliegos y demás documentación complementaria con una antelación de &lt;número de días&gt; días antes </w:t>
      </w:r>
      <w:r w:rsidR="00FE6667" w:rsidRPr="007017C6">
        <w:rPr>
          <w:rFonts w:ascii="Arial" w:hAnsi="Arial" w:cs="Arial"/>
          <w:sz w:val="22"/>
          <w:szCs w:val="22"/>
        </w:rPr>
        <w:t xml:space="preserve">de la finalización </w:t>
      </w:r>
      <w:r w:rsidRPr="007017C6">
        <w:rPr>
          <w:rFonts w:ascii="Arial" w:hAnsi="Arial" w:cs="Arial"/>
          <w:sz w:val="22"/>
          <w:szCs w:val="22"/>
        </w:rPr>
        <w:t>del plazo de presentación de las proposiciones.</w:t>
      </w:r>
    </w:p>
    <w:p w14:paraId="7B94AA1D" w14:textId="77777777" w:rsidR="00ED74DD" w:rsidRPr="007017C6" w:rsidRDefault="00ED74DD" w:rsidP="00EF37D6">
      <w:pPr>
        <w:widowControl w:val="0"/>
        <w:autoSpaceDE w:val="0"/>
        <w:autoSpaceDN w:val="0"/>
        <w:adjustRightInd w:val="0"/>
        <w:spacing w:line="288" w:lineRule="auto"/>
        <w:jc w:val="both"/>
        <w:rPr>
          <w:rFonts w:ascii="Arial" w:hAnsi="Arial" w:cs="Arial"/>
          <w:b/>
          <w:iCs/>
          <w:sz w:val="22"/>
          <w:szCs w:val="22"/>
        </w:rPr>
      </w:pPr>
    </w:p>
    <w:p w14:paraId="114F26BB" w14:textId="77777777" w:rsidR="00ED74DD" w:rsidRPr="007017C6" w:rsidRDefault="00EA505C" w:rsidP="00EF37D6">
      <w:pPr>
        <w:widowControl w:val="0"/>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7</w:t>
      </w:r>
      <w:r w:rsidR="008C463D" w:rsidRPr="007017C6">
        <w:rPr>
          <w:rFonts w:ascii="Arial" w:hAnsi="Arial" w:cs="Arial"/>
          <w:b/>
          <w:bCs/>
          <w:sz w:val="22"/>
          <w:szCs w:val="22"/>
        </w:rPr>
        <w:t>.</w:t>
      </w:r>
      <w:r w:rsidR="00F3499B" w:rsidRPr="007017C6">
        <w:rPr>
          <w:rFonts w:ascii="Arial" w:hAnsi="Arial" w:cs="Arial"/>
          <w:b/>
          <w:bCs/>
          <w:sz w:val="22"/>
          <w:szCs w:val="22"/>
        </w:rPr>
        <w:t>-</w:t>
      </w:r>
      <w:r w:rsidR="008C463D" w:rsidRPr="007017C6">
        <w:rPr>
          <w:rFonts w:ascii="Arial" w:hAnsi="Arial" w:cs="Arial"/>
          <w:b/>
          <w:bCs/>
          <w:sz w:val="22"/>
          <w:szCs w:val="22"/>
        </w:rPr>
        <w:t xml:space="preserve"> </w:t>
      </w:r>
      <w:r w:rsidR="003010FF" w:rsidRPr="007017C6">
        <w:rPr>
          <w:rFonts w:ascii="Arial" w:hAnsi="Arial" w:cs="Arial"/>
          <w:b/>
          <w:bCs/>
          <w:sz w:val="22"/>
          <w:szCs w:val="22"/>
        </w:rPr>
        <w:t>Perfil de contratante</w:t>
      </w:r>
      <w:r w:rsidR="00F3499B" w:rsidRPr="007017C6">
        <w:rPr>
          <w:rFonts w:ascii="Arial" w:hAnsi="Arial" w:cs="Arial"/>
          <w:b/>
          <w:bCs/>
          <w:sz w:val="22"/>
          <w:szCs w:val="22"/>
        </w:rPr>
        <w:t>.</w:t>
      </w:r>
      <w:r w:rsidR="00ED74DD" w:rsidRPr="007017C6">
        <w:rPr>
          <w:rFonts w:ascii="Arial" w:hAnsi="Arial" w:cs="Arial"/>
          <w:b/>
          <w:bCs/>
          <w:sz w:val="22"/>
          <w:szCs w:val="22"/>
        </w:rPr>
        <w:t xml:space="preserve"> </w:t>
      </w:r>
      <w:r w:rsidR="004A7816" w:rsidRPr="007017C6">
        <w:rPr>
          <w:rFonts w:ascii="Arial" w:hAnsi="Arial" w:cs="Arial"/>
          <w:b/>
          <w:bCs/>
          <w:sz w:val="22"/>
          <w:szCs w:val="22"/>
        </w:rPr>
        <w:t>(Cláusulas</w:t>
      </w:r>
      <w:r w:rsidR="004870CE" w:rsidRPr="007017C6">
        <w:rPr>
          <w:rFonts w:ascii="Arial" w:hAnsi="Arial" w:cs="Arial"/>
          <w:b/>
          <w:bCs/>
          <w:sz w:val="22"/>
          <w:szCs w:val="22"/>
        </w:rPr>
        <w:t xml:space="preserve"> 16</w:t>
      </w:r>
      <w:r w:rsidR="00283B8E" w:rsidRPr="007017C6">
        <w:rPr>
          <w:rFonts w:ascii="Arial" w:hAnsi="Arial" w:cs="Arial"/>
          <w:b/>
          <w:bCs/>
          <w:sz w:val="22"/>
          <w:szCs w:val="22"/>
        </w:rPr>
        <w:t>)</w:t>
      </w:r>
    </w:p>
    <w:p w14:paraId="248D81B7" w14:textId="77777777" w:rsidR="000C45B3" w:rsidRPr="007017C6" w:rsidRDefault="000C45B3" w:rsidP="00EF37D6">
      <w:pPr>
        <w:widowControl w:val="0"/>
        <w:autoSpaceDE w:val="0"/>
        <w:autoSpaceDN w:val="0"/>
        <w:adjustRightInd w:val="0"/>
        <w:spacing w:line="288" w:lineRule="auto"/>
        <w:jc w:val="both"/>
        <w:rPr>
          <w:rFonts w:ascii="Arial" w:hAnsi="Arial" w:cs="Arial"/>
          <w:b/>
          <w:iCs/>
          <w:sz w:val="22"/>
          <w:szCs w:val="22"/>
        </w:rPr>
      </w:pPr>
    </w:p>
    <w:p w14:paraId="63B622A5" w14:textId="77777777" w:rsidR="003010FF" w:rsidRPr="007017C6" w:rsidRDefault="003010FF" w:rsidP="003010FF">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r w:rsidRPr="007017C6">
        <w:rPr>
          <w:rFonts w:ascii="Arial" w:hAnsi="Arial" w:cs="Arial"/>
          <w:sz w:val="22"/>
          <w:szCs w:val="22"/>
        </w:rPr>
        <w:t>La dirección de acceso al perfil de contratante en el Ayuntamiento de Madrid es [https://contrataciondelestado.es/wps/portal/perfilContratante]</w:t>
      </w:r>
    </w:p>
    <w:p w14:paraId="5D5BF3A0" w14:textId="77777777" w:rsidR="003010FF" w:rsidRPr="007017C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B9E193E" w14:textId="77777777" w:rsidR="003010FF" w:rsidRPr="007017C6" w:rsidRDefault="00EA505C" w:rsidP="003010FF">
      <w:pPr>
        <w:widowControl w:val="0"/>
        <w:autoSpaceDE w:val="0"/>
        <w:autoSpaceDN w:val="0"/>
        <w:adjustRightInd w:val="0"/>
        <w:spacing w:line="288" w:lineRule="auto"/>
        <w:jc w:val="both"/>
        <w:rPr>
          <w:rFonts w:ascii="Arial" w:hAnsi="Arial" w:cs="Arial"/>
          <w:b/>
          <w:bCs/>
          <w:sz w:val="22"/>
          <w:szCs w:val="22"/>
        </w:rPr>
      </w:pPr>
      <w:r w:rsidRPr="007017C6">
        <w:rPr>
          <w:rFonts w:ascii="Arial" w:hAnsi="Arial" w:cs="Arial"/>
          <w:b/>
          <w:bCs/>
          <w:sz w:val="22"/>
          <w:szCs w:val="22"/>
        </w:rPr>
        <w:t>2</w:t>
      </w:r>
      <w:r w:rsidR="00372F83" w:rsidRPr="007017C6">
        <w:rPr>
          <w:rFonts w:ascii="Arial" w:hAnsi="Arial" w:cs="Arial"/>
          <w:b/>
          <w:bCs/>
          <w:sz w:val="22"/>
          <w:szCs w:val="22"/>
        </w:rPr>
        <w:t>8</w:t>
      </w:r>
      <w:r w:rsidR="003010FF" w:rsidRPr="007017C6">
        <w:rPr>
          <w:rFonts w:ascii="Arial" w:hAnsi="Arial" w:cs="Arial"/>
          <w:b/>
          <w:bCs/>
          <w:sz w:val="22"/>
          <w:szCs w:val="22"/>
        </w:rPr>
        <w:t xml:space="preserve">.- Observaciones. </w:t>
      </w:r>
    </w:p>
    <w:p w14:paraId="6B3B2A60" w14:textId="77777777" w:rsidR="003010FF" w:rsidRPr="007017C6" w:rsidRDefault="003010FF" w:rsidP="003010FF">
      <w:pPr>
        <w:widowControl w:val="0"/>
        <w:autoSpaceDE w:val="0"/>
        <w:autoSpaceDN w:val="0"/>
        <w:adjustRightInd w:val="0"/>
        <w:spacing w:line="288" w:lineRule="auto"/>
        <w:jc w:val="both"/>
        <w:rPr>
          <w:rFonts w:ascii="Arial" w:hAnsi="Arial" w:cs="Arial"/>
          <w:b/>
          <w:iCs/>
          <w:sz w:val="22"/>
          <w:szCs w:val="22"/>
        </w:rPr>
      </w:pPr>
    </w:p>
    <w:p w14:paraId="57D59052" w14:textId="77777777" w:rsidR="003010FF" w:rsidRPr="007017C6" w:rsidRDefault="003010FF" w:rsidP="003010FF">
      <w:pPr>
        <w:spacing w:line="288" w:lineRule="auto"/>
        <w:jc w:val="both"/>
        <w:rPr>
          <w:rFonts w:ascii="Arial" w:hAnsi="Arial" w:cs="Arial"/>
          <w:i/>
          <w:iCs/>
          <w:sz w:val="22"/>
          <w:szCs w:val="22"/>
        </w:rPr>
      </w:pPr>
      <w:r w:rsidRPr="007017C6">
        <w:rPr>
          <w:rFonts w:ascii="Arial" w:hAnsi="Arial" w:cs="Arial"/>
          <w:i/>
          <w:iCs/>
          <w:sz w:val="22"/>
          <w:szCs w:val="22"/>
        </w:rPr>
        <w:lastRenderedPageBreak/>
        <w:t>(En este apartado se incluirán aquellos otros documentos que sea necesario presentar o aquellas informaciones cuyo conocimiento se considere de relevancia para el licitador.)</w:t>
      </w:r>
    </w:p>
    <w:p w14:paraId="370E85E9" w14:textId="77777777" w:rsidR="003010FF" w:rsidRPr="007017C6" w:rsidRDefault="003010FF"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334199B" w14:textId="77777777" w:rsidR="008C463D" w:rsidRPr="007017C6" w:rsidRDefault="008C463D" w:rsidP="00EF37D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z w:val="22"/>
          <w:szCs w:val="22"/>
        </w:rPr>
      </w:pPr>
    </w:p>
    <w:p w14:paraId="40C7209B" w14:textId="77777777" w:rsidR="00ED74DD" w:rsidRPr="007017C6" w:rsidRDefault="00ED74DD" w:rsidP="00EF37D6">
      <w:pPr>
        <w:widowControl w:val="0"/>
        <w:suppressAutoHyphens/>
        <w:autoSpaceDE w:val="0"/>
        <w:autoSpaceDN w:val="0"/>
        <w:adjustRightInd w:val="0"/>
        <w:spacing w:line="288" w:lineRule="auto"/>
        <w:ind w:left="227" w:hanging="227"/>
        <w:jc w:val="both"/>
        <w:rPr>
          <w:rFonts w:ascii="Arial" w:hAnsi="Arial" w:cs="Arial"/>
          <w:spacing w:val="-3"/>
          <w:sz w:val="22"/>
          <w:szCs w:val="22"/>
        </w:rPr>
      </w:pP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t xml:space="preserve">POR </w:t>
      </w:r>
      <w:smartTag w:uri="urn:schemas-microsoft-com:office:smarttags" w:element="PersonName">
        <w:smartTagPr>
          <w:attr w:name="ProductID" w:val="la Administraci￳n"/>
        </w:smartTagPr>
        <w:r w:rsidRPr="007017C6">
          <w:rPr>
            <w:rFonts w:ascii="Arial" w:hAnsi="Arial" w:cs="Arial"/>
            <w:spacing w:val="-3"/>
            <w:sz w:val="22"/>
            <w:szCs w:val="22"/>
          </w:rPr>
          <w:t>LA ADMINISTRACIÓN</w:t>
        </w:r>
      </w:smartTag>
      <w:r w:rsidRPr="007017C6">
        <w:rPr>
          <w:rFonts w:ascii="Arial" w:hAnsi="Arial" w:cs="Arial"/>
          <w:spacing w:val="-3"/>
          <w:sz w:val="22"/>
          <w:szCs w:val="22"/>
        </w:rPr>
        <w:t>,</w:t>
      </w:r>
    </w:p>
    <w:p w14:paraId="323AB739"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r>
      <w:r w:rsidRPr="007017C6">
        <w:rPr>
          <w:rFonts w:ascii="Arial" w:hAnsi="Arial" w:cs="Arial"/>
          <w:spacing w:val="-3"/>
          <w:sz w:val="22"/>
          <w:szCs w:val="22"/>
        </w:rPr>
        <w:tab/>
        <w:t>FECHA Y FIRMA:</w:t>
      </w:r>
    </w:p>
    <w:p w14:paraId="1193C22D" w14:textId="77777777" w:rsidR="00ED74DD"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CONFORME:</w:t>
      </w:r>
    </w:p>
    <w:p w14:paraId="6C8D0239" w14:textId="77777777" w:rsidR="0019302F" w:rsidRPr="007017C6" w:rsidRDefault="00ED74DD" w:rsidP="00EF37D6">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EL ADJUDICATARIO</w:t>
      </w:r>
    </w:p>
    <w:p w14:paraId="789B48A7" w14:textId="77777777" w:rsidR="009E5A21" w:rsidRPr="007017C6" w:rsidRDefault="00ED74DD" w:rsidP="000B7634">
      <w:pPr>
        <w:widowControl w:val="0"/>
        <w:suppressAutoHyphens/>
        <w:autoSpaceDE w:val="0"/>
        <w:autoSpaceDN w:val="0"/>
        <w:adjustRightInd w:val="0"/>
        <w:spacing w:line="288" w:lineRule="auto"/>
        <w:jc w:val="both"/>
        <w:rPr>
          <w:rFonts w:ascii="Arial" w:hAnsi="Arial" w:cs="Arial"/>
          <w:spacing w:val="-3"/>
          <w:sz w:val="22"/>
          <w:szCs w:val="22"/>
        </w:rPr>
      </w:pPr>
      <w:r w:rsidRPr="007017C6">
        <w:rPr>
          <w:rFonts w:ascii="Arial" w:hAnsi="Arial" w:cs="Arial"/>
          <w:spacing w:val="-3"/>
          <w:sz w:val="22"/>
          <w:szCs w:val="22"/>
        </w:rPr>
        <w:t>FECHA Y FIRMA</w:t>
      </w:r>
    </w:p>
    <w:p w14:paraId="783F29EC" w14:textId="77777777" w:rsidR="0019302F" w:rsidRPr="007017C6" w:rsidRDefault="0019302F" w:rsidP="000B7634">
      <w:pPr>
        <w:widowControl w:val="0"/>
        <w:suppressAutoHyphens/>
        <w:autoSpaceDE w:val="0"/>
        <w:autoSpaceDN w:val="0"/>
        <w:adjustRightInd w:val="0"/>
        <w:spacing w:line="288" w:lineRule="auto"/>
        <w:jc w:val="both"/>
        <w:rPr>
          <w:rFonts w:ascii="Arial" w:hAnsi="Arial" w:cs="Arial"/>
          <w:spacing w:val="-3"/>
          <w:sz w:val="22"/>
          <w:szCs w:val="22"/>
        </w:rPr>
      </w:pPr>
    </w:p>
    <w:p w14:paraId="2A383B4C" w14:textId="77777777" w:rsidR="00BC49FC" w:rsidRPr="007017C6" w:rsidRDefault="00DC3B42"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r w:rsidRPr="007017C6">
        <w:rPr>
          <w:rFonts w:ascii="Arial" w:hAnsi="Arial" w:cs="Arial"/>
          <w:spacing w:val="-3"/>
          <w:sz w:val="22"/>
          <w:szCs w:val="22"/>
        </w:rPr>
        <w:br w:type="page"/>
      </w:r>
      <w:r w:rsidR="00BC49FC" w:rsidRPr="007017C6">
        <w:rPr>
          <w:rFonts w:ascii="Arial" w:hAnsi="Arial" w:cs="Arial"/>
          <w:b/>
          <w:bCs/>
          <w:sz w:val="22"/>
          <w:szCs w:val="22"/>
        </w:rPr>
        <w:lastRenderedPageBreak/>
        <w:t>ANEXO II</w:t>
      </w:r>
    </w:p>
    <w:p w14:paraId="4A479020"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rPr>
      </w:pPr>
    </w:p>
    <w:p w14:paraId="3670FA56" w14:textId="77777777" w:rsidR="00BC49FC" w:rsidRPr="007017C6" w:rsidRDefault="00BC49FC" w:rsidP="00BC49FC">
      <w:pPr>
        <w:jc w:val="center"/>
        <w:rPr>
          <w:rFonts w:ascii="Arial" w:hAnsi="Arial" w:cs="Arial"/>
          <w:b/>
          <w:sz w:val="22"/>
          <w:szCs w:val="22"/>
          <w:lang w:val="x-none"/>
        </w:rPr>
      </w:pPr>
      <w:r w:rsidRPr="007017C6">
        <w:rPr>
          <w:rFonts w:ascii="Arial" w:hAnsi="Arial" w:cs="Arial"/>
          <w:b/>
          <w:sz w:val="22"/>
          <w:szCs w:val="22"/>
          <w:lang w:val="x-none"/>
        </w:rPr>
        <w:t>SOBRE ÚNICO</w:t>
      </w:r>
    </w:p>
    <w:p w14:paraId="27407F7F"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sz w:val="22"/>
          <w:szCs w:val="22"/>
          <w:lang w:val="x-none"/>
        </w:rPr>
      </w:pPr>
    </w:p>
    <w:p w14:paraId="70680533" w14:textId="77777777" w:rsidR="00BC49FC" w:rsidRPr="007017C6" w:rsidRDefault="00BC49FC" w:rsidP="002A3562">
      <w:pPr>
        <w:pStyle w:val="Ttulo4"/>
      </w:pPr>
      <w:bookmarkStart w:id="118" w:name="_Toc449363974"/>
      <w:bookmarkStart w:id="119" w:name="_Toc170738453"/>
      <w:r w:rsidRPr="007017C6">
        <w:t>MODELO DE DECLARACIÓN RESPONSABLE Y OFERTA DE CRITERIOS VALORABLES EN CIFRAS O PORCENTAJES</w:t>
      </w:r>
      <w:bookmarkEnd w:id="118"/>
      <w:r w:rsidRPr="007017C6">
        <w:rPr>
          <w:vertAlign w:val="superscript"/>
        </w:rPr>
        <w:footnoteReference w:id="1"/>
      </w:r>
      <w:bookmarkEnd w:id="119"/>
    </w:p>
    <w:p w14:paraId="619C5C1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sz w:val="22"/>
          <w:szCs w:val="22"/>
        </w:rPr>
      </w:pPr>
    </w:p>
    <w:p w14:paraId="468644E9"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D./Dña..................................................................., con DNI número.........................en nombre (propio) o (de la empresa que representa)............................................,  con NIF............................. y domicilio fiscal .....................................…………………</w:t>
      </w:r>
      <w:r w:rsidR="006534CE" w:rsidRPr="007017C6">
        <w:rPr>
          <w:rFonts w:ascii="Arial" w:hAnsi="Arial" w:cs="Arial"/>
          <w:sz w:val="22"/>
          <w:szCs w:val="22"/>
        </w:rPr>
        <w:t>…</w:t>
      </w:r>
      <w:r w:rsidRPr="007017C6">
        <w:rPr>
          <w:rFonts w:ascii="Arial" w:hAnsi="Arial" w:cs="Arial"/>
          <w:sz w:val="22"/>
          <w:szCs w:val="22"/>
        </w:rPr>
        <w:t>……………………….…en............................calle...................................................................................número.....................enterado del anuncio publicado en el perfil de contratante</w:t>
      </w:r>
      <w:r w:rsidRPr="007017C6">
        <w:rPr>
          <w:rFonts w:ascii="Arial" w:hAnsi="Arial" w:cs="Arial"/>
          <w:sz w:val="22"/>
          <w:szCs w:val="22"/>
          <w:vertAlign w:val="superscript"/>
        </w:rPr>
        <w:footnoteReference w:id="2"/>
      </w:r>
      <w:r w:rsidR="006534CE" w:rsidRPr="007017C6">
        <w:rPr>
          <w:rFonts w:ascii="Arial" w:hAnsi="Arial" w:cs="Arial"/>
          <w:sz w:val="22"/>
          <w:szCs w:val="22"/>
        </w:rPr>
        <w:t xml:space="preserve"> del día.................</w:t>
      </w:r>
      <w:r w:rsidRPr="007017C6">
        <w:rPr>
          <w:rFonts w:ascii="Arial" w:hAnsi="Arial" w:cs="Arial"/>
          <w:sz w:val="22"/>
          <w:szCs w:val="22"/>
        </w:rPr>
        <w:t>de.............. de............. y de las condiciones, requisitos y obligaciones sobre protección y condiciones de trabajo que se exigen para la adjudicación del contrato de...................................................................................................................................................................................................................................se compromete a tomar a su cargo la ejecución de las mismas, con estricta sujeción a los expresados requisitos, condiciones y obligaciones, en el plazo total de ....................., por un precio de ........................... Euros (en número), al que corresponde por IVA la cuantía de.....................................Euros, (en número), totalizándose la oferta en......................Euros (en número).</w:t>
      </w:r>
    </w:p>
    <w:p w14:paraId="280E74F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DA9E4CC"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[Indicar, en su caso otros criterios de adjudicación valorables en cifras o porcentajes que se hayan establecido en el </w:t>
      </w:r>
      <w:r w:rsidRPr="007017C6">
        <w:rPr>
          <w:rFonts w:ascii="Arial" w:hAnsi="Arial" w:cs="Arial"/>
          <w:b/>
          <w:sz w:val="22"/>
          <w:szCs w:val="22"/>
        </w:rPr>
        <w:t>apartado 1</w:t>
      </w:r>
      <w:r w:rsidR="00BC2E15" w:rsidRPr="007017C6">
        <w:rPr>
          <w:rFonts w:ascii="Arial" w:hAnsi="Arial" w:cs="Arial"/>
          <w:b/>
          <w:sz w:val="22"/>
          <w:szCs w:val="22"/>
        </w:rPr>
        <w:t>4</w:t>
      </w:r>
      <w:r w:rsidRPr="007017C6">
        <w:rPr>
          <w:rFonts w:ascii="Arial" w:hAnsi="Arial" w:cs="Arial"/>
          <w:b/>
          <w:sz w:val="22"/>
          <w:szCs w:val="22"/>
        </w:rPr>
        <w:t xml:space="preserve"> del Anexo I</w:t>
      </w:r>
      <w:r w:rsidRPr="007017C6">
        <w:rPr>
          <w:rFonts w:ascii="Arial" w:hAnsi="Arial" w:cs="Arial"/>
          <w:sz w:val="22"/>
          <w:szCs w:val="22"/>
        </w:rPr>
        <w:t xml:space="preserve"> al presente pliego. En caso contrario eliminar este corchete. ]</w:t>
      </w:r>
    </w:p>
    <w:p w14:paraId="09BB4160"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6FC7BC7D"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Todo ello de acuerdo con lo establecido </w:t>
      </w:r>
      <w:r w:rsidR="00E65B71" w:rsidRPr="007017C6">
        <w:rPr>
          <w:rFonts w:ascii="Arial" w:hAnsi="Arial" w:cs="Arial"/>
          <w:sz w:val="22"/>
          <w:szCs w:val="22"/>
        </w:rPr>
        <w:t xml:space="preserve">en los </w:t>
      </w:r>
      <w:r w:rsidRPr="007017C6">
        <w:rPr>
          <w:rFonts w:ascii="Arial" w:hAnsi="Arial" w:cs="Arial"/>
          <w:sz w:val="22"/>
          <w:szCs w:val="22"/>
        </w:rPr>
        <w:t>pliego</w:t>
      </w:r>
      <w:r w:rsidR="00E65B71" w:rsidRPr="007017C6">
        <w:rPr>
          <w:rFonts w:ascii="Arial" w:hAnsi="Arial" w:cs="Arial"/>
          <w:sz w:val="22"/>
          <w:szCs w:val="22"/>
        </w:rPr>
        <w:t>s de prescripciones técnicas</w:t>
      </w:r>
      <w:r w:rsidRPr="007017C6">
        <w:rPr>
          <w:rFonts w:ascii="Arial" w:hAnsi="Arial" w:cs="Arial"/>
          <w:sz w:val="22"/>
          <w:szCs w:val="22"/>
        </w:rPr>
        <w:t xml:space="preserve">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017C6">
        <w:rPr>
          <w:rFonts w:ascii="Arial" w:hAnsi="Arial" w:cs="Arial"/>
          <w:sz w:val="22"/>
          <w:szCs w:val="22"/>
          <w:vertAlign w:val="superscript"/>
        </w:rPr>
        <w:footnoteReference w:id="3"/>
      </w:r>
    </w:p>
    <w:p w14:paraId="5C97059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28BE4733"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Asimismo, DECLARA bajo su responsabilidad:</w:t>
      </w:r>
    </w:p>
    <w:p w14:paraId="26BE4519" w14:textId="77777777" w:rsidR="00BC49FC" w:rsidRPr="007017C6" w:rsidRDefault="00BC49FC" w:rsidP="00BC49FC">
      <w:pPr>
        <w:spacing w:after="120" w:line="288" w:lineRule="auto"/>
        <w:jc w:val="both"/>
        <w:rPr>
          <w:rFonts w:ascii="Arial" w:hAnsi="Arial" w:cs="Arial"/>
          <w:sz w:val="22"/>
          <w:szCs w:val="22"/>
        </w:rPr>
      </w:pPr>
    </w:p>
    <w:p w14:paraId="6C6D9431" w14:textId="77777777" w:rsidR="003D3E1C" w:rsidRPr="007017C6" w:rsidRDefault="003D3E1C" w:rsidP="003D3E1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rPr>
          <w:rFonts w:ascii="Arial" w:hAnsi="Arial" w:cs="Arial"/>
          <w:sz w:val="22"/>
          <w:szCs w:val="22"/>
        </w:rPr>
      </w:pPr>
      <w:bookmarkStart w:id="120" w:name="_Hlk90972967"/>
      <w:bookmarkStart w:id="121" w:name="_Hlk90973761"/>
      <w:r w:rsidRPr="007017C6">
        <w:rPr>
          <w:rFonts w:ascii="Arial" w:hAnsi="Arial" w:cs="Arial"/>
          <w:sz w:val="22"/>
          <w:szCs w:val="22"/>
        </w:rPr>
        <w:t xml:space="preserve">- Que la empresa a la que representa: </w:t>
      </w:r>
      <w:bookmarkStart w:id="122" w:name="_Hlk88226146"/>
      <w:r w:rsidRPr="007017C6">
        <w:rPr>
          <w:rFonts w:ascii="Arial" w:hAnsi="Arial" w:cs="Arial"/>
          <w:sz w:val="22"/>
          <w:szCs w:val="22"/>
        </w:rPr>
        <w:t>(Marque una de las casillas)</w:t>
      </w:r>
      <w:bookmarkEnd w:id="122"/>
    </w:p>
    <w:p w14:paraId="42DAF9E9"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i/>
          <w:iCs/>
          <w:sz w:val="22"/>
          <w:szCs w:val="22"/>
        </w:rPr>
      </w:pPr>
      <w:bookmarkStart w:id="123" w:name="_Hlk88579248"/>
      <w:r w:rsidRPr="007017C6">
        <w:rPr>
          <w:rFonts w:ascii="Arial" w:hAnsi="Arial" w:cs="Arial"/>
          <w:sz w:val="22"/>
          <w:szCs w:val="22"/>
        </w:rPr>
        <w:t xml:space="preserve">[Se encuentra inscrita en el siguiente Registro Oficial de Licitadores: </w:t>
      </w:r>
      <w:r w:rsidRPr="007017C6">
        <w:rPr>
          <w:rFonts w:ascii="Arial" w:hAnsi="Arial" w:cs="Arial"/>
          <w:i/>
          <w:iCs/>
          <w:sz w:val="22"/>
          <w:szCs w:val="22"/>
        </w:rPr>
        <w:t>(indicar</w:t>
      </w:r>
      <w:r w:rsidRPr="007017C6">
        <w:rPr>
          <w:rFonts w:ascii="Arial" w:hAnsi="Arial" w:cs="Arial"/>
          <w:sz w:val="22"/>
          <w:szCs w:val="22"/>
        </w:rPr>
        <w:t xml:space="preserve">)] [Se encuentra inscrita en la base de datos nacional del estado miembro de la Unión Europea siguiente: </w:t>
      </w:r>
      <w:r w:rsidRPr="007017C6">
        <w:rPr>
          <w:rFonts w:ascii="Arial" w:hAnsi="Arial" w:cs="Arial"/>
          <w:i/>
          <w:iCs/>
          <w:sz w:val="22"/>
          <w:szCs w:val="22"/>
        </w:rPr>
        <w:t>(indicar)</w:t>
      </w:r>
      <w:r w:rsidRPr="007017C6">
        <w:rPr>
          <w:rFonts w:ascii="Arial" w:hAnsi="Arial" w:cs="Arial"/>
          <w:sz w:val="22"/>
          <w:szCs w:val="22"/>
        </w:rPr>
        <w:t>]</w:t>
      </w:r>
    </w:p>
    <w:bookmarkEnd w:id="123"/>
    <w:p w14:paraId="65B23EE0" w14:textId="77777777" w:rsidR="003D3E1C" w:rsidRPr="007017C6" w:rsidRDefault="003D3E1C" w:rsidP="003D3E1C">
      <w:pPr>
        <w:spacing w:line="288" w:lineRule="auto"/>
        <w:ind w:left="540"/>
        <w:jc w:val="both"/>
        <w:rPr>
          <w:rFonts w:ascii="Arial" w:hAnsi="Arial" w:cs="Arial"/>
          <w:sz w:val="22"/>
          <w:szCs w:val="22"/>
        </w:rPr>
      </w:pPr>
    </w:p>
    <w:p w14:paraId="02231269" w14:textId="77777777" w:rsidR="003D3E1C" w:rsidRPr="007017C6" w:rsidRDefault="003D3E1C" w:rsidP="003D3E1C">
      <w:pPr>
        <w:numPr>
          <w:ilvl w:val="0"/>
          <w:numId w:val="4"/>
        </w:numPr>
        <w:tabs>
          <w:tab w:val="clear" w:pos="1068"/>
          <w:tab w:val="num" w:pos="540"/>
        </w:tabs>
        <w:spacing w:after="120" w:line="288" w:lineRule="auto"/>
        <w:ind w:left="540"/>
        <w:jc w:val="both"/>
        <w:rPr>
          <w:rFonts w:ascii="Arial" w:hAnsi="Arial" w:cs="Arial"/>
          <w:sz w:val="22"/>
          <w:szCs w:val="22"/>
        </w:rPr>
      </w:pPr>
      <w:bookmarkStart w:id="124" w:name="_Hlk90372383"/>
      <w:r w:rsidRPr="007017C6">
        <w:rPr>
          <w:rFonts w:ascii="Arial" w:hAnsi="Arial" w:cs="Arial"/>
          <w:sz w:val="22"/>
          <w:szCs w:val="22"/>
        </w:rPr>
        <w:t>No se encuentra inscrita en el correspondiente Registro y hace uso de la facultad de acreditar la presentación de la solicitud de inscripción en el mismo.</w:t>
      </w:r>
      <w:bookmarkEnd w:id="120"/>
      <w:bookmarkEnd w:id="124"/>
    </w:p>
    <w:bookmarkEnd w:id="121"/>
    <w:p w14:paraId="1686035D" w14:textId="77777777" w:rsidR="003D3E1C" w:rsidRPr="007017C6" w:rsidRDefault="003D3E1C" w:rsidP="00BC49FC">
      <w:pPr>
        <w:spacing w:after="120" w:line="288" w:lineRule="auto"/>
        <w:jc w:val="both"/>
        <w:rPr>
          <w:rFonts w:ascii="Arial" w:hAnsi="Arial" w:cs="Arial"/>
          <w:sz w:val="22"/>
          <w:szCs w:val="22"/>
        </w:rPr>
      </w:pPr>
    </w:p>
    <w:p w14:paraId="2E3BC9A0" w14:textId="77777777" w:rsidR="00BC49FC" w:rsidRPr="007017C6" w:rsidRDefault="00BC49FC" w:rsidP="00BC49FC">
      <w:pPr>
        <w:spacing w:after="120" w:line="288" w:lineRule="auto"/>
        <w:jc w:val="both"/>
        <w:rPr>
          <w:rFonts w:ascii="Arial" w:hAnsi="Arial" w:cs="Arial"/>
          <w:sz w:val="22"/>
          <w:szCs w:val="22"/>
        </w:rPr>
      </w:pPr>
      <w:r w:rsidRPr="007017C6">
        <w:rPr>
          <w:rFonts w:ascii="Arial" w:hAnsi="Arial" w:cs="Arial"/>
          <w:sz w:val="22"/>
          <w:szCs w:val="22"/>
        </w:rPr>
        <w:t>- Que el firmante ostenta la representación de la sociedad que presenta la oferta, que cuenta con las autorizaciones necesarias para ejercer la actividad y que no esta incurso en prohibición de contratar alguna.</w:t>
      </w:r>
    </w:p>
    <w:p w14:paraId="46B2CA81" w14:textId="77777777" w:rsidR="00BC49FC" w:rsidRPr="007017C6" w:rsidRDefault="00BC49FC" w:rsidP="00BC49FC">
      <w:pPr>
        <w:spacing w:after="120" w:line="288" w:lineRule="auto"/>
        <w:jc w:val="both"/>
        <w:rPr>
          <w:rFonts w:ascii="Arial" w:hAnsi="Arial" w:cs="Arial"/>
          <w:sz w:val="22"/>
          <w:szCs w:val="22"/>
        </w:rPr>
      </w:pPr>
    </w:p>
    <w:p w14:paraId="540F865C" w14:textId="77777777" w:rsidR="00BC49FC" w:rsidRPr="007017C6" w:rsidRDefault="00BC49FC" w:rsidP="00BC49FC">
      <w:pPr>
        <w:spacing w:after="120" w:line="288" w:lineRule="auto"/>
        <w:jc w:val="both"/>
        <w:rPr>
          <w:rFonts w:ascii="Arial" w:hAnsi="Arial" w:cs="Arial"/>
          <w:sz w:val="22"/>
          <w:szCs w:val="22"/>
        </w:rPr>
      </w:pPr>
      <w:r w:rsidRPr="007017C6">
        <w:rPr>
          <w:rFonts w:ascii="Arial" w:hAnsi="Arial" w:cs="Arial"/>
          <w:sz w:val="22"/>
          <w:szCs w:val="22"/>
        </w:rPr>
        <w:t>- Que se trata de empresa extranjera:</w:t>
      </w:r>
    </w:p>
    <w:p w14:paraId="72A26CE8" w14:textId="77777777" w:rsidR="00BC49FC" w:rsidRPr="007017C6" w:rsidRDefault="00BC49FC" w:rsidP="00BC49FC">
      <w:pPr>
        <w:numPr>
          <w:ilvl w:val="0"/>
          <w:numId w:val="4"/>
        </w:numPr>
        <w:tabs>
          <w:tab w:val="num" w:pos="540"/>
        </w:tabs>
        <w:ind w:left="540"/>
        <w:jc w:val="both"/>
        <w:rPr>
          <w:rFonts w:ascii="Arial" w:hAnsi="Arial" w:cs="Arial"/>
          <w:sz w:val="22"/>
          <w:szCs w:val="22"/>
        </w:rPr>
      </w:pPr>
      <w:r w:rsidRPr="007017C6">
        <w:rPr>
          <w:rFonts w:ascii="Arial" w:hAnsi="Arial" w:cs="Arial"/>
          <w:sz w:val="22"/>
          <w:szCs w:val="22"/>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5C38F94A" w14:textId="77777777" w:rsidR="00BC49FC" w:rsidRPr="007017C6" w:rsidRDefault="00BC49FC" w:rsidP="00BC49FC">
      <w:pPr>
        <w:ind w:left="180"/>
        <w:jc w:val="both"/>
        <w:rPr>
          <w:rFonts w:ascii="Arial" w:hAnsi="Arial" w:cs="Arial"/>
          <w:sz w:val="22"/>
          <w:szCs w:val="22"/>
        </w:rPr>
      </w:pPr>
    </w:p>
    <w:p w14:paraId="10C07336" w14:textId="77777777" w:rsidR="00BC49FC" w:rsidRPr="007017C6" w:rsidRDefault="00BC49FC" w:rsidP="00BC49FC">
      <w:pPr>
        <w:numPr>
          <w:ilvl w:val="0"/>
          <w:numId w:val="4"/>
        </w:numPr>
        <w:tabs>
          <w:tab w:val="num" w:pos="540"/>
        </w:tabs>
        <w:ind w:left="540"/>
        <w:jc w:val="both"/>
        <w:rPr>
          <w:rFonts w:ascii="Arial" w:hAnsi="Arial" w:cs="Arial"/>
          <w:sz w:val="22"/>
          <w:szCs w:val="22"/>
        </w:rPr>
      </w:pPr>
      <w:r w:rsidRPr="007017C6">
        <w:rPr>
          <w:rFonts w:ascii="Arial" w:hAnsi="Arial" w:cs="Arial"/>
          <w:sz w:val="22"/>
          <w:szCs w:val="22"/>
        </w:rPr>
        <w:t>No.</w:t>
      </w:r>
    </w:p>
    <w:p w14:paraId="4210A49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3877473"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 xml:space="preserve">- </w:t>
      </w:r>
      <w:r w:rsidR="00D965ED" w:rsidRPr="007017C6">
        <w:rPr>
          <w:rFonts w:ascii="Arial" w:hAnsi="Arial" w:cs="Arial"/>
          <w:sz w:val="22"/>
          <w:szCs w:val="22"/>
        </w:rPr>
        <w:t>Que la empresa a la que representa: (Marque una de las casillas</w:t>
      </w:r>
      <w:r w:rsidRPr="007017C6">
        <w:rPr>
          <w:rFonts w:ascii="Arial" w:hAnsi="Arial" w:cs="Arial"/>
          <w:sz w:val="22"/>
          <w:szCs w:val="22"/>
        </w:rPr>
        <w:t>)</w:t>
      </w:r>
    </w:p>
    <w:p w14:paraId="4E8B24B6" w14:textId="77777777" w:rsidR="00D965ED" w:rsidRPr="007017C6" w:rsidRDefault="00D965ED" w:rsidP="00D965ED">
      <w:pPr>
        <w:spacing w:line="288" w:lineRule="auto"/>
        <w:jc w:val="both"/>
        <w:rPr>
          <w:rFonts w:ascii="Arial" w:hAnsi="Arial" w:cs="Arial"/>
          <w:sz w:val="22"/>
          <w:szCs w:val="22"/>
        </w:rPr>
      </w:pPr>
    </w:p>
    <w:p w14:paraId="4B0C3827" w14:textId="77777777" w:rsidR="00D965ED" w:rsidRPr="007017C6" w:rsidRDefault="00D965ED" w:rsidP="00D965ED">
      <w:pPr>
        <w:numPr>
          <w:ilvl w:val="0"/>
          <w:numId w:val="27"/>
        </w:numPr>
        <w:spacing w:line="288" w:lineRule="auto"/>
        <w:jc w:val="both"/>
        <w:rPr>
          <w:rFonts w:ascii="Arial" w:hAnsi="Arial" w:cs="Arial"/>
          <w:sz w:val="22"/>
          <w:szCs w:val="22"/>
        </w:rPr>
      </w:pPr>
      <w:r w:rsidRPr="007017C6">
        <w:rPr>
          <w:rFonts w:ascii="Arial" w:hAnsi="Arial" w:cs="Arial"/>
          <w:sz w:val="22"/>
          <w:szCs w:val="22"/>
        </w:rPr>
        <w:t xml:space="preserve">Es un Centro Especial de Empleo. </w:t>
      </w:r>
    </w:p>
    <w:p w14:paraId="2ED3086F" w14:textId="77777777" w:rsidR="00D965ED" w:rsidRPr="007017C6" w:rsidRDefault="00D965ED" w:rsidP="00D965ED">
      <w:pPr>
        <w:spacing w:line="288" w:lineRule="auto"/>
        <w:jc w:val="both"/>
        <w:rPr>
          <w:rFonts w:ascii="Arial" w:hAnsi="Arial" w:cs="Arial"/>
          <w:sz w:val="22"/>
          <w:szCs w:val="22"/>
        </w:rPr>
      </w:pPr>
    </w:p>
    <w:p w14:paraId="70F7631D" w14:textId="77777777" w:rsidR="00D965ED" w:rsidRPr="007017C6" w:rsidRDefault="00D965ED" w:rsidP="00D965ED">
      <w:pPr>
        <w:numPr>
          <w:ilvl w:val="0"/>
          <w:numId w:val="27"/>
        </w:numPr>
        <w:spacing w:line="288" w:lineRule="auto"/>
        <w:jc w:val="both"/>
        <w:rPr>
          <w:rFonts w:ascii="Arial" w:hAnsi="Arial" w:cs="Arial"/>
          <w:sz w:val="22"/>
          <w:szCs w:val="22"/>
        </w:rPr>
      </w:pPr>
      <w:bookmarkStart w:id="125" w:name="_Hlk41911877"/>
      <w:r w:rsidRPr="007017C6">
        <w:rPr>
          <w:rFonts w:ascii="Arial" w:hAnsi="Arial" w:cs="Arial"/>
          <w:sz w:val="22"/>
          <w:szCs w:val="22"/>
        </w:rPr>
        <w:t xml:space="preserve">Emplea a menos de 50 trabajadores </w:t>
      </w:r>
    </w:p>
    <w:bookmarkEnd w:id="125"/>
    <w:p w14:paraId="5DA232BD" w14:textId="77777777" w:rsidR="00D965ED" w:rsidRPr="007017C6" w:rsidRDefault="00D965ED" w:rsidP="00D965ED">
      <w:pPr>
        <w:spacing w:line="288" w:lineRule="auto"/>
        <w:jc w:val="both"/>
        <w:rPr>
          <w:rFonts w:ascii="Arial" w:hAnsi="Arial" w:cs="Arial"/>
          <w:sz w:val="22"/>
          <w:szCs w:val="22"/>
        </w:rPr>
      </w:pPr>
    </w:p>
    <w:p w14:paraId="32816962" w14:textId="77777777" w:rsidR="00D965ED" w:rsidRPr="007017C6" w:rsidRDefault="00D965ED" w:rsidP="00D965ED">
      <w:pPr>
        <w:numPr>
          <w:ilvl w:val="0"/>
          <w:numId w:val="27"/>
        </w:numPr>
        <w:spacing w:line="288" w:lineRule="auto"/>
        <w:jc w:val="both"/>
        <w:rPr>
          <w:rFonts w:ascii="Arial" w:hAnsi="Arial" w:cs="Arial"/>
          <w:sz w:val="22"/>
          <w:szCs w:val="22"/>
        </w:rPr>
      </w:pPr>
      <w:r w:rsidRPr="007017C6">
        <w:rPr>
          <w:rFonts w:ascii="Arial" w:hAnsi="Arial" w:cs="Arial"/>
          <w:sz w:val="22"/>
          <w:szCs w:val="22"/>
        </w:rPr>
        <w:t xml:space="preserve">Emplea a 50 o más trabajadores y (Marque la casilla que corresponda) </w:t>
      </w:r>
    </w:p>
    <w:p w14:paraId="29B49D95" w14:textId="77777777" w:rsidR="00774330" w:rsidRPr="007017C6" w:rsidRDefault="00774330" w:rsidP="00774330">
      <w:pPr>
        <w:spacing w:line="288" w:lineRule="auto"/>
        <w:ind w:left="1068"/>
        <w:jc w:val="both"/>
        <w:rPr>
          <w:rFonts w:ascii="Arial" w:hAnsi="Arial" w:cs="Arial"/>
          <w:sz w:val="22"/>
          <w:szCs w:val="22"/>
        </w:rPr>
      </w:pPr>
    </w:p>
    <w:p w14:paraId="110E33D3" w14:textId="77777777" w:rsidR="00BC49FC" w:rsidRPr="007017C6" w:rsidRDefault="00BC49FC" w:rsidP="00BC49FC">
      <w:pPr>
        <w:ind w:left="1428"/>
        <w:jc w:val="both"/>
        <w:rPr>
          <w:rFonts w:ascii="Arial" w:hAnsi="Arial" w:cs="Arial"/>
          <w:sz w:val="22"/>
          <w:szCs w:val="22"/>
        </w:rPr>
      </w:pPr>
      <w:r w:rsidRPr="007017C6">
        <w:rPr>
          <w:rFonts w:ascii="Arial" w:hAnsi="Arial" w:cs="Arial"/>
          <w:sz w:val="22"/>
          <w:szCs w:val="22"/>
        </w:rPr>
        <w:sym w:font="Wingdings" w:char="F06F"/>
      </w:r>
      <w:r w:rsidRPr="007017C6">
        <w:rPr>
          <w:rFonts w:ascii="Arial" w:hAnsi="Arial" w:cs="Arial"/>
          <w:sz w:val="22"/>
          <w:szCs w:val="22"/>
        </w:rPr>
        <w:t xml:space="preserve"> Cumple con la obligación de que entre ellos, al menos, el 2% sean trabajadores con discapacidad, establecida por el Real Decreto Legislativo 1/2013, de 29 de noviembre, por el que se aprueba el Texto Refundido de </w:t>
      </w:r>
      <w:smartTag w:uri="urn:schemas-microsoft-com:office:smarttags" w:element="PersonName">
        <w:smartTagPr>
          <w:attr w:name="ProductID" w:val="la Ley General"/>
        </w:smartTagPr>
        <w:r w:rsidRPr="007017C6">
          <w:rPr>
            <w:rFonts w:ascii="Arial" w:hAnsi="Arial" w:cs="Arial"/>
            <w:sz w:val="22"/>
            <w:szCs w:val="22"/>
          </w:rPr>
          <w:t>la Ley General</w:t>
        </w:r>
      </w:smartTag>
      <w:r w:rsidRPr="007017C6">
        <w:rPr>
          <w:rFonts w:ascii="Arial" w:hAnsi="Arial" w:cs="Arial"/>
          <w:sz w:val="22"/>
          <w:szCs w:val="22"/>
        </w:rPr>
        <w:t xml:space="preserve"> de derechos de las personas con discapacidad y de su inclusión social.</w:t>
      </w:r>
    </w:p>
    <w:p w14:paraId="68E6DF32" w14:textId="77777777" w:rsidR="00BC49FC" w:rsidRPr="007017C6" w:rsidRDefault="00BC49FC" w:rsidP="00BC49FC">
      <w:pPr>
        <w:ind w:left="1428"/>
        <w:jc w:val="both"/>
        <w:rPr>
          <w:rFonts w:ascii="Arial" w:hAnsi="Arial" w:cs="Arial"/>
          <w:sz w:val="22"/>
          <w:szCs w:val="22"/>
        </w:rPr>
      </w:pPr>
    </w:p>
    <w:p w14:paraId="7C0D6E2E" w14:textId="77777777" w:rsidR="00BC49FC" w:rsidRPr="007017C6" w:rsidRDefault="00BC49FC" w:rsidP="00BC49FC">
      <w:pPr>
        <w:spacing w:line="288" w:lineRule="auto"/>
        <w:ind w:left="1428"/>
        <w:jc w:val="both"/>
        <w:rPr>
          <w:rFonts w:ascii="Arial" w:hAnsi="Arial" w:cs="Arial"/>
          <w:sz w:val="22"/>
          <w:szCs w:val="22"/>
        </w:rPr>
      </w:pPr>
      <w:r w:rsidRPr="007017C6">
        <w:rPr>
          <w:rFonts w:ascii="Arial" w:hAnsi="Arial" w:cs="Arial"/>
          <w:sz w:val="22"/>
          <w:szCs w:val="22"/>
        </w:rPr>
        <w:sym w:font="Wingdings" w:char="F06F"/>
      </w:r>
      <w:r w:rsidRPr="007017C6">
        <w:rPr>
          <w:rFonts w:ascii="Arial" w:hAnsi="Arial" w:cs="Arial"/>
          <w:sz w:val="22"/>
          <w:szCs w:val="22"/>
        </w:rPr>
        <w:t xml:space="preserve"> Cumple las medidas alternativas previstas en el Real Decreto 364/2005, de 8 de abril, por el que se regula el cumplimiento alternativo con carácter excepcional de la cuota de reserva a favor de trabajadores con discapacidad. </w:t>
      </w:r>
    </w:p>
    <w:p w14:paraId="2A48E5EE" w14:textId="77777777" w:rsidR="00D965ED" w:rsidRPr="007017C6" w:rsidRDefault="00D965ED" w:rsidP="00D965ED">
      <w:pPr>
        <w:spacing w:line="288" w:lineRule="auto"/>
        <w:jc w:val="both"/>
        <w:rPr>
          <w:rFonts w:ascii="Arial" w:hAnsi="Arial" w:cs="Arial"/>
          <w:sz w:val="22"/>
          <w:szCs w:val="22"/>
        </w:rPr>
      </w:pPr>
    </w:p>
    <w:p w14:paraId="49A9A1D1"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w:t>
      </w:r>
      <w:r w:rsidR="00D965ED" w:rsidRPr="007017C6">
        <w:rPr>
          <w:rFonts w:ascii="Arial" w:hAnsi="Arial" w:cs="Arial"/>
          <w:sz w:val="22"/>
          <w:szCs w:val="22"/>
        </w:rPr>
        <w:t xml:space="preserve"> Que la empresa a la que representa, cumple con las disposiciones vigentes en materia laboral y social. </w:t>
      </w:r>
    </w:p>
    <w:p w14:paraId="0BB1BE46" w14:textId="77777777" w:rsidR="00D965ED" w:rsidRPr="007017C6" w:rsidRDefault="00D965ED" w:rsidP="00D965ED">
      <w:pPr>
        <w:spacing w:line="288" w:lineRule="auto"/>
        <w:jc w:val="both"/>
        <w:rPr>
          <w:rFonts w:ascii="Arial" w:hAnsi="Arial" w:cs="Arial"/>
          <w:sz w:val="22"/>
          <w:szCs w:val="22"/>
        </w:rPr>
      </w:pPr>
    </w:p>
    <w:p w14:paraId="0D177963" w14:textId="77777777" w:rsidR="00D965ED" w:rsidRPr="007017C6" w:rsidRDefault="002A3562" w:rsidP="00D965ED">
      <w:pPr>
        <w:spacing w:line="288" w:lineRule="auto"/>
        <w:jc w:val="both"/>
        <w:rPr>
          <w:rFonts w:ascii="Arial" w:hAnsi="Arial" w:cs="Arial"/>
          <w:sz w:val="22"/>
          <w:szCs w:val="22"/>
        </w:rPr>
      </w:pPr>
      <w:r w:rsidRPr="007017C6">
        <w:rPr>
          <w:rFonts w:ascii="Arial" w:hAnsi="Arial" w:cs="Arial"/>
          <w:sz w:val="22"/>
          <w:szCs w:val="22"/>
        </w:rPr>
        <w:t>-</w:t>
      </w:r>
      <w:r w:rsidR="00D965ED" w:rsidRPr="007017C6">
        <w:rPr>
          <w:rFonts w:ascii="Arial" w:hAnsi="Arial" w:cs="Arial"/>
          <w:sz w:val="22"/>
          <w:szCs w:val="22"/>
        </w:rPr>
        <w:t xml:space="preserve"> Que la empresa a la que representa: (Marque una de las casillas)</w:t>
      </w:r>
    </w:p>
    <w:p w14:paraId="5898919F" w14:textId="77777777" w:rsidR="00BC49FC" w:rsidRPr="007017C6" w:rsidRDefault="00BC49FC" w:rsidP="00BC49FC">
      <w:pPr>
        <w:jc w:val="both"/>
        <w:rPr>
          <w:rFonts w:ascii="Arial" w:hAnsi="Arial" w:cs="Arial"/>
          <w:sz w:val="22"/>
          <w:szCs w:val="22"/>
        </w:rPr>
      </w:pPr>
    </w:p>
    <w:p w14:paraId="7017659D" w14:textId="77777777" w:rsidR="00400181" w:rsidRPr="007017C6" w:rsidRDefault="00EF3982" w:rsidP="00400181">
      <w:pPr>
        <w:numPr>
          <w:ilvl w:val="0"/>
          <w:numId w:val="4"/>
        </w:numPr>
        <w:jc w:val="both"/>
        <w:rPr>
          <w:rFonts w:ascii="Arial" w:hAnsi="Arial" w:cs="Arial"/>
          <w:sz w:val="22"/>
          <w:szCs w:val="22"/>
        </w:rPr>
      </w:pPr>
      <w:r w:rsidRPr="007017C6">
        <w:rPr>
          <w:rFonts w:ascii="Arial" w:hAnsi="Arial" w:cs="Arial"/>
          <w:sz w:val="22"/>
          <w:szCs w:val="22"/>
        </w:rPr>
        <w:t>C</w:t>
      </w:r>
      <w:r w:rsidR="00400181" w:rsidRPr="007017C6">
        <w:rPr>
          <w:rFonts w:ascii="Arial" w:hAnsi="Arial" w:cs="Arial"/>
          <w:sz w:val="22"/>
          <w:szCs w:val="22"/>
        </w:rPr>
        <w:t xml:space="preserve">umple con lo establecido en el artículo 45 de la Ley Orgánica 3/2007, de 22 de marzo, para la igualdad efectiva de mujeres y hombres, relativo a la elaboración y aplicación de un plan de igualdad. </w:t>
      </w:r>
    </w:p>
    <w:p w14:paraId="4CA2249B" w14:textId="77777777" w:rsidR="00400181" w:rsidRPr="007017C6" w:rsidRDefault="00400181" w:rsidP="00400181">
      <w:pPr>
        <w:pStyle w:val="Prrafodelista1"/>
        <w:ind w:left="528"/>
        <w:rPr>
          <w:rFonts w:ascii="Arial" w:hAnsi="Arial" w:cs="Arial"/>
          <w:sz w:val="22"/>
          <w:szCs w:val="22"/>
        </w:rPr>
      </w:pPr>
    </w:p>
    <w:p w14:paraId="03632FCB" w14:textId="77777777" w:rsidR="00400181" w:rsidRPr="007017C6" w:rsidRDefault="00EF3982" w:rsidP="00400181">
      <w:pPr>
        <w:numPr>
          <w:ilvl w:val="0"/>
          <w:numId w:val="4"/>
        </w:numPr>
        <w:jc w:val="both"/>
        <w:rPr>
          <w:rFonts w:ascii="Arial" w:hAnsi="Arial" w:cs="Arial"/>
          <w:sz w:val="22"/>
          <w:szCs w:val="22"/>
        </w:rPr>
      </w:pPr>
      <w:r w:rsidRPr="007017C6">
        <w:rPr>
          <w:rFonts w:ascii="Arial" w:hAnsi="Arial" w:cs="Arial"/>
          <w:sz w:val="22"/>
          <w:szCs w:val="22"/>
        </w:rPr>
        <w:t>E</w:t>
      </w:r>
      <w:r w:rsidR="00400181" w:rsidRPr="007017C6">
        <w:rPr>
          <w:rFonts w:ascii="Arial" w:hAnsi="Arial" w:cs="Arial"/>
          <w:sz w:val="22"/>
          <w:szCs w:val="22"/>
        </w:rPr>
        <w:t xml:space="preserve">n aplicación del apartado 5 del artículo 45 de la Ley Orgánica 3/2007, de 22 de marzo, para la igualdad efectiva de mujeres y hombres, la empresa no está obligada a la elaboración e implantación del plan de igualdad. </w:t>
      </w:r>
    </w:p>
    <w:p w14:paraId="0F2D3E4A"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60E019A" w14:textId="77777777" w:rsidR="00EB4494" w:rsidRPr="007017C6" w:rsidRDefault="00EB4494" w:rsidP="00EB4494">
      <w:pPr>
        <w:spacing w:line="288" w:lineRule="auto"/>
        <w:jc w:val="both"/>
        <w:rPr>
          <w:rFonts w:ascii="Arial" w:hAnsi="Arial" w:cs="Arial"/>
          <w:sz w:val="22"/>
          <w:szCs w:val="22"/>
        </w:rPr>
      </w:pPr>
      <w:r w:rsidRPr="007017C6">
        <w:rPr>
          <w:rFonts w:ascii="Arial" w:hAnsi="Arial" w:cs="Arial"/>
          <w:sz w:val="22"/>
          <w:szCs w:val="22"/>
        </w:rPr>
        <w:t>- Que, en relación con el cumplimiento de estar al corriente</w:t>
      </w:r>
      <w:r w:rsidRPr="007017C6">
        <w:t xml:space="preserve"> </w:t>
      </w:r>
      <w:r w:rsidRPr="007017C6">
        <w:rPr>
          <w:rFonts w:ascii="Arial" w:hAnsi="Arial" w:cs="Arial"/>
          <w:sz w:val="22"/>
          <w:szCs w:val="22"/>
        </w:rPr>
        <w:t>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226038CE" w14:textId="77777777" w:rsidR="00EB4494" w:rsidRPr="007017C6" w:rsidRDefault="00EB4494" w:rsidP="00EB4494">
      <w:pPr>
        <w:spacing w:line="288" w:lineRule="auto"/>
        <w:jc w:val="both"/>
        <w:rPr>
          <w:rFonts w:ascii="Arial" w:hAnsi="Arial" w:cs="Arial"/>
          <w:sz w:val="22"/>
          <w:szCs w:val="22"/>
        </w:rPr>
      </w:pPr>
    </w:p>
    <w:p w14:paraId="606FF1BA" w14:textId="77777777" w:rsidR="00EB4494" w:rsidRPr="007017C6" w:rsidRDefault="00EB4494" w:rsidP="00EB4494">
      <w:pPr>
        <w:numPr>
          <w:ilvl w:val="0"/>
          <w:numId w:val="4"/>
        </w:numPr>
        <w:tabs>
          <w:tab w:val="clear" w:pos="1068"/>
          <w:tab w:val="num" w:pos="540"/>
        </w:tabs>
        <w:spacing w:line="288" w:lineRule="auto"/>
        <w:jc w:val="both"/>
        <w:rPr>
          <w:rFonts w:ascii="Arial" w:hAnsi="Arial" w:cs="Arial"/>
          <w:sz w:val="22"/>
          <w:szCs w:val="22"/>
        </w:rPr>
      </w:pPr>
      <w:r w:rsidRPr="007017C6">
        <w:rPr>
          <w:rFonts w:ascii="Arial" w:hAnsi="Arial" w:cs="Arial"/>
          <w:sz w:val="22"/>
          <w:szCs w:val="22"/>
        </w:rPr>
        <w:t>Si, autorizo el acceso.</w:t>
      </w:r>
    </w:p>
    <w:p w14:paraId="419963EE" w14:textId="77777777" w:rsidR="00EB4494" w:rsidRPr="007017C6" w:rsidRDefault="00EB4494" w:rsidP="00EB4494">
      <w:pPr>
        <w:spacing w:line="288" w:lineRule="auto"/>
        <w:jc w:val="both"/>
        <w:rPr>
          <w:rFonts w:ascii="Arial" w:hAnsi="Arial" w:cs="Arial"/>
          <w:sz w:val="22"/>
          <w:szCs w:val="22"/>
        </w:rPr>
      </w:pPr>
    </w:p>
    <w:p w14:paraId="349B88DD" w14:textId="77777777" w:rsidR="00EB4494" w:rsidRPr="007017C6" w:rsidRDefault="00EB4494" w:rsidP="00EB4494">
      <w:pPr>
        <w:numPr>
          <w:ilvl w:val="0"/>
          <w:numId w:val="4"/>
        </w:numPr>
        <w:tabs>
          <w:tab w:val="clear" w:pos="1068"/>
          <w:tab w:val="num" w:pos="540"/>
        </w:tabs>
        <w:spacing w:line="288" w:lineRule="auto"/>
        <w:jc w:val="both"/>
        <w:rPr>
          <w:rFonts w:ascii="Arial" w:hAnsi="Arial" w:cs="Arial"/>
          <w:i/>
          <w:iCs/>
          <w:sz w:val="22"/>
          <w:szCs w:val="22"/>
        </w:rPr>
      </w:pPr>
      <w:r w:rsidRPr="007017C6">
        <w:rPr>
          <w:rFonts w:ascii="Arial" w:hAnsi="Arial" w:cs="Arial"/>
          <w:sz w:val="22"/>
          <w:szCs w:val="22"/>
        </w:rPr>
        <w:t>No autorizo el acceso.</w:t>
      </w:r>
    </w:p>
    <w:p w14:paraId="0E34A907"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15452F5D" w14:textId="77777777" w:rsidR="003D3E1C" w:rsidRPr="007017C6" w:rsidRDefault="003D3E1C" w:rsidP="003D3E1C">
      <w:pPr>
        <w:autoSpaceDE w:val="0"/>
        <w:autoSpaceDN w:val="0"/>
        <w:adjustRightInd w:val="0"/>
        <w:spacing w:line="288" w:lineRule="auto"/>
        <w:jc w:val="both"/>
        <w:rPr>
          <w:rFonts w:ascii="Arial" w:hAnsi="Arial" w:cs="Arial"/>
          <w:sz w:val="22"/>
          <w:szCs w:val="22"/>
        </w:rPr>
      </w:pPr>
      <w:bookmarkStart w:id="126" w:name="_Hlk88468421"/>
      <w:r w:rsidRPr="007017C6">
        <w:rPr>
          <w:rFonts w:ascii="Arial" w:hAnsi="Arial" w:cs="Arial"/>
          <w:sz w:val="22"/>
          <w:szCs w:val="22"/>
        </w:rPr>
        <w:t>- Que la empresa a la que representa: (Marque una de las casillas)</w:t>
      </w:r>
    </w:p>
    <w:p w14:paraId="1A36B0A5" w14:textId="77777777" w:rsidR="003D3E1C" w:rsidRPr="007017C6" w:rsidRDefault="003D3E1C" w:rsidP="003D3E1C">
      <w:pPr>
        <w:autoSpaceDE w:val="0"/>
        <w:autoSpaceDN w:val="0"/>
        <w:adjustRightInd w:val="0"/>
        <w:spacing w:line="288" w:lineRule="auto"/>
        <w:jc w:val="both"/>
        <w:rPr>
          <w:rFonts w:ascii="Arial" w:hAnsi="Arial" w:cs="Arial"/>
          <w:sz w:val="22"/>
          <w:szCs w:val="22"/>
        </w:rPr>
      </w:pPr>
    </w:p>
    <w:p w14:paraId="3F2363B6"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sz w:val="22"/>
          <w:szCs w:val="22"/>
        </w:rPr>
      </w:pPr>
      <w:r w:rsidRPr="007017C6">
        <w:rPr>
          <w:rFonts w:ascii="Arial" w:hAnsi="Arial" w:cs="Arial"/>
          <w:sz w:val="22"/>
          <w:szCs w:val="22"/>
        </w:rPr>
        <w:t>No pertenece a un grupo de empresas.</w:t>
      </w:r>
    </w:p>
    <w:p w14:paraId="4BB518AE" w14:textId="77777777" w:rsidR="003D3E1C" w:rsidRPr="007017C6" w:rsidRDefault="003D3E1C" w:rsidP="003D3E1C">
      <w:pPr>
        <w:spacing w:line="288" w:lineRule="auto"/>
        <w:ind w:left="180"/>
        <w:jc w:val="both"/>
        <w:rPr>
          <w:rFonts w:ascii="Arial" w:hAnsi="Arial" w:cs="Arial"/>
          <w:sz w:val="22"/>
          <w:szCs w:val="22"/>
        </w:rPr>
      </w:pPr>
    </w:p>
    <w:p w14:paraId="7D80A3B3" w14:textId="77777777" w:rsidR="003D3E1C" w:rsidRPr="007017C6" w:rsidRDefault="003D3E1C" w:rsidP="003D3E1C">
      <w:pPr>
        <w:numPr>
          <w:ilvl w:val="0"/>
          <w:numId w:val="4"/>
        </w:numPr>
        <w:tabs>
          <w:tab w:val="clear" w:pos="1068"/>
          <w:tab w:val="num" w:pos="540"/>
        </w:tabs>
        <w:spacing w:line="288" w:lineRule="auto"/>
        <w:ind w:left="540"/>
        <w:jc w:val="both"/>
        <w:rPr>
          <w:rFonts w:ascii="Arial" w:hAnsi="Arial" w:cs="Arial"/>
          <w:sz w:val="22"/>
          <w:szCs w:val="22"/>
        </w:rPr>
      </w:pPr>
      <w:r w:rsidRPr="007017C6">
        <w:rPr>
          <w:rFonts w:ascii="Arial" w:hAnsi="Arial" w:cs="Arial"/>
          <w:sz w:val="22"/>
          <w:szCs w:val="22"/>
        </w:rPr>
        <w:t xml:space="preserve">Si pertenece a un grupo de empresas, en el sentido del artículo 42 del Código de Comercio. A efectos del artículo 149.3 LCSP, las empresas pertenecientes al grupo que se presentan a la licitación son las siguientes: </w:t>
      </w:r>
      <w:r w:rsidRPr="007017C6">
        <w:rPr>
          <w:rFonts w:ascii="Arial" w:hAnsi="Arial" w:cs="Arial"/>
          <w:i/>
          <w:iCs/>
          <w:sz w:val="22"/>
          <w:szCs w:val="22"/>
        </w:rPr>
        <w:t>(Indicar)</w:t>
      </w:r>
    </w:p>
    <w:bookmarkEnd w:id="126"/>
    <w:p w14:paraId="4B14F7B9" w14:textId="77777777" w:rsidR="003D3E1C" w:rsidRPr="007017C6" w:rsidRDefault="003D3E1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E704B0C"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xml:space="preserve">- Dirección de correo electrónico “habilitada” para efectuar las notificaciones, de conformidad con lo dispuesto en </w:t>
      </w:r>
      <w:smartTag w:uri="urn:schemas-microsoft-com:office:smarttags" w:element="PersonName">
        <w:smartTagPr>
          <w:attr w:name="ProductID" w:val="la Disposici￳n"/>
        </w:smartTagPr>
        <w:r w:rsidRPr="007017C6">
          <w:rPr>
            <w:rFonts w:ascii="Arial" w:hAnsi="Arial" w:cs="Arial"/>
            <w:sz w:val="22"/>
            <w:szCs w:val="22"/>
          </w:rPr>
          <w:t>la Disposición</w:t>
        </w:r>
      </w:smartTag>
      <w:r w:rsidRPr="007017C6">
        <w:rPr>
          <w:rFonts w:ascii="Arial" w:hAnsi="Arial" w:cs="Arial"/>
          <w:sz w:val="22"/>
          <w:szCs w:val="22"/>
        </w:rPr>
        <w:t xml:space="preserve"> adicional decimoquinta de </w:t>
      </w:r>
      <w:smartTag w:uri="urn:schemas-microsoft-com:office:smarttags" w:element="PersonName">
        <w:smartTagPr>
          <w:attr w:name="ProductID" w:val="la LCSP"/>
        </w:smartTagPr>
        <w:r w:rsidRPr="007017C6">
          <w:rPr>
            <w:rFonts w:ascii="Arial" w:hAnsi="Arial" w:cs="Arial"/>
            <w:sz w:val="22"/>
            <w:szCs w:val="22"/>
          </w:rPr>
          <w:t>la LCSP</w:t>
        </w:r>
      </w:smartTag>
      <w:r w:rsidRPr="007017C6">
        <w:rPr>
          <w:rFonts w:ascii="Arial" w:hAnsi="Arial" w:cs="Arial"/>
          <w:sz w:val="22"/>
          <w:szCs w:val="22"/>
        </w:rPr>
        <w:t xml:space="preserve">: </w:t>
      </w:r>
    </w:p>
    <w:p w14:paraId="34FBF935"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19424D2"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 Además, declara bajo su responsabilidad que: (Marque una de las casillas)</w:t>
      </w:r>
    </w:p>
    <w:p w14:paraId="6B555976"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44560784"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sz w:val="22"/>
          <w:szCs w:val="22"/>
        </w:rPr>
      </w:pPr>
      <w:bookmarkStart w:id="127" w:name="_Hlk114053613"/>
      <w:r w:rsidRPr="007017C6">
        <w:rPr>
          <w:rFonts w:ascii="Arial" w:hAnsi="Arial" w:cs="Arial"/>
          <w:sz w:val="22"/>
          <w:szCs w:val="22"/>
        </w:rPr>
        <w:sym w:font="Wingdings" w:char="F06F"/>
      </w:r>
      <w:bookmarkEnd w:id="127"/>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b/>
          <w:bCs/>
          <w:sz w:val="22"/>
          <w:szCs w:val="22"/>
        </w:rPr>
        <w:t>No es una empresa</w:t>
      </w:r>
      <w:r w:rsidRPr="007017C6">
        <w:rPr>
          <w:rFonts w:ascii="Arial" w:hAnsi="Arial" w:cs="Arial"/>
          <w:sz w:val="22"/>
          <w:szCs w:val="22"/>
        </w:rPr>
        <w:t xml:space="preserve">, en el sentido del artículo 1 del anexo I </w:t>
      </w:r>
      <w:bookmarkStart w:id="128" w:name="_Hlk109202372"/>
      <w:r w:rsidRPr="007017C6">
        <w:rPr>
          <w:rFonts w:ascii="Arial" w:hAnsi="Arial" w:cs="Arial"/>
          <w:sz w:val="22"/>
          <w:szCs w:val="22"/>
        </w:rPr>
        <w:t>del Reglamento (UE) n.º 651/2014 de la Comisión, de 17 de junio de 2014</w:t>
      </w:r>
      <w:bookmarkEnd w:id="128"/>
      <w:r w:rsidRPr="007017C6">
        <w:rPr>
          <w:rFonts w:ascii="Arial" w:hAnsi="Arial"/>
          <w:sz w:val="22"/>
          <w:szCs w:val="22"/>
          <w:vertAlign w:val="superscript"/>
        </w:rPr>
        <w:footnoteReference w:id="4"/>
      </w:r>
      <w:r w:rsidRPr="007017C6">
        <w:rPr>
          <w:rFonts w:ascii="Arial" w:hAnsi="Arial" w:cs="Arial"/>
          <w:sz w:val="22"/>
          <w:szCs w:val="22"/>
        </w:rPr>
        <w:t>.</w:t>
      </w:r>
    </w:p>
    <w:p w14:paraId="336B3257"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sz w:val="22"/>
          <w:szCs w:val="22"/>
        </w:rPr>
      </w:pPr>
      <w:bookmarkStart w:id="129" w:name="_Hlk114053670"/>
      <w:bookmarkStart w:id="130" w:name="_Hlk109202744"/>
    </w:p>
    <w:p w14:paraId="3276EFD9"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sz w:val="22"/>
          <w:szCs w:val="22"/>
        </w:rPr>
      </w:pPr>
      <w:bookmarkStart w:id="131" w:name="_Hlk114131708"/>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 xml:space="preserve">microempresa, </w:t>
      </w:r>
      <w:r w:rsidRPr="007017C6">
        <w:rPr>
          <w:rFonts w:ascii="Arial" w:hAnsi="Arial" w:cs="Arial"/>
          <w:sz w:val="22"/>
          <w:szCs w:val="22"/>
        </w:rPr>
        <w:t>al ocupar a menos de 10 personas y tener un volumen de negocios anual o balance general anual que no supera los 2 millones EUR. (artículo 2.3. del anexo I del Reglamento (UE) n.º 651/2014 de la Comisión, de 17 de junio de 2014).</w:t>
      </w:r>
    </w:p>
    <w:p w14:paraId="17DC332C"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bookmarkEnd w:id="131"/>
    <w:p w14:paraId="75A3E291"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pequeña empresa,</w:t>
      </w:r>
      <w:r w:rsidRPr="007017C6">
        <w:rPr>
          <w:rFonts w:ascii="Arial" w:hAnsi="Arial" w:cs="Arial"/>
          <w:sz w:val="22"/>
          <w:szCs w:val="22"/>
        </w:rPr>
        <w:t xml:space="preserve"> al ocupar a menos de 50 personas y tener un volumen de negocios anual o balance general anual que no supera los 10 millones EUR. (artículo 2.2. del anexo I del Reglamento (UE) n.º 651/2014 de la Comisión, de 17 de junio de 2014).</w:t>
      </w:r>
    </w:p>
    <w:p w14:paraId="2B37CEBC"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p w14:paraId="1702D818"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bookmarkStart w:id="132" w:name="_Hlk114131536"/>
      <w:bookmarkEnd w:id="129"/>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tiene categoría de PYME y se define </w:t>
      </w:r>
      <w:r w:rsidRPr="007017C6">
        <w:rPr>
          <w:rFonts w:ascii="Arial" w:hAnsi="Arial" w:cs="Arial"/>
          <w:b/>
          <w:bCs/>
          <w:sz w:val="22"/>
          <w:szCs w:val="22"/>
        </w:rPr>
        <w:t>mediana empresa,</w:t>
      </w:r>
      <w:r w:rsidRPr="007017C6">
        <w:rPr>
          <w:rFonts w:ascii="Arial" w:hAnsi="Arial" w:cs="Arial"/>
          <w:sz w:val="22"/>
          <w:szCs w:val="22"/>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6328C35E"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p>
    <w:bookmarkEnd w:id="132"/>
    <w:p w14:paraId="2DDBE543" w14:textId="77777777" w:rsidR="004E6999" w:rsidRPr="007017C6" w:rsidRDefault="004E6999" w:rsidP="004E699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sz w:val="22"/>
          <w:szCs w:val="22"/>
        </w:rPr>
      </w:pPr>
      <w:r w:rsidRPr="007017C6">
        <w:rPr>
          <w:rFonts w:ascii="Arial" w:hAnsi="Arial" w:cs="Arial"/>
          <w:sz w:val="22"/>
          <w:szCs w:val="22"/>
        </w:rPr>
        <w:tab/>
      </w:r>
      <w:r w:rsidRPr="007017C6">
        <w:rPr>
          <w:rFonts w:ascii="Arial" w:hAnsi="Arial" w:cs="Arial"/>
          <w:sz w:val="22"/>
          <w:szCs w:val="22"/>
        </w:rPr>
        <w:sym w:font="Wingdings" w:char="F06F"/>
      </w:r>
      <w:r w:rsidRPr="007017C6">
        <w:rPr>
          <w:rFonts w:ascii="Arial" w:hAnsi="Arial" w:cs="Arial"/>
          <w:sz w:val="22"/>
          <w:szCs w:val="22"/>
        </w:rPr>
        <w:t xml:space="preserve"> </w:t>
      </w:r>
      <w:r w:rsidRPr="007017C6">
        <w:rPr>
          <w:rFonts w:ascii="Arial" w:hAnsi="Arial" w:cs="Arial"/>
          <w:sz w:val="22"/>
          <w:szCs w:val="22"/>
        </w:rPr>
        <w:tab/>
      </w:r>
      <w:r w:rsidRPr="007017C6">
        <w:rPr>
          <w:rFonts w:ascii="Arial" w:hAnsi="Arial" w:cs="Arial"/>
          <w:sz w:val="22"/>
          <w:szCs w:val="22"/>
        </w:rPr>
        <w:tab/>
        <w:t xml:space="preserve">La empresa a la que represento </w:t>
      </w:r>
      <w:r w:rsidRPr="007017C6">
        <w:rPr>
          <w:rFonts w:ascii="Arial" w:hAnsi="Arial" w:cs="Arial"/>
          <w:b/>
          <w:bCs/>
          <w:sz w:val="22"/>
          <w:szCs w:val="22"/>
        </w:rPr>
        <w:t>no tiene categoría de PYME,</w:t>
      </w:r>
      <w:r w:rsidRPr="007017C6">
        <w:rPr>
          <w:rFonts w:ascii="Arial" w:hAnsi="Arial" w:cs="Arial"/>
          <w:sz w:val="22"/>
          <w:szCs w:val="22"/>
        </w:rPr>
        <w:t xml:space="preserve"> al ocupar a 250 personas o más y tener un volumen de negocios anual que excede de 50 millones EUR o balance general anual que excede de 43 millones EUR.</w:t>
      </w:r>
      <w:bookmarkEnd w:id="130"/>
    </w:p>
    <w:p w14:paraId="67F6F555"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82EAE5A" w14:textId="77777777" w:rsidR="00C979EC" w:rsidRPr="007017C6" w:rsidRDefault="00C979EC" w:rsidP="00C979E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1E35877" w14:textId="77777777" w:rsidR="00C979EC" w:rsidRPr="007017C6" w:rsidRDefault="00C979E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09C56F54" w14:textId="77777777" w:rsidR="00C979EC" w:rsidRPr="007017C6" w:rsidRDefault="00C979E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p>
    <w:p w14:paraId="764C8F6E" w14:textId="77777777" w:rsidR="00BC49FC" w:rsidRPr="007017C6" w:rsidRDefault="00BC49FC"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2"/>
          <w:szCs w:val="22"/>
        </w:rPr>
      </w:pPr>
      <w:r w:rsidRPr="007017C6">
        <w:rPr>
          <w:rFonts w:ascii="Arial" w:hAnsi="Arial" w:cs="Arial"/>
          <w:sz w:val="22"/>
          <w:szCs w:val="22"/>
        </w:rPr>
        <w:t>Fecha y firma del licitador.</w:t>
      </w:r>
    </w:p>
    <w:p w14:paraId="72275C58" w14:textId="77777777" w:rsidR="00BC49FC" w:rsidRPr="007017C6" w:rsidRDefault="00BC49FC" w:rsidP="00B7442F">
      <w:pPr>
        <w:autoSpaceDE w:val="0"/>
        <w:autoSpaceDN w:val="0"/>
        <w:adjustRightInd w:val="0"/>
        <w:spacing w:after="60"/>
        <w:jc w:val="both"/>
        <w:rPr>
          <w:rFonts w:ascii="Arial" w:hAnsi="Arial" w:cs="Arial"/>
          <w:i/>
          <w:iCs/>
          <w:sz w:val="22"/>
          <w:szCs w:val="22"/>
        </w:rPr>
      </w:pPr>
    </w:p>
    <w:p w14:paraId="6B0E9487" w14:textId="77777777" w:rsidR="00796C66" w:rsidRPr="007017C6" w:rsidRDefault="00B7442F" w:rsidP="00B7442F">
      <w:pPr>
        <w:autoSpaceDE w:val="0"/>
        <w:autoSpaceDN w:val="0"/>
        <w:adjustRightInd w:val="0"/>
        <w:spacing w:after="60" w:line="288" w:lineRule="auto"/>
        <w:jc w:val="both"/>
        <w:rPr>
          <w:rFonts w:ascii="Arial" w:hAnsi="Arial" w:cs="Arial"/>
          <w:i/>
          <w:sz w:val="22"/>
          <w:szCs w:val="22"/>
        </w:rPr>
      </w:pPr>
      <w:r w:rsidRPr="007017C6">
        <w:rPr>
          <w:rFonts w:ascii="Arial" w:hAnsi="Arial" w:cs="Arial"/>
          <w:i/>
          <w:sz w:val="22"/>
          <w:szCs w:val="22"/>
        </w:rPr>
        <w:t>Puede consultar toda la información detallada sobre Protección de Datos en el Anexo V al presente pliego</w:t>
      </w:r>
    </w:p>
    <w:p w14:paraId="2964E2ED" w14:textId="77777777" w:rsidR="00B7442F" w:rsidRPr="007017C6" w:rsidRDefault="00B7442F" w:rsidP="00B7442F">
      <w:pPr>
        <w:autoSpaceDE w:val="0"/>
        <w:autoSpaceDN w:val="0"/>
        <w:adjustRightInd w:val="0"/>
        <w:spacing w:after="60" w:line="288" w:lineRule="auto"/>
        <w:jc w:val="both"/>
        <w:rPr>
          <w:rFonts w:ascii="Arial" w:hAnsi="Arial" w:cs="Arial"/>
          <w:i/>
          <w:sz w:val="22"/>
          <w:szCs w:val="22"/>
        </w:rPr>
      </w:pPr>
    </w:p>
    <w:p w14:paraId="1E625685" w14:textId="77777777" w:rsidR="00BC49FC" w:rsidRPr="007017C6" w:rsidRDefault="00BC49FC" w:rsidP="00BC49FC">
      <w:pPr>
        <w:rPr>
          <w:rFonts w:ascii="Arial" w:hAnsi="Arial" w:cs="Arial"/>
          <w:sz w:val="22"/>
          <w:szCs w:val="22"/>
        </w:rPr>
      </w:pPr>
      <w:r w:rsidRPr="007017C6">
        <w:rPr>
          <w:rFonts w:ascii="Arial" w:hAnsi="Arial" w:cs="Arial"/>
          <w:sz w:val="22"/>
          <w:szCs w:val="22"/>
        </w:rPr>
        <w:t>DIRIGIDO AL ÓRGANO DE CONTRATACIÓN CORRESPONDIENTE</w:t>
      </w:r>
    </w:p>
    <w:p w14:paraId="3D9DFD8A" w14:textId="77777777" w:rsidR="002C4CDF" w:rsidRPr="007017C6" w:rsidRDefault="00796C66" w:rsidP="00796C66">
      <w:pPr>
        <w:jc w:val="center"/>
        <w:rPr>
          <w:rFonts w:ascii="Arial" w:hAnsi="Arial" w:cs="Arial"/>
          <w:b/>
          <w:bCs/>
          <w:sz w:val="22"/>
          <w:szCs w:val="22"/>
        </w:rPr>
      </w:pPr>
      <w:r w:rsidRPr="007017C6">
        <w:rPr>
          <w:rFonts w:ascii="Arial" w:hAnsi="Arial" w:cs="Arial"/>
          <w:b/>
          <w:bCs/>
          <w:sz w:val="22"/>
          <w:szCs w:val="22"/>
        </w:rPr>
        <w:br w:type="page"/>
      </w:r>
      <w:r w:rsidR="002C4CDF" w:rsidRPr="007017C6">
        <w:rPr>
          <w:rFonts w:ascii="Arial" w:hAnsi="Arial" w:cs="Arial"/>
          <w:b/>
          <w:bCs/>
          <w:sz w:val="22"/>
          <w:szCs w:val="22"/>
        </w:rPr>
        <w:lastRenderedPageBreak/>
        <w:t>A</w:t>
      </w:r>
      <w:r w:rsidR="00BC49FC" w:rsidRPr="007017C6">
        <w:rPr>
          <w:rFonts w:ascii="Arial" w:hAnsi="Arial" w:cs="Arial"/>
          <w:b/>
          <w:bCs/>
          <w:sz w:val="22"/>
          <w:szCs w:val="22"/>
        </w:rPr>
        <w:t>NEXO III</w:t>
      </w:r>
    </w:p>
    <w:p w14:paraId="71146D13" w14:textId="77777777" w:rsidR="002C4CDF" w:rsidRPr="007017C6" w:rsidRDefault="002C4CDF" w:rsidP="002C4CDF">
      <w:pPr>
        <w:spacing w:line="288" w:lineRule="auto"/>
        <w:jc w:val="center"/>
        <w:rPr>
          <w:rFonts w:ascii="Arial" w:hAnsi="Arial" w:cs="Arial"/>
          <w:b/>
          <w:bCs/>
          <w:sz w:val="22"/>
          <w:szCs w:val="22"/>
        </w:rPr>
      </w:pPr>
    </w:p>
    <w:p w14:paraId="37A958DB" w14:textId="77777777" w:rsidR="002C4CDF" w:rsidRPr="007017C6" w:rsidRDefault="002C4CDF" w:rsidP="00B37E26">
      <w:pPr>
        <w:pStyle w:val="Ttulo4"/>
      </w:pPr>
      <w:bookmarkStart w:id="133" w:name="_Toc369596804"/>
      <w:bookmarkStart w:id="134" w:name="_Toc449363978"/>
      <w:bookmarkStart w:id="135" w:name="_Toc507075502"/>
      <w:bookmarkStart w:id="136" w:name="_Toc508023722"/>
      <w:bookmarkStart w:id="137" w:name="_Toc170738454"/>
      <w:r w:rsidRPr="007017C6">
        <w:t xml:space="preserve">DEBER DE INFORMACIÓN PREVISTO EN EL ARTÍCULO 129 DE </w:t>
      </w:r>
      <w:smartTag w:uri="urn:schemas-microsoft-com:office:smarttags" w:element="PersonName">
        <w:smartTagPr>
          <w:attr w:name="ProductID" w:val="la LCSP."/>
        </w:smartTagPr>
        <w:r w:rsidRPr="007017C6">
          <w:t>LA LCSP.</w:t>
        </w:r>
      </w:smartTag>
      <w:bookmarkEnd w:id="133"/>
      <w:bookmarkEnd w:id="134"/>
      <w:bookmarkEnd w:id="135"/>
      <w:bookmarkEnd w:id="136"/>
      <w:bookmarkEnd w:id="137"/>
      <w:r w:rsidRPr="007017C6">
        <w:t xml:space="preserve"> </w:t>
      </w:r>
    </w:p>
    <w:p w14:paraId="76C29336" w14:textId="77777777" w:rsidR="0028647A" w:rsidRPr="007017C6" w:rsidRDefault="0028647A" w:rsidP="00A05911">
      <w:pPr>
        <w:spacing w:line="288" w:lineRule="auto"/>
        <w:jc w:val="both"/>
        <w:rPr>
          <w:rFonts w:ascii="Arial" w:hAnsi="Arial" w:cs="Arial"/>
          <w:sz w:val="22"/>
          <w:szCs w:val="22"/>
          <w:lang w:val="x-none"/>
        </w:rPr>
      </w:pPr>
    </w:p>
    <w:p w14:paraId="2F71E758" w14:textId="77777777" w:rsidR="00BF2CCA" w:rsidRPr="007017C6" w:rsidRDefault="00BF2CCA" w:rsidP="00BF2CCA">
      <w:pPr>
        <w:spacing w:line="288" w:lineRule="auto"/>
        <w:rPr>
          <w:rFonts w:ascii="Arial" w:hAnsi="Arial" w:cs="Arial"/>
          <w:sz w:val="22"/>
          <w:szCs w:val="22"/>
        </w:rPr>
      </w:pPr>
      <w:r w:rsidRPr="007017C6">
        <w:rPr>
          <w:rFonts w:ascii="Arial" w:hAnsi="Arial" w:cs="Arial"/>
          <w:sz w:val="22"/>
          <w:szCs w:val="22"/>
        </w:rPr>
        <w:t>Los licitadores podrán obtener información sobre las disposiciones vigentes en materia de protección del empleo, condiciones de trabajo y prevención de riesgos laborales, en:</w:t>
      </w:r>
    </w:p>
    <w:p w14:paraId="3FC4E9CB" w14:textId="77777777" w:rsidR="00BF2CCA" w:rsidRPr="007017C6" w:rsidRDefault="00BF2CCA" w:rsidP="00BF2CCA">
      <w:pPr>
        <w:spacing w:line="288" w:lineRule="auto"/>
        <w:rPr>
          <w:rFonts w:ascii="Arial" w:hAnsi="Arial" w:cs="Arial"/>
          <w:sz w:val="22"/>
          <w:szCs w:val="22"/>
        </w:rPr>
      </w:pPr>
    </w:p>
    <w:p w14:paraId="0049EDE3" w14:textId="77777777" w:rsidR="00BF2CCA" w:rsidRPr="007017C6" w:rsidRDefault="00BF2CCA" w:rsidP="00BF2CCA">
      <w:pPr>
        <w:spacing w:line="288" w:lineRule="auto"/>
        <w:ind w:left="360" w:hanging="360"/>
        <w:jc w:val="both"/>
        <w:rPr>
          <w:rFonts w:ascii="Arial" w:hAnsi="Arial" w:cs="Arial"/>
          <w:b/>
          <w:bCs/>
          <w:sz w:val="22"/>
          <w:szCs w:val="22"/>
        </w:rPr>
      </w:pPr>
      <w:r w:rsidRPr="007017C6">
        <w:rPr>
          <w:rFonts w:ascii="Arial" w:hAnsi="Arial" w:cs="Arial"/>
          <w:b/>
          <w:bCs/>
          <w:sz w:val="22"/>
          <w:szCs w:val="22"/>
        </w:rPr>
        <w:t>- Ministerio de Trabajo y Economía Social</w:t>
      </w:r>
    </w:p>
    <w:p w14:paraId="2F37C87A" w14:textId="77777777" w:rsidR="00BF2CCA" w:rsidRPr="007017C6" w:rsidRDefault="00BF2CCA" w:rsidP="00BF2CCA">
      <w:pPr>
        <w:spacing w:line="288" w:lineRule="auto"/>
        <w:rPr>
          <w:rFonts w:ascii="Arial" w:hAnsi="Arial" w:cs="Arial"/>
          <w:strike/>
          <w:sz w:val="22"/>
          <w:szCs w:val="22"/>
        </w:rPr>
      </w:pPr>
      <w:r w:rsidRPr="007017C6">
        <w:rPr>
          <w:rFonts w:ascii="Arial" w:hAnsi="Arial" w:cs="Arial"/>
          <w:bCs/>
          <w:sz w:val="22"/>
          <w:szCs w:val="22"/>
        </w:rPr>
        <w:t xml:space="preserve">Dirección General de Trabajo </w:t>
      </w:r>
    </w:p>
    <w:p w14:paraId="0A12ADD7" w14:textId="77777777" w:rsidR="00BF2CCA" w:rsidRPr="007017C6" w:rsidRDefault="005A4C56" w:rsidP="00BF2CCA">
      <w:pPr>
        <w:spacing w:after="160" w:line="259" w:lineRule="auto"/>
        <w:rPr>
          <w:rFonts w:ascii="Calibri" w:eastAsia="Calibri" w:hAnsi="Calibri"/>
          <w:sz w:val="22"/>
          <w:szCs w:val="22"/>
          <w:lang w:eastAsia="en-US"/>
        </w:rPr>
      </w:pPr>
      <w:hyperlink r:id="rId11" w:history="1">
        <w:r w:rsidR="00BF2CCA" w:rsidRPr="007017C6">
          <w:rPr>
            <w:rFonts w:ascii="Calibri" w:eastAsia="Calibri" w:hAnsi="Calibri"/>
            <w:sz w:val="22"/>
            <w:szCs w:val="22"/>
            <w:u w:val="single"/>
            <w:lang w:eastAsia="en-US"/>
          </w:rPr>
          <w:t>https://www.mites.gob.es/es/organizacion/organigrama/empleo/contenido/OM26.htm#</w:t>
        </w:r>
      </w:hyperlink>
    </w:p>
    <w:p w14:paraId="09A3D7D7"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bCs/>
          <w:sz w:val="22"/>
          <w:szCs w:val="22"/>
        </w:rPr>
        <w:t>- Instituto Regional de Seguridad y Salud en el Trabajo</w:t>
      </w:r>
    </w:p>
    <w:p w14:paraId="6D9C1890" w14:textId="77777777" w:rsidR="00BF2CCA" w:rsidRPr="007017C6" w:rsidRDefault="005A4C56" w:rsidP="00BF2CCA">
      <w:pPr>
        <w:spacing w:after="160" w:line="288" w:lineRule="auto"/>
        <w:jc w:val="both"/>
        <w:rPr>
          <w:rFonts w:ascii="Arial" w:eastAsia="Calibri" w:hAnsi="Arial" w:cs="Arial"/>
          <w:sz w:val="22"/>
          <w:szCs w:val="22"/>
          <w:lang w:eastAsia="en-US"/>
        </w:rPr>
      </w:pPr>
      <w:hyperlink r:id="rId12" w:history="1">
        <w:r w:rsidR="00BF2CCA" w:rsidRPr="007017C6">
          <w:rPr>
            <w:rFonts w:ascii="Arial" w:eastAsia="Calibri" w:hAnsi="Arial" w:cs="Arial"/>
            <w:sz w:val="22"/>
            <w:szCs w:val="22"/>
            <w:u w:val="single"/>
            <w:lang w:eastAsia="en-US"/>
          </w:rPr>
          <w:t>https://www.comunidad.madrid/centros/instituto-regional-seguridad-salud-trabajo</w:t>
        </w:r>
      </w:hyperlink>
    </w:p>
    <w:p w14:paraId="186734C4"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sz w:val="22"/>
          <w:szCs w:val="22"/>
        </w:rPr>
        <w:t>- Consejería de Economía, Hacienda y Empleo Comunidad de Madrid</w:t>
      </w:r>
    </w:p>
    <w:p w14:paraId="4A5FFEC5"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Dirección General del Servicio Público de Empleo</w:t>
      </w:r>
      <w:r w:rsidRPr="007017C6">
        <w:rPr>
          <w:rFonts w:ascii="Arial" w:hAnsi="Arial" w:cs="Arial"/>
          <w:b/>
          <w:sz w:val="22"/>
          <w:szCs w:val="22"/>
        </w:rPr>
        <w:t xml:space="preserve"> </w:t>
      </w:r>
    </w:p>
    <w:p w14:paraId="5FBDB4EA" w14:textId="77777777" w:rsidR="00BF2CCA" w:rsidRPr="007017C6" w:rsidRDefault="005A4C56" w:rsidP="00BF2CCA">
      <w:pPr>
        <w:spacing w:line="288" w:lineRule="auto"/>
        <w:jc w:val="both"/>
        <w:rPr>
          <w:rFonts w:ascii="Arial" w:eastAsia="Calibri" w:hAnsi="Arial" w:cs="Arial"/>
          <w:sz w:val="22"/>
          <w:szCs w:val="22"/>
          <w:lang w:eastAsia="en-US"/>
        </w:rPr>
      </w:pPr>
      <w:hyperlink r:id="rId13" w:history="1">
        <w:r w:rsidR="00BF2CCA" w:rsidRPr="007017C6">
          <w:rPr>
            <w:rStyle w:val="Hipervnculo"/>
            <w:rFonts w:ascii="Arial" w:eastAsia="Calibri" w:hAnsi="Arial" w:cs="Arial"/>
            <w:color w:val="auto"/>
            <w:sz w:val="22"/>
            <w:szCs w:val="22"/>
            <w:lang w:eastAsia="en-US"/>
          </w:rPr>
          <w:t>https://www.comunidad.madrid/transparencia/unidad-organizativa-responsable/direccion-general-del-servicio-publico-empleo</w:t>
        </w:r>
      </w:hyperlink>
    </w:p>
    <w:p w14:paraId="0BD25DB0" w14:textId="77777777" w:rsidR="00BF2CCA" w:rsidRPr="007017C6" w:rsidRDefault="00BF2CCA" w:rsidP="00BF2CCA">
      <w:pPr>
        <w:spacing w:line="288" w:lineRule="auto"/>
        <w:ind w:hanging="360"/>
        <w:jc w:val="both"/>
        <w:rPr>
          <w:rFonts w:ascii="Arial" w:hAnsi="Arial" w:cs="Arial"/>
          <w:sz w:val="22"/>
          <w:szCs w:val="22"/>
        </w:rPr>
      </w:pPr>
    </w:p>
    <w:p w14:paraId="2060D2E6"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bCs/>
          <w:sz w:val="22"/>
          <w:szCs w:val="22"/>
        </w:rPr>
        <w:t>- Organismo Autónomo Madrid Salud</w:t>
      </w:r>
      <w:r w:rsidRPr="007017C6">
        <w:rPr>
          <w:rFonts w:ascii="Arial" w:hAnsi="Arial" w:cs="Arial"/>
          <w:b/>
          <w:sz w:val="22"/>
          <w:szCs w:val="22"/>
        </w:rPr>
        <w:t>.</w:t>
      </w:r>
    </w:p>
    <w:p w14:paraId="3D87909B"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Ayuntamiento de Madrid</w:t>
      </w:r>
    </w:p>
    <w:p w14:paraId="14C355FD" w14:textId="77777777" w:rsidR="00BF2CCA" w:rsidRPr="007017C6" w:rsidRDefault="005A4C56" w:rsidP="00BF2CCA">
      <w:pPr>
        <w:spacing w:line="288" w:lineRule="auto"/>
        <w:jc w:val="both"/>
        <w:rPr>
          <w:rFonts w:ascii="Arial" w:hAnsi="Arial" w:cs="Arial"/>
          <w:sz w:val="22"/>
          <w:szCs w:val="22"/>
        </w:rPr>
      </w:pPr>
      <w:hyperlink r:id="rId14" w:history="1">
        <w:r w:rsidR="00BF2CCA" w:rsidRPr="007017C6">
          <w:rPr>
            <w:rStyle w:val="Hipervnculo"/>
            <w:rFonts w:ascii="Arial" w:hAnsi="Arial" w:cs="Arial"/>
            <w:color w:val="auto"/>
            <w:sz w:val="22"/>
            <w:szCs w:val="22"/>
          </w:rPr>
          <w:t>http://madridsalud.es/</w:t>
        </w:r>
      </w:hyperlink>
    </w:p>
    <w:p w14:paraId="24C68FEC" w14:textId="77777777" w:rsidR="00BF2CCA" w:rsidRPr="007017C6" w:rsidRDefault="00BF2CCA" w:rsidP="00BF2CCA">
      <w:pPr>
        <w:spacing w:line="288" w:lineRule="auto"/>
        <w:ind w:firstLine="706"/>
        <w:jc w:val="both"/>
        <w:rPr>
          <w:rFonts w:ascii="Arial" w:hAnsi="Arial" w:cs="Arial"/>
          <w:sz w:val="22"/>
          <w:szCs w:val="22"/>
        </w:rPr>
      </w:pPr>
    </w:p>
    <w:p w14:paraId="708C0F5F"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sz w:val="22"/>
          <w:szCs w:val="22"/>
        </w:rPr>
        <w:t xml:space="preserve">- </w:t>
      </w:r>
      <w:r w:rsidRPr="007017C6">
        <w:rPr>
          <w:rFonts w:ascii="Arial" w:hAnsi="Arial" w:cs="Arial"/>
          <w:b/>
          <w:sz w:val="22"/>
          <w:szCs w:val="22"/>
        </w:rPr>
        <w:t xml:space="preserve">Organismo Autónomo Agencia para el Empleo de Madrid. </w:t>
      </w:r>
      <w:hyperlink r:id="rId15" w:history="1">
        <w:r w:rsidRPr="007017C6">
          <w:rPr>
            <w:rFonts w:ascii="Arial" w:hAnsi="Arial" w:cs="Arial"/>
            <w:sz w:val="22"/>
            <w:szCs w:val="22"/>
          </w:rPr>
          <w:t>https://www.madrid.es/portales/munimadrid/es/Inicio/Educacion-y-empleo/Agencia-para-el-Empleo-de-Madrid/?vgnextfmt=default&amp;vgnextoid=c65815fa10294110VgnVCM1000000b205a0aRCRD&amp;vgnextchannel=4d9d31d3b28fe410VgnVCM1000000b205a0aRCRD</w:t>
        </w:r>
      </w:hyperlink>
    </w:p>
    <w:p w14:paraId="4836AA05" w14:textId="77777777" w:rsidR="00BF2CCA" w:rsidRPr="007017C6" w:rsidRDefault="00BF2CCA" w:rsidP="00BF2CCA">
      <w:pPr>
        <w:spacing w:line="288" w:lineRule="auto"/>
        <w:jc w:val="both"/>
        <w:rPr>
          <w:rFonts w:ascii="Arial" w:hAnsi="Arial" w:cs="Arial"/>
          <w:sz w:val="22"/>
          <w:szCs w:val="22"/>
        </w:rPr>
      </w:pPr>
    </w:p>
    <w:p w14:paraId="74255B0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Podrán obtener asimismo información general sobre las obligaciones generales relativas a fiscalidad en:</w:t>
      </w:r>
    </w:p>
    <w:p w14:paraId="58230EBD" w14:textId="77777777" w:rsidR="00BF2CCA" w:rsidRPr="007017C6" w:rsidRDefault="00BF2CCA" w:rsidP="00BF2CCA">
      <w:pPr>
        <w:spacing w:line="288" w:lineRule="auto"/>
        <w:jc w:val="both"/>
        <w:rPr>
          <w:rFonts w:ascii="Arial" w:hAnsi="Arial" w:cs="Arial"/>
          <w:sz w:val="22"/>
          <w:szCs w:val="22"/>
        </w:rPr>
      </w:pPr>
    </w:p>
    <w:p w14:paraId="53F93CC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b/>
          <w:bCs/>
          <w:sz w:val="22"/>
          <w:szCs w:val="22"/>
        </w:rPr>
        <w:t>- Administración Tributaria del Estado</w:t>
      </w:r>
      <w:r w:rsidRPr="007017C6">
        <w:rPr>
          <w:rFonts w:ascii="Arial" w:hAnsi="Arial" w:cs="Arial"/>
          <w:b/>
          <w:sz w:val="22"/>
          <w:szCs w:val="22"/>
        </w:rPr>
        <w:t xml:space="preserve"> </w:t>
      </w:r>
    </w:p>
    <w:p w14:paraId="1B9E8401" w14:textId="77777777" w:rsidR="00BF2CCA" w:rsidRPr="007017C6" w:rsidRDefault="005A4C56" w:rsidP="00BF2CCA">
      <w:pPr>
        <w:spacing w:line="288" w:lineRule="auto"/>
        <w:jc w:val="both"/>
        <w:rPr>
          <w:rFonts w:ascii="Arial" w:hAnsi="Arial" w:cs="Arial"/>
          <w:sz w:val="22"/>
          <w:szCs w:val="22"/>
        </w:rPr>
      </w:pPr>
      <w:hyperlink r:id="rId16" w:history="1">
        <w:r w:rsidR="00BF2CCA" w:rsidRPr="007017C6">
          <w:rPr>
            <w:rStyle w:val="Hipervnculo"/>
            <w:rFonts w:ascii="Arial" w:hAnsi="Arial" w:cs="Arial"/>
            <w:color w:val="auto"/>
            <w:sz w:val="22"/>
            <w:szCs w:val="22"/>
          </w:rPr>
          <w:t>https://www.agenciatributaria.es/</w:t>
        </w:r>
      </w:hyperlink>
    </w:p>
    <w:p w14:paraId="2B3AD3AF" w14:textId="77777777" w:rsidR="00BF2CCA" w:rsidRPr="007017C6" w:rsidRDefault="00BF2CCA" w:rsidP="00BF2CCA">
      <w:pPr>
        <w:spacing w:line="288" w:lineRule="auto"/>
        <w:jc w:val="both"/>
        <w:rPr>
          <w:rFonts w:ascii="Arial" w:hAnsi="Arial" w:cs="Arial"/>
          <w:sz w:val="22"/>
          <w:szCs w:val="22"/>
        </w:rPr>
      </w:pPr>
    </w:p>
    <w:p w14:paraId="0AD7B8B2"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Comunidad de Madrid</w:t>
      </w:r>
    </w:p>
    <w:p w14:paraId="10D52928"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sz w:val="22"/>
          <w:szCs w:val="22"/>
        </w:rPr>
        <w:t>Oficina de Atención al Contribuyente</w:t>
      </w:r>
      <w:r w:rsidRPr="007017C6">
        <w:rPr>
          <w:rFonts w:ascii="Arial" w:hAnsi="Arial" w:cs="Arial"/>
          <w:b/>
          <w:sz w:val="22"/>
          <w:szCs w:val="22"/>
        </w:rPr>
        <w:t xml:space="preserve"> </w:t>
      </w:r>
    </w:p>
    <w:p w14:paraId="5C98A89D" w14:textId="77777777" w:rsidR="00BF2CCA" w:rsidRPr="007017C6" w:rsidRDefault="005A4C56" w:rsidP="00BF2CCA">
      <w:pPr>
        <w:spacing w:line="288" w:lineRule="auto"/>
        <w:ind w:right="-285"/>
        <w:jc w:val="both"/>
        <w:rPr>
          <w:rFonts w:ascii="Arial" w:hAnsi="Arial" w:cs="Arial"/>
          <w:sz w:val="22"/>
          <w:szCs w:val="22"/>
        </w:rPr>
      </w:pPr>
      <w:hyperlink r:id="rId17" w:history="1">
        <w:r w:rsidR="00BF2CCA" w:rsidRPr="007017C6">
          <w:rPr>
            <w:rStyle w:val="Hipervnculo"/>
            <w:rFonts w:ascii="Arial" w:hAnsi="Arial" w:cs="Arial"/>
            <w:color w:val="auto"/>
            <w:sz w:val="22"/>
            <w:szCs w:val="22"/>
          </w:rPr>
          <w:t>http://www.madrid.org/cs/Satellite?pagename=Contribuyente/Page/CONT_home</w:t>
        </w:r>
      </w:hyperlink>
    </w:p>
    <w:p w14:paraId="67897B01" w14:textId="77777777" w:rsidR="00BF2CCA" w:rsidRPr="007017C6" w:rsidRDefault="00BF2CCA" w:rsidP="00BF2CCA">
      <w:pPr>
        <w:spacing w:line="288" w:lineRule="auto"/>
        <w:jc w:val="both"/>
        <w:rPr>
          <w:rFonts w:ascii="Arial" w:hAnsi="Arial" w:cs="Arial"/>
          <w:sz w:val="22"/>
          <w:szCs w:val="22"/>
        </w:rPr>
      </w:pPr>
    </w:p>
    <w:p w14:paraId="2040CBC1"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Ayuntamiento de Madrid</w:t>
      </w:r>
    </w:p>
    <w:p w14:paraId="70D55E49"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Portal del Contribuyente</w:t>
      </w:r>
    </w:p>
    <w:p w14:paraId="448F190B" w14:textId="77777777" w:rsidR="00BF2CCA" w:rsidRPr="007017C6" w:rsidRDefault="005A4C56" w:rsidP="00BF2CCA">
      <w:pPr>
        <w:spacing w:after="160" w:line="288" w:lineRule="auto"/>
        <w:jc w:val="both"/>
        <w:rPr>
          <w:rFonts w:ascii="Arial" w:eastAsia="Calibri" w:hAnsi="Arial" w:cs="Arial"/>
          <w:sz w:val="22"/>
          <w:szCs w:val="22"/>
          <w:lang w:eastAsia="en-US"/>
        </w:rPr>
      </w:pPr>
      <w:hyperlink r:id="rId18" w:history="1">
        <w:r w:rsidR="00BF2CCA" w:rsidRPr="007017C6">
          <w:rPr>
            <w:rFonts w:ascii="Arial" w:eastAsia="Calibri" w:hAnsi="Arial" w:cs="Arial"/>
            <w:sz w:val="22"/>
            <w:szCs w:val="22"/>
            <w:u w:val="single"/>
            <w:lang w:eastAsia="en-US"/>
          </w:rPr>
          <w:t>https://agenciatributaria.madrid.es/portal/site/contribuyente</w:t>
        </w:r>
      </w:hyperlink>
    </w:p>
    <w:p w14:paraId="40C0A505" w14:textId="77777777" w:rsidR="00BF2CCA" w:rsidRPr="007017C6" w:rsidRDefault="00BF2CCA" w:rsidP="00BF2CCA">
      <w:pPr>
        <w:spacing w:line="288" w:lineRule="auto"/>
        <w:jc w:val="both"/>
        <w:rPr>
          <w:rFonts w:ascii="Arial" w:hAnsi="Arial" w:cs="Arial"/>
          <w:sz w:val="22"/>
          <w:szCs w:val="22"/>
        </w:rPr>
      </w:pPr>
    </w:p>
    <w:p w14:paraId="39878B7B"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lastRenderedPageBreak/>
        <w:t>Podrán obtener asimismo información general sobre las obligaciones generales relativas a protección del medio ambiente en:</w:t>
      </w:r>
    </w:p>
    <w:p w14:paraId="1FFEBF48" w14:textId="77777777" w:rsidR="00BF2CCA" w:rsidRPr="007017C6" w:rsidRDefault="00BF2CCA" w:rsidP="00BF2CCA">
      <w:pPr>
        <w:spacing w:line="288" w:lineRule="auto"/>
        <w:jc w:val="both"/>
        <w:rPr>
          <w:rFonts w:ascii="Arial" w:hAnsi="Arial" w:cs="Arial"/>
          <w:sz w:val="22"/>
          <w:szCs w:val="22"/>
        </w:rPr>
      </w:pPr>
    </w:p>
    <w:p w14:paraId="0AFCFF95"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xml:space="preserve">- Ayuntamiento de Madrid </w:t>
      </w:r>
    </w:p>
    <w:p w14:paraId="26E5A31D"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Área de Gobierno de Urbanismo, Medio Ambiente y Movilidad.</w:t>
      </w:r>
    </w:p>
    <w:p w14:paraId="52AF5AEA"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sz w:val="22"/>
          <w:szCs w:val="22"/>
        </w:rPr>
        <w:t>Dirección General de Sostenibilidad y Control Ambiental.</w:t>
      </w:r>
      <w:r w:rsidRPr="007017C6">
        <w:rPr>
          <w:rFonts w:ascii="Arial" w:hAnsi="Arial" w:cs="Arial"/>
          <w:b/>
          <w:bCs/>
          <w:sz w:val="22"/>
          <w:szCs w:val="22"/>
        </w:rPr>
        <w:t xml:space="preserve"> </w:t>
      </w:r>
    </w:p>
    <w:p w14:paraId="2C3F9282" w14:textId="77777777" w:rsidR="00BF2CCA" w:rsidRPr="007017C6" w:rsidRDefault="005A4C56" w:rsidP="00BF2CCA">
      <w:pPr>
        <w:spacing w:line="288" w:lineRule="auto"/>
        <w:jc w:val="both"/>
        <w:rPr>
          <w:rFonts w:ascii="Arial" w:hAnsi="Arial" w:cs="Arial"/>
          <w:sz w:val="22"/>
          <w:szCs w:val="22"/>
        </w:rPr>
      </w:pPr>
      <w:hyperlink r:id="rId19" w:history="1">
        <w:r w:rsidR="00BF2CCA" w:rsidRPr="007017C6">
          <w:rPr>
            <w:rStyle w:val="Hipervnculo"/>
            <w:rFonts w:ascii="Arial" w:hAnsi="Arial" w:cs="Arial"/>
            <w:color w:val="auto"/>
            <w:sz w:val="22"/>
            <w:szCs w:val="22"/>
          </w:rPr>
          <w:t>https://www.madrid.es/portales/munimadrid/es/Inicio/Medio-ambiente/?vgnextfmt=default&amp;vgnextchannel=3edd31d3b28fe410VgnVCM1000000b205a0aRCRD&amp;vgnextoid=3edd31d3b28fe410VgnVCM1000000b205a0aRCRD</w:t>
        </w:r>
      </w:hyperlink>
    </w:p>
    <w:p w14:paraId="1DE4545A" w14:textId="77777777" w:rsidR="00BF2CCA" w:rsidRPr="007017C6" w:rsidRDefault="00BF2CCA" w:rsidP="00BF2CCA">
      <w:pPr>
        <w:spacing w:line="288" w:lineRule="auto"/>
        <w:jc w:val="both"/>
        <w:rPr>
          <w:rFonts w:ascii="Arial" w:hAnsi="Arial" w:cs="Arial"/>
          <w:sz w:val="22"/>
          <w:szCs w:val="22"/>
        </w:rPr>
      </w:pPr>
    </w:p>
    <w:p w14:paraId="5B84D357"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Podrán asimismo obtener información general sobre las disposiciones vigentes en materia de igualdad de género en:</w:t>
      </w:r>
    </w:p>
    <w:p w14:paraId="11AC97DC" w14:textId="77777777" w:rsidR="00BF2CCA" w:rsidRPr="007017C6" w:rsidRDefault="00BF2CCA" w:rsidP="00BF2CCA">
      <w:pPr>
        <w:spacing w:line="288" w:lineRule="auto"/>
        <w:jc w:val="both"/>
        <w:rPr>
          <w:rFonts w:ascii="Arial" w:hAnsi="Arial" w:cs="Arial"/>
          <w:strike/>
          <w:sz w:val="22"/>
          <w:szCs w:val="22"/>
        </w:rPr>
      </w:pPr>
    </w:p>
    <w:p w14:paraId="254A91F0" w14:textId="77777777" w:rsidR="00BF2CCA" w:rsidRPr="007017C6" w:rsidRDefault="00BF2CCA" w:rsidP="00BF2CCA">
      <w:pPr>
        <w:spacing w:line="288" w:lineRule="auto"/>
        <w:jc w:val="both"/>
        <w:rPr>
          <w:rFonts w:ascii="Arial" w:hAnsi="Arial" w:cs="Arial"/>
          <w:b/>
          <w:sz w:val="22"/>
          <w:szCs w:val="22"/>
        </w:rPr>
      </w:pPr>
      <w:r w:rsidRPr="007017C6">
        <w:rPr>
          <w:rFonts w:ascii="Arial" w:hAnsi="Arial" w:cs="Arial"/>
          <w:b/>
          <w:sz w:val="22"/>
          <w:szCs w:val="22"/>
        </w:rPr>
        <w:t>- Ministerio de Igualdad</w:t>
      </w:r>
    </w:p>
    <w:p w14:paraId="38CD74D0"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Instituto de las Mujeres </w:t>
      </w:r>
    </w:p>
    <w:p w14:paraId="3D07141F" w14:textId="77777777" w:rsidR="00BF2CCA" w:rsidRPr="007017C6" w:rsidRDefault="005A4C56" w:rsidP="00BF2CCA">
      <w:pPr>
        <w:spacing w:line="288" w:lineRule="auto"/>
        <w:jc w:val="both"/>
        <w:rPr>
          <w:rFonts w:ascii="Arial" w:hAnsi="Arial" w:cs="Arial"/>
          <w:sz w:val="22"/>
          <w:szCs w:val="22"/>
        </w:rPr>
      </w:pPr>
      <w:hyperlink r:id="rId20" w:history="1">
        <w:r w:rsidR="00BF2CCA" w:rsidRPr="007017C6">
          <w:rPr>
            <w:rStyle w:val="Hipervnculo"/>
            <w:rFonts w:ascii="Arial" w:hAnsi="Arial" w:cs="Arial"/>
            <w:color w:val="auto"/>
            <w:sz w:val="22"/>
            <w:szCs w:val="22"/>
          </w:rPr>
          <w:t>http://www.inmujer.gob.es/</w:t>
        </w:r>
      </w:hyperlink>
    </w:p>
    <w:p w14:paraId="539BCAD1" w14:textId="77777777" w:rsidR="00BF2CCA" w:rsidRPr="007017C6" w:rsidRDefault="00BF2CCA" w:rsidP="00BF2CCA">
      <w:pPr>
        <w:spacing w:line="288" w:lineRule="auto"/>
        <w:jc w:val="both"/>
        <w:rPr>
          <w:rFonts w:ascii="Arial" w:hAnsi="Arial" w:cs="Arial"/>
          <w:sz w:val="22"/>
          <w:szCs w:val="22"/>
        </w:rPr>
      </w:pPr>
    </w:p>
    <w:p w14:paraId="1AC0A0CD"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Ayuntamiento de Madrid:</w:t>
      </w:r>
    </w:p>
    <w:p w14:paraId="6AE58906"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Área de Gobierno de Políticas Sociales, Familia e Igualdad.</w:t>
      </w:r>
    </w:p>
    <w:p w14:paraId="02C69FFF" w14:textId="77777777" w:rsidR="00BF2CCA" w:rsidRPr="007017C6" w:rsidRDefault="005A4C56" w:rsidP="00BF2CCA">
      <w:pPr>
        <w:spacing w:line="288" w:lineRule="auto"/>
        <w:jc w:val="both"/>
        <w:rPr>
          <w:rFonts w:ascii="Arial" w:hAnsi="Arial" w:cs="Arial"/>
          <w:sz w:val="22"/>
          <w:szCs w:val="22"/>
        </w:rPr>
      </w:pPr>
      <w:hyperlink r:id="rId21" w:history="1">
        <w:r w:rsidR="00BF2CCA" w:rsidRPr="007017C6">
          <w:rPr>
            <w:rStyle w:val="Hipervnculo"/>
            <w:rFonts w:ascii="Arial" w:hAnsi="Arial" w:cs="Arial"/>
            <w:color w:val="auto"/>
            <w:sz w:val="22"/>
            <w:szCs w:val="22"/>
          </w:rPr>
          <w:t>https://www.madrid.es/portales/munimadrid/es/Inicio/Igualdad-entre-mujeres-y-hombres?vgnextchannel=c426c05098535510VgnVCM1000008a4a900aRCRD&amp;vgnextoid=c426c05098535510VgnVCM1000008a4a900aRCRD</w:t>
        </w:r>
      </w:hyperlink>
    </w:p>
    <w:p w14:paraId="18F4B402" w14:textId="77777777" w:rsidR="00BF2CCA" w:rsidRPr="007017C6" w:rsidRDefault="00BF2CCA" w:rsidP="00BF2CCA">
      <w:pPr>
        <w:spacing w:line="288" w:lineRule="auto"/>
        <w:jc w:val="both"/>
        <w:rPr>
          <w:rFonts w:ascii="Arial" w:hAnsi="Arial" w:cs="Arial"/>
          <w:sz w:val="22"/>
          <w:szCs w:val="22"/>
        </w:rPr>
      </w:pPr>
    </w:p>
    <w:p w14:paraId="7EAA774F"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6CB00696" w14:textId="77777777" w:rsidR="00BF2CCA" w:rsidRPr="007017C6" w:rsidRDefault="00BF2CCA" w:rsidP="00BF2CCA">
      <w:pPr>
        <w:spacing w:line="288" w:lineRule="auto"/>
        <w:jc w:val="both"/>
        <w:rPr>
          <w:rFonts w:ascii="Arial" w:hAnsi="Arial" w:cs="Arial"/>
          <w:sz w:val="22"/>
          <w:szCs w:val="22"/>
        </w:rPr>
      </w:pPr>
    </w:p>
    <w:p w14:paraId="37F9901E"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Ministerio de Derechos Sociales y Agenda 2030</w:t>
      </w:r>
    </w:p>
    <w:p w14:paraId="7C1AB0D4"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sz w:val="22"/>
          <w:szCs w:val="22"/>
        </w:rPr>
        <w:t>Dirección General de Derechos de las Personas con Discapacidad.</w:t>
      </w:r>
      <w:r w:rsidRPr="007017C6">
        <w:rPr>
          <w:rFonts w:ascii="Arial" w:hAnsi="Arial" w:cs="Arial"/>
          <w:b/>
          <w:bCs/>
          <w:sz w:val="22"/>
          <w:szCs w:val="22"/>
        </w:rPr>
        <w:t xml:space="preserve"> </w:t>
      </w:r>
    </w:p>
    <w:p w14:paraId="26FE9E5E" w14:textId="77777777" w:rsidR="00BF2CCA" w:rsidRPr="007017C6" w:rsidRDefault="005A4C56" w:rsidP="00BF2CCA">
      <w:pPr>
        <w:spacing w:after="160" w:line="288" w:lineRule="auto"/>
        <w:jc w:val="both"/>
        <w:rPr>
          <w:rFonts w:ascii="Arial" w:eastAsia="Calibri" w:hAnsi="Arial" w:cs="Arial"/>
          <w:sz w:val="22"/>
          <w:szCs w:val="22"/>
          <w:lang w:eastAsia="en-US"/>
        </w:rPr>
      </w:pPr>
      <w:hyperlink r:id="rId22" w:history="1">
        <w:r w:rsidR="00BF2CCA" w:rsidRPr="007017C6">
          <w:rPr>
            <w:rFonts w:ascii="Arial" w:eastAsia="Calibri" w:hAnsi="Arial" w:cs="Arial"/>
            <w:sz w:val="22"/>
            <w:szCs w:val="22"/>
            <w:u w:val="single"/>
            <w:lang w:eastAsia="en-US"/>
          </w:rPr>
          <w:t>https://www.mdsocialesa2030.gob.es/derechos-sociales/discapacidad/index.htm</w:t>
        </w:r>
      </w:hyperlink>
    </w:p>
    <w:p w14:paraId="110E3E9D" w14:textId="77777777" w:rsidR="00BF2CCA" w:rsidRPr="007017C6" w:rsidRDefault="00BF2CCA" w:rsidP="00BF2CCA">
      <w:pPr>
        <w:spacing w:line="288" w:lineRule="auto"/>
        <w:jc w:val="both"/>
        <w:rPr>
          <w:rFonts w:ascii="Arial" w:hAnsi="Arial" w:cs="Arial"/>
          <w:b/>
          <w:bCs/>
          <w:sz w:val="22"/>
          <w:szCs w:val="22"/>
        </w:rPr>
      </w:pPr>
      <w:r w:rsidRPr="007017C6">
        <w:rPr>
          <w:rFonts w:ascii="Arial" w:hAnsi="Arial" w:cs="Arial"/>
          <w:b/>
          <w:bCs/>
          <w:sz w:val="22"/>
          <w:szCs w:val="22"/>
        </w:rPr>
        <w:t>- Ministerio de Trabajo y Economía Social</w:t>
      </w:r>
    </w:p>
    <w:p w14:paraId="6A84C4EE"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 xml:space="preserve">Servicio Público de Empleo Estatal. </w:t>
      </w:r>
    </w:p>
    <w:p w14:paraId="0283CBA3" w14:textId="77777777" w:rsidR="00BF2CCA" w:rsidRPr="007017C6" w:rsidRDefault="005A4C56" w:rsidP="00BF2CCA">
      <w:pPr>
        <w:spacing w:line="288" w:lineRule="auto"/>
        <w:jc w:val="both"/>
        <w:rPr>
          <w:rFonts w:ascii="Arial" w:hAnsi="Arial" w:cs="Arial"/>
          <w:sz w:val="22"/>
          <w:szCs w:val="22"/>
        </w:rPr>
      </w:pPr>
      <w:hyperlink r:id="rId23" w:history="1">
        <w:r w:rsidR="00BF2CCA" w:rsidRPr="007017C6">
          <w:rPr>
            <w:rFonts w:ascii="Arial" w:hAnsi="Arial" w:cs="Arial"/>
            <w:sz w:val="22"/>
            <w:szCs w:val="22"/>
          </w:rPr>
          <w:t>https://www.sepe.es/HomeSepe</w:t>
        </w:r>
      </w:hyperlink>
    </w:p>
    <w:p w14:paraId="1527D248" w14:textId="77777777" w:rsidR="00BF2CCA" w:rsidRPr="007017C6" w:rsidRDefault="00BF2CCA" w:rsidP="00BF2CCA">
      <w:pPr>
        <w:spacing w:line="288" w:lineRule="auto"/>
        <w:jc w:val="both"/>
        <w:rPr>
          <w:rFonts w:ascii="Arial" w:hAnsi="Arial" w:cs="Arial"/>
          <w:sz w:val="22"/>
          <w:szCs w:val="22"/>
        </w:rPr>
      </w:pPr>
      <w:r w:rsidRPr="007017C6">
        <w:rPr>
          <w:rFonts w:ascii="Arial" w:hAnsi="Arial" w:cs="Arial"/>
          <w:sz w:val="22"/>
          <w:szCs w:val="22"/>
        </w:rPr>
        <w:t>Oficinas de Empleo:</w:t>
      </w:r>
    </w:p>
    <w:p w14:paraId="33BAD220" w14:textId="77777777" w:rsidR="00BF2CCA" w:rsidRPr="007017C6" w:rsidRDefault="005A4C56" w:rsidP="00BF2CCA">
      <w:pPr>
        <w:spacing w:line="288" w:lineRule="auto"/>
        <w:jc w:val="both"/>
        <w:rPr>
          <w:rFonts w:ascii="Calibri" w:eastAsia="Calibri" w:hAnsi="Calibri"/>
          <w:sz w:val="22"/>
          <w:szCs w:val="22"/>
          <w:u w:val="single"/>
          <w:lang w:eastAsia="en-US"/>
        </w:rPr>
      </w:pPr>
      <w:hyperlink r:id="rId24" w:history="1">
        <w:r w:rsidR="00BF2CCA" w:rsidRPr="007017C6">
          <w:rPr>
            <w:rFonts w:ascii="Calibri" w:eastAsia="Calibri" w:hAnsi="Calibri"/>
            <w:sz w:val="22"/>
            <w:szCs w:val="22"/>
            <w:u w:val="single"/>
            <w:lang w:eastAsia="en-US"/>
          </w:rPr>
          <w:t>Red Territorial de Oficinas | Servicio Público de Empleo Estatal (sepe.es)</w:t>
        </w:r>
      </w:hyperlink>
    </w:p>
    <w:p w14:paraId="211BE86C" w14:textId="77777777" w:rsidR="00BF2CCA" w:rsidRPr="007017C6" w:rsidRDefault="00BF2CCA" w:rsidP="00BF2CCA">
      <w:pPr>
        <w:spacing w:line="288" w:lineRule="auto"/>
        <w:jc w:val="both"/>
        <w:rPr>
          <w:rFonts w:ascii="Calibri" w:eastAsia="Calibri" w:hAnsi="Calibri"/>
          <w:sz w:val="22"/>
          <w:szCs w:val="22"/>
          <w:u w:val="single"/>
          <w:lang w:eastAsia="en-US"/>
        </w:rPr>
      </w:pPr>
    </w:p>
    <w:p w14:paraId="46B0460F" w14:textId="77777777" w:rsidR="00BF2CCA" w:rsidRPr="007017C6" w:rsidRDefault="00BF2CCA" w:rsidP="00BF2CCA">
      <w:pPr>
        <w:spacing w:line="288" w:lineRule="auto"/>
        <w:jc w:val="both"/>
        <w:rPr>
          <w:rFonts w:ascii="Arial" w:hAnsi="Arial" w:cs="Arial"/>
          <w:sz w:val="22"/>
          <w:szCs w:val="22"/>
        </w:rPr>
      </w:pPr>
    </w:p>
    <w:p w14:paraId="0078802B" w14:textId="737C8A95" w:rsidR="002C4CDF" w:rsidRPr="007017C6" w:rsidRDefault="00BF2CCA" w:rsidP="00BF2CCA">
      <w:r w:rsidRPr="007017C6">
        <w:rPr>
          <w:rFonts w:ascii="Arial" w:hAnsi="Arial" w:cs="Arial"/>
          <w:sz w:val="22"/>
          <w:szCs w:val="22"/>
        </w:rPr>
        <w:t>En el modelo de oferta de criterios valorables en cifras o porcentajes que figura como Anexo II al presente pliego se hará manifestación expresa relativa a que se ha tenido en cuenta por el licitador en sus ofertas tales obligaciones.</w:t>
      </w:r>
      <w:r w:rsidRPr="007017C6">
        <w:rPr>
          <w:rStyle w:val="Refdenotaalpie"/>
          <w:rFonts w:ascii="Arial" w:hAnsi="Arial" w:cs="Arial"/>
          <w:sz w:val="22"/>
          <w:szCs w:val="22"/>
        </w:rPr>
        <w:footnoteReference w:id="5"/>
      </w:r>
    </w:p>
    <w:p w14:paraId="29D9A2C7" w14:textId="77777777" w:rsidR="00EE0E1C" w:rsidRPr="007017C6" w:rsidRDefault="00796C66" w:rsidP="00796C66">
      <w:pPr>
        <w:spacing w:line="288" w:lineRule="auto"/>
        <w:jc w:val="center"/>
        <w:rPr>
          <w:rFonts w:ascii="Arial" w:hAnsi="Arial" w:cs="Arial"/>
          <w:b/>
          <w:sz w:val="22"/>
          <w:szCs w:val="22"/>
        </w:rPr>
      </w:pPr>
      <w:r w:rsidRPr="007017C6">
        <w:rPr>
          <w:rFonts w:ascii="Arial" w:hAnsi="Arial" w:cs="Arial"/>
          <w:sz w:val="22"/>
          <w:szCs w:val="22"/>
        </w:rPr>
        <w:br w:type="page"/>
      </w:r>
      <w:r w:rsidR="00EE0E1C" w:rsidRPr="007017C6">
        <w:rPr>
          <w:rFonts w:ascii="Arial" w:hAnsi="Arial" w:cs="Arial"/>
          <w:b/>
          <w:sz w:val="22"/>
          <w:szCs w:val="22"/>
        </w:rPr>
        <w:lastRenderedPageBreak/>
        <w:t>ANEXO IV</w:t>
      </w:r>
    </w:p>
    <w:p w14:paraId="1D4665C4" w14:textId="77777777" w:rsidR="00EE0E1C" w:rsidRPr="007017C6" w:rsidRDefault="00EE0E1C" w:rsidP="00EE0E1C">
      <w:pPr>
        <w:jc w:val="center"/>
        <w:rPr>
          <w:rFonts w:ascii="Arial" w:hAnsi="Arial" w:cs="Arial"/>
          <w:b/>
          <w:sz w:val="22"/>
          <w:szCs w:val="22"/>
        </w:rPr>
      </w:pPr>
    </w:p>
    <w:p w14:paraId="30BADB65" w14:textId="77777777" w:rsidR="00EE0E1C" w:rsidRPr="007017C6" w:rsidRDefault="00EE0E1C" w:rsidP="00B37E26">
      <w:pPr>
        <w:pStyle w:val="Ttulo4"/>
      </w:pPr>
      <w:bookmarkStart w:id="138" w:name="_Toc508024870"/>
      <w:bookmarkStart w:id="139" w:name="_Toc170738455"/>
      <w:r w:rsidRPr="007017C6">
        <w:t xml:space="preserve">INFORMACIÓN SOBRE LAS CONDICIONES DE LOS CONTRATOS DE LOS TRABAJADORES A LOS QUE AFECTE </w:t>
      </w:r>
      <w:smartTag w:uri="urn:schemas-microsoft-com:office:smarttags" w:element="PersonName">
        <w:smartTagPr>
          <w:attr w:name="ProductID" w:val="LA SUBROGACIￓN AL"/>
        </w:smartTagPr>
        <w:smartTag w:uri="urn:schemas-microsoft-com:office:smarttags" w:element="PersonName">
          <w:smartTagPr>
            <w:attr w:name="ProductID" w:val="LA SUBROGACIￓN"/>
          </w:smartTagPr>
          <w:r w:rsidRPr="007017C6">
            <w:t>LA SUBROGACIÓN</w:t>
          </w:r>
        </w:smartTag>
        <w:r w:rsidRPr="007017C6">
          <w:t xml:space="preserve"> AL</w:t>
        </w:r>
      </w:smartTag>
      <w:r w:rsidRPr="007017C6">
        <w:t xml:space="preserve"> OBJETO DE PERMITIR UNA EXACTA EVALUACIÓN DE LOS COSTES LABORALES. ESTA INFORMACIÓN SE FACILITA EN CUMPLIMIENTO DE LO PREVISTO EN EL ARTÍCULO 130 LCSP</w:t>
      </w:r>
      <w:bookmarkEnd w:id="138"/>
      <w:bookmarkEnd w:id="139"/>
    </w:p>
    <w:p w14:paraId="0B7F82F4" w14:textId="77777777" w:rsidR="00EE0E1C" w:rsidRPr="007017C6" w:rsidRDefault="00EE0E1C" w:rsidP="00EE0E1C">
      <w:pPr>
        <w:jc w:val="both"/>
        <w:rPr>
          <w:b/>
          <w:sz w:val="22"/>
          <w:szCs w:val="22"/>
        </w:rPr>
      </w:pPr>
    </w:p>
    <w:p w14:paraId="35CF90E3" w14:textId="77777777" w:rsidR="00EE0E1C" w:rsidRPr="007017C6" w:rsidRDefault="00EE0E1C" w:rsidP="00EE0E1C">
      <w:pPr>
        <w:jc w:val="both"/>
        <w:rPr>
          <w:b/>
          <w:sz w:val="22"/>
          <w:szCs w:val="22"/>
        </w:rPr>
      </w:pPr>
    </w:p>
    <w:p w14:paraId="76F6262C" w14:textId="77777777" w:rsidR="00EE0E1C" w:rsidRPr="007017C6" w:rsidRDefault="00EE0E1C" w:rsidP="00EE0E1C">
      <w:pPr>
        <w:jc w:val="both"/>
        <w:rPr>
          <w:b/>
          <w:sz w:val="22"/>
          <w:szCs w:val="22"/>
        </w:rPr>
      </w:pPr>
    </w:p>
    <w:p w14:paraId="5C235613" w14:textId="77777777" w:rsidR="00EE0E1C" w:rsidRPr="007017C6" w:rsidRDefault="00EE0E1C" w:rsidP="00EE0E1C">
      <w:pPr>
        <w:spacing w:line="288" w:lineRule="auto"/>
        <w:jc w:val="both"/>
        <w:rPr>
          <w:rFonts w:ascii="Arial" w:hAnsi="Arial" w:cs="Arial"/>
          <w:i/>
          <w:sz w:val="22"/>
          <w:szCs w:val="22"/>
        </w:rPr>
      </w:pPr>
      <w:r w:rsidRPr="007017C6">
        <w:rPr>
          <w:rFonts w:ascii="Arial" w:hAnsi="Arial" w:cs="Arial"/>
          <w:i/>
          <w:sz w:val="22"/>
          <w:szCs w:val="22"/>
        </w:rPr>
        <w:t>(En este Anexo se deberá incluir la información facilitada por la empresa que viniese efectuando la prestación objeto del contrato.</w:t>
      </w:r>
    </w:p>
    <w:p w14:paraId="52AA0CEA" w14:textId="77777777" w:rsidR="001D0799" w:rsidRPr="007017C6" w:rsidRDefault="001D0799" w:rsidP="00EE0E1C">
      <w:pPr>
        <w:spacing w:line="288" w:lineRule="auto"/>
        <w:jc w:val="both"/>
        <w:rPr>
          <w:rFonts w:ascii="Arial" w:hAnsi="Arial" w:cs="Arial"/>
          <w:i/>
          <w:sz w:val="22"/>
          <w:szCs w:val="22"/>
        </w:rPr>
      </w:pPr>
    </w:p>
    <w:p w14:paraId="60BE4A11" w14:textId="77777777" w:rsidR="002A3562" w:rsidRPr="007017C6" w:rsidRDefault="00EE0E1C" w:rsidP="00EE0E1C">
      <w:pPr>
        <w:spacing w:line="288" w:lineRule="auto"/>
        <w:jc w:val="both"/>
        <w:rPr>
          <w:rFonts w:ascii="Arial" w:hAnsi="Arial" w:cs="Arial"/>
          <w:i/>
          <w:sz w:val="22"/>
          <w:szCs w:val="22"/>
        </w:rPr>
      </w:pPr>
      <w:r w:rsidRPr="007017C6">
        <w:rPr>
          <w:rFonts w:ascii="Arial" w:hAnsi="Arial" w:cs="Arial"/>
          <w:i/>
          <w:sz w:val="22"/>
          <w:szCs w:val="22"/>
        </w:rPr>
        <w:t>Como parte de la información, en todo caso, la empresa deberá aportar 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w:t>
      </w:r>
    </w:p>
    <w:p w14:paraId="7F2C5EF0" w14:textId="77777777" w:rsidR="00B7442F" w:rsidRPr="007017C6" w:rsidRDefault="002A3562" w:rsidP="002A3562">
      <w:pPr>
        <w:spacing w:line="288" w:lineRule="auto"/>
        <w:jc w:val="both"/>
        <w:rPr>
          <w:rFonts w:ascii="Arial" w:hAnsi="Arial" w:cs="Arial"/>
          <w:i/>
          <w:sz w:val="22"/>
          <w:szCs w:val="22"/>
        </w:rPr>
      </w:pPr>
      <w:r w:rsidRPr="007017C6">
        <w:rPr>
          <w:rFonts w:ascii="Arial" w:hAnsi="Arial" w:cs="Arial"/>
          <w:i/>
          <w:sz w:val="22"/>
          <w:szCs w:val="22"/>
        </w:rPr>
        <w:br w:type="page"/>
      </w:r>
    </w:p>
    <w:p w14:paraId="64432B8D" w14:textId="77777777" w:rsidR="00B7442F" w:rsidRPr="007017C6" w:rsidRDefault="00B7442F" w:rsidP="00B7442F">
      <w:pPr>
        <w:spacing w:line="288" w:lineRule="auto"/>
        <w:jc w:val="center"/>
        <w:rPr>
          <w:rFonts w:ascii="Arial" w:hAnsi="Arial" w:cs="Arial"/>
          <w:b/>
          <w:sz w:val="22"/>
          <w:szCs w:val="22"/>
        </w:rPr>
      </w:pPr>
      <w:r w:rsidRPr="007017C6">
        <w:rPr>
          <w:rFonts w:ascii="Arial" w:hAnsi="Arial" w:cs="Arial"/>
          <w:b/>
          <w:sz w:val="22"/>
          <w:szCs w:val="22"/>
        </w:rPr>
        <w:lastRenderedPageBreak/>
        <w:t>ANEXO V</w:t>
      </w:r>
    </w:p>
    <w:p w14:paraId="7FEA9E8E" w14:textId="77777777" w:rsidR="00B7442F" w:rsidRPr="007017C6" w:rsidRDefault="00B7442F" w:rsidP="00B7442F">
      <w:pPr>
        <w:spacing w:line="288" w:lineRule="auto"/>
        <w:jc w:val="center"/>
        <w:rPr>
          <w:rFonts w:ascii="Arial" w:hAnsi="Arial" w:cs="Arial"/>
          <w:b/>
          <w:sz w:val="22"/>
          <w:szCs w:val="22"/>
        </w:rPr>
      </w:pPr>
    </w:p>
    <w:p w14:paraId="66D1A1B9" w14:textId="77777777" w:rsidR="00B7442F" w:rsidRPr="007017C6" w:rsidRDefault="00B7442F" w:rsidP="002A3562">
      <w:pPr>
        <w:pStyle w:val="Ttulo4"/>
      </w:pPr>
      <w:bookmarkStart w:id="140" w:name="_Toc170738456"/>
      <w:r w:rsidRPr="007017C6">
        <w:t>INFORMACIÓN SOBRE PROTECCIÓN DE DATOS</w:t>
      </w:r>
      <w:bookmarkEnd w:id="140"/>
    </w:p>
    <w:p w14:paraId="13362507" w14:textId="77777777" w:rsidR="00B7442F" w:rsidRPr="007017C6" w:rsidRDefault="00B7442F" w:rsidP="00B7442F">
      <w:pPr>
        <w:spacing w:line="288" w:lineRule="auto"/>
        <w:jc w:val="center"/>
        <w:rPr>
          <w:rFonts w:ascii="Arial" w:hAnsi="Arial" w:cs="Arial"/>
          <w:b/>
          <w:sz w:val="22"/>
          <w:szCs w:val="22"/>
        </w:rPr>
      </w:pPr>
    </w:p>
    <w:p w14:paraId="1F3749D3" w14:textId="77777777" w:rsidR="00CF06B5" w:rsidRPr="007017C6" w:rsidRDefault="00CF06B5" w:rsidP="00CF06B5">
      <w:pPr>
        <w:kinsoku w:val="0"/>
        <w:overflowPunct w:val="0"/>
        <w:spacing w:line="288" w:lineRule="auto"/>
        <w:textAlignment w:val="baseline"/>
        <w:rPr>
          <w:rFonts w:ascii="Arial" w:hAnsi="Arial" w:cs="Arial"/>
          <w:bCs/>
          <w:kern w:val="24"/>
          <w:sz w:val="22"/>
          <w:szCs w:val="22"/>
        </w:rPr>
      </w:pPr>
      <w:r w:rsidRPr="007017C6">
        <w:rPr>
          <w:rFonts w:ascii="Arial" w:hAnsi="Arial" w:cs="Arial"/>
          <w:b/>
          <w:bCs/>
          <w:kern w:val="24"/>
          <w:sz w:val="22"/>
          <w:szCs w:val="22"/>
        </w:rPr>
        <w:t xml:space="preserve">Tratamiento: </w:t>
      </w:r>
      <w:r w:rsidRPr="007017C6">
        <w:rPr>
          <w:rFonts w:ascii="Arial" w:hAnsi="Arial" w:cs="Arial"/>
          <w:bCs/>
          <w:kern w:val="24"/>
          <w:sz w:val="22"/>
          <w:szCs w:val="22"/>
        </w:rPr>
        <w:t>Contratación municipal</w:t>
      </w:r>
    </w:p>
    <w:p w14:paraId="2717D3AF" w14:textId="77777777" w:rsidR="00CF06B5" w:rsidRPr="007017C6" w:rsidRDefault="00CF06B5" w:rsidP="00CF06B5">
      <w:pPr>
        <w:kinsoku w:val="0"/>
        <w:overflowPunct w:val="0"/>
        <w:spacing w:line="288" w:lineRule="auto"/>
        <w:textAlignment w:val="baseline"/>
        <w:rPr>
          <w:rFonts w:ascii="Arial" w:hAnsi="Arial" w:cs="Arial"/>
          <w:b/>
          <w:bCs/>
          <w:kern w:val="24"/>
          <w:sz w:val="22"/>
          <w:szCs w:val="22"/>
        </w:rPr>
      </w:pPr>
    </w:p>
    <w:p w14:paraId="5820A49C"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b/>
          <w:bCs/>
          <w:kern w:val="24"/>
          <w:sz w:val="22"/>
          <w:szCs w:val="22"/>
        </w:rPr>
        <w:t>Responsable del tratamiento de los datos</w:t>
      </w:r>
    </w:p>
    <w:p w14:paraId="7757CBCF"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kern w:val="24"/>
          <w:sz w:val="22"/>
          <w:szCs w:val="22"/>
        </w:rPr>
        <w:t xml:space="preserve">Dirección General de Contratación y Servicios con domicilio en C/ Alcalá </w:t>
      </w:r>
      <w:proofErr w:type="spellStart"/>
      <w:r w:rsidRPr="007017C6">
        <w:rPr>
          <w:rFonts w:ascii="Arial" w:hAnsi="Arial" w:cs="Arial"/>
          <w:kern w:val="24"/>
          <w:sz w:val="22"/>
          <w:szCs w:val="22"/>
        </w:rPr>
        <w:t>nº</w:t>
      </w:r>
      <w:proofErr w:type="spellEnd"/>
      <w:r w:rsidRPr="007017C6">
        <w:rPr>
          <w:rFonts w:ascii="Arial" w:hAnsi="Arial" w:cs="Arial"/>
          <w:kern w:val="24"/>
          <w:sz w:val="22"/>
          <w:szCs w:val="22"/>
        </w:rPr>
        <w:t xml:space="preserve"> 45 - 28014 – Madrid</w:t>
      </w:r>
    </w:p>
    <w:p w14:paraId="7E32CDEA"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iCs/>
          <w:kern w:val="24"/>
          <w:sz w:val="22"/>
          <w:szCs w:val="22"/>
        </w:rPr>
        <w:t>Teléfono</w:t>
      </w:r>
      <w:r w:rsidRPr="007017C6">
        <w:rPr>
          <w:rFonts w:ascii="Arial" w:hAnsi="Arial" w:cs="Arial"/>
          <w:kern w:val="24"/>
          <w:sz w:val="22"/>
          <w:szCs w:val="22"/>
        </w:rPr>
        <w:t>: 91 480 48 93</w:t>
      </w:r>
      <w:r w:rsidRPr="007017C6">
        <w:rPr>
          <w:rFonts w:ascii="Arial" w:hAnsi="Arial" w:cs="Arial"/>
          <w:kern w:val="24"/>
          <w:sz w:val="22"/>
          <w:szCs w:val="22"/>
        </w:rPr>
        <w:tab/>
      </w:r>
    </w:p>
    <w:p w14:paraId="7E1284D0"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iCs/>
          <w:kern w:val="24"/>
          <w:sz w:val="22"/>
          <w:szCs w:val="22"/>
        </w:rPr>
        <w:t>Correo electrónico</w:t>
      </w:r>
      <w:r w:rsidRPr="007017C6">
        <w:rPr>
          <w:rFonts w:ascii="Arial" w:hAnsi="Arial" w:cs="Arial"/>
          <w:kern w:val="24"/>
          <w:sz w:val="22"/>
          <w:szCs w:val="22"/>
        </w:rPr>
        <w:t>:</w:t>
      </w:r>
      <w:r w:rsidRPr="007017C6">
        <w:rPr>
          <w:rFonts w:ascii="Arial" w:hAnsi="Arial" w:cs="Arial"/>
          <w:kern w:val="24"/>
          <w:sz w:val="22"/>
          <w:szCs w:val="22"/>
        </w:rPr>
        <w:tab/>
        <w:t xml:space="preserve"> dg.contraser@madrid.es</w:t>
      </w:r>
    </w:p>
    <w:p w14:paraId="277E14AD" w14:textId="77777777" w:rsidR="00CF06B5" w:rsidRPr="007017C6" w:rsidRDefault="00CF06B5" w:rsidP="00CF06B5">
      <w:pPr>
        <w:kinsoku w:val="0"/>
        <w:overflowPunct w:val="0"/>
        <w:spacing w:line="288" w:lineRule="auto"/>
        <w:textAlignment w:val="baseline"/>
        <w:rPr>
          <w:rFonts w:ascii="Arial" w:hAnsi="Arial" w:cs="Arial"/>
          <w:b/>
          <w:bCs/>
          <w:iCs/>
          <w:kern w:val="24"/>
          <w:sz w:val="22"/>
          <w:szCs w:val="22"/>
        </w:rPr>
      </w:pPr>
    </w:p>
    <w:p w14:paraId="2AEC0717" w14:textId="77777777" w:rsidR="00CF06B5" w:rsidRPr="007017C6" w:rsidRDefault="00CF06B5" w:rsidP="00CF06B5">
      <w:pPr>
        <w:kinsoku w:val="0"/>
        <w:overflowPunct w:val="0"/>
        <w:spacing w:line="288" w:lineRule="auto"/>
        <w:textAlignment w:val="baseline"/>
        <w:rPr>
          <w:rFonts w:ascii="Arial" w:hAnsi="Arial" w:cs="Arial"/>
          <w:sz w:val="22"/>
          <w:szCs w:val="22"/>
        </w:rPr>
      </w:pPr>
      <w:r w:rsidRPr="007017C6">
        <w:rPr>
          <w:rFonts w:ascii="Arial" w:hAnsi="Arial" w:cs="Arial"/>
          <w:b/>
          <w:bCs/>
          <w:iCs/>
          <w:kern w:val="24"/>
          <w:sz w:val="22"/>
          <w:szCs w:val="22"/>
        </w:rPr>
        <w:t>Delegado de Protección de Datos:</w:t>
      </w:r>
    </w:p>
    <w:p w14:paraId="3BD8D9D1" w14:textId="77777777" w:rsidR="002102B9" w:rsidRPr="007017C6" w:rsidRDefault="002102B9" w:rsidP="002102B9">
      <w:pPr>
        <w:kinsoku w:val="0"/>
        <w:overflowPunct w:val="0"/>
        <w:spacing w:line="288" w:lineRule="auto"/>
        <w:ind w:left="1560" w:hanging="1560"/>
        <w:textAlignment w:val="baseline"/>
        <w:rPr>
          <w:rFonts w:ascii="Arial" w:eastAsia="Calibri" w:hAnsi="Arial" w:cs="Arial"/>
          <w:sz w:val="22"/>
          <w:szCs w:val="22"/>
        </w:rPr>
      </w:pPr>
      <w:r w:rsidRPr="007017C6">
        <w:rPr>
          <w:rFonts w:ascii="Arial" w:hAnsi="Arial" w:cs="Arial"/>
          <w:iCs/>
          <w:kern w:val="24"/>
          <w:sz w:val="22"/>
          <w:szCs w:val="22"/>
        </w:rPr>
        <w:t>Contacto DPD</w:t>
      </w:r>
      <w:r w:rsidRPr="007017C6">
        <w:rPr>
          <w:rFonts w:ascii="Arial" w:hAnsi="Arial" w:cs="Arial"/>
          <w:kern w:val="24"/>
          <w:sz w:val="22"/>
          <w:szCs w:val="22"/>
        </w:rPr>
        <w:t>:</w:t>
      </w:r>
      <w:r w:rsidRPr="007017C6">
        <w:rPr>
          <w:rFonts w:ascii="Calibri" w:eastAsia="Calibri" w:hAnsi="Calibri" w:cs="Calibri"/>
          <w:sz w:val="22"/>
          <w:szCs w:val="22"/>
        </w:rPr>
        <w:t xml:space="preserve">  </w:t>
      </w:r>
      <w:r w:rsidRPr="007017C6">
        <w:rPr>
          <w:rFonts w:ascii="Arial" w:eastAsia="Calibri" w:hAnsi="Arial" w:cs="Arial"/>
          <w:sz w:val="22"/>
          <w:szCs w:val="22"/>
        </w:rPr>
        <w:t>Coordinación General de Distritos, Transparencia y Participación         Ciudadana,</w:t>
      </w:r>
    </w:p>
    <w:p w14:paraId="09290650" w14:textId="77777777" w:rsidR="002102B9" w:rsidRPr="007017C6" w:rsidRDefault="002102B9" w:rsidP="002102B9">
      <w:pPr>
        <w:kinsoku w:val="0"/>
        <w:overflowPunct w:val="0"/>
        <w:spacing w:line="288" w:lineRule="auto"/>
        <w:textAlignment w:val="baseline"/>
        <w:rPr>
          <w:rFonts w:ascii="Arial" w:eastAsia="Calibri" w:hAnsi="Arial" w:cs="Arial"/>
          <w:sz w:val="22"/>
          <w:szCs w:val="22"/>
        </w:rPr>
      </w:pPr>
      <w:r w:rsidRPr="007017C6">
        <w:rPr>
          <w:rFonts w:ascii="Arial" w:eastAsia="Calibri" w:hAnsi="Arial" w:cs="Arial"/>
          <w:sz w:val="22"/>
          <w:szCs w:val="22"/>
        </w:rPr>
        <w:t xml:space="preserve">                        </w:t>
      </w:r>
      <w:bookmarkStart w:id="141" w:name="_Hlk38879995"/>
      <w:r w:rsidRPr="007017C6">
        <w:rPr>
          <w:rFonts w:ascii="Arial" w:eastAsia="Calibri" w:hAnsi="Arial" w:cs="Arial"/>
          <w:sz w:val="22"/>
          <w:szCs w:val="22"/>
        </w:rPr>
        <w:t xml:space="preserve">  Calle Montalbán, 1 – 28014 Madrid</w:t>
      </w:r>
    </w:p>
    <w:p w14:paraId="05E3E74F" w14:textId="77777777" w:rsidR="002102B9" w:rsidRPr="007017C6" w:rsidRDefault="002102B9" w:rsidP="002102B9">
      <w:pPr>
        <w:kinsoku w:val="0"/>
        <w:overflowPunct w:val="0"/>
        <w:spacing w:line="288" w:lineRule="auto"/>
        <w:textAlignment w:val="baseline"/>
        <w:rPr>
          <w:rFonts w:ascii="Arial" w:eastAsia="Calibri" w:hAnsi="Arial" w:cs="Arial"/>
          <w:sz w:val="22"/>
          <w:szCs w:val="22"/>
        </w:rPr>
      </w:pPr>
      <w:r w:rsidRPr="007017C6">
        <w:rPr>
          <w:rFonts w:ascii="Arial" w:hAnsi="Arial" w:cs="Arial"/>
          <w:sz w:val="22"/>
          <w:szCs w:val="22"/>
        </w:rPr>
        <w:t xml:space="preserve"> </w:t>
      </w:r>
      <w:r w:rsidRPr="007017C6">
        <w:rPr>
          <w:rFonts w:ascii="Arial" w:hAnsi="Arial" w:cs="Arial"/>
          <w:sz w:val="22"/>
          <w:szCs w:val="22"/>
        </w:rPr>
        <w:tab/>
        <w:t xml:space="preserve">               </w:t>
      </w:r>
      <w:hyperlink r:id="rId25" w:history="1">
        <w:r w:rsidRPr="007017C6">
          <w:rPr>
            <w:rStyle w:val="Hipervnculo"/>
            <w:rFonts w:ascii="Arial" w:eastAsia="Calibri" w:hAnsi="Arial" w:cs="Arial"/>
            <w:color w:val="auto"/>
            <w:sz w:val="22"/>
            <w:szCs w:val="22"/>
          </w:rPr>
          <w:t>oficprotecciondatos@madrid.es</w:t>
        </w:r>
      </w:hyperlink>
    </w:p>
    <w:bookmarkEnd w:id="141"/>
    <w:p w14:paraId="132D76AD" w14:textId="77777777" w:rsidR="00CF06B5" w:rsidRPr="007017C6" w:rsidRDefault="00CF06B5" w:rsidP="00DA74A2">
      <w:pPr>
        <w:kinsoku w:val="0"/>
        <w:overflowPunct w:val="0"/>
        <w:spacing w:line="288" w:lineRule="auto"/>
        <w:textAlignment w:val="baseline"/>
        <w:rPr>
          <w:rFonts w:ascii="Arial" w:hAnsi="Arial" w:cs="Arial"/>
          <w:kern w:val="24"/>
          <w:sz w:val="22"/>
          <w:szCs w:val="22"/>
        </w:rPr>
      </w:pPr>
    </w:p>
    <w:p w14:paraId="522E8E6F" w14:textId="77777777" w:rsidR="00CF06B5" w:rsidRPr="007017C6" w:rsidRDefault="00CF06B5" w:rsidP="00CF06B5">
      <w:pPr>
        <w:kinsoku w:val="0"/>
        <w:overflowPunct w:val="0"/>
        <w:spacing w:line="288" w:lineRule="auto"/>
        <w:jc w:val="both"/>
        <w:textAlignment w:val="baseline"/>
        <w:rPr>
          <w:rFonts w:ascii="Arial" w:hAnsi="Arial" w:cs="Arial"/>
          <w:b/>
          <w:bCs/>
          <w:kern w:val="24"/>
          <w:sz w:val="22"/>
          <w:szCs w:val="22"/>
        </w:rPr>
      </w:pPr>
      <w:r w:rsidRPr="007017C6">
        <w:rPr>
          <w:rFonts w:ascii="Arial" w:hAnsi="Arial" w:cs="Arial"/>
          <w:b/>
          <w:bCs/>
          <w:kern w:val="24"/>
          <w:sz w:val="22"/>
          <w:szCs w:val="22"/>
        </w:rPr>
        <w:t>Finalidad del tratamiento de los datos:</w:t>
      </w:r>
      <w:r w:rsidRPr="007017C6">
        <w:rPr>
          <w:rFonts w:ascii="Arial" w:hAnsi="Arial" w:cs="Arial"/>
          <w:sz w:val="22"/>
          <w:szCs w:val="22"/>
        </w:rPr>
        <w:t xml:space="preserve"> Homogeneizar, agilizar y normalizar los procedimientos contractuales unificando criterios de actuación y permitiendo compartir información.</w:t>
      </w:r>
      <w:r w:rsidRPr="007017C6">
        <w:rPr>
          <w:rFonts w:ascii="Arial" w:hAnsi="Arial" w:cs="Arial"/>
          <w:b/>
          <w:bCs/>
          <w:kern w:val="24"/>
          <w:sz w:val="22"/>
          <w:szCs w:val="22"/>
        </w:rPr>
        <w:t xml:space="preserve"> </w:t>
      </w:r>
    </w:p>
    <w:p w14:paraId="5F1B0C04"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2BA8F189" w14:textId="77777777" w:rsidR="00CF06B5" w:rsidRPr="007017C6" w:rsidRDefault="00CF06B5" w:rsidP="00CF06B5">
      <w:pPr>
        <w:jc w:val="both"/>
        <w:rPr>
          <w:rFonts w:ascii="Arial" w:hAnsi="Arial" w:cs="Arial"/>
          <w:iCs/>
          <w:kern w:val="24"/>
          <w:sz w:val="22"/>
          <w:szCs w:val="22"/>
          <w:lang w:val="es-ES_tradnl"/>
        </w:rPr>
      </w:pPr>
      <w:r w:rsidRPr="007017C6">
        <w:rPr>
          <w:rFonts w:ascii="Arial" w:hAnsi="Arial" w:cs="Arial"/>
          <w:b/>
          <w:bCs/>
          <w:kern w:val="24"/>
          <w:sz w:val="22"/>
          <w:szCs w:val="22"/>
        </w:rPr>
        <w:t xml:space="preserve">Conservación de los datos: </w:t>
      </w:r>
      <w:r w:rsidRPr="007017C6">
        <w:rPr>
          <w:rFonts w:ascii="Arial" w:hAnsi="Arial" w:cs="Arial"/>
          <w:iCs/>
          <w:kern w:val="24"/>
          <w:sz w:val="22"/>
          <w:szCs w:val="22"/>
        </w:rPr>
        <w:t xml:space="preserve">Los </w:t>
      </w:r>
      <w:r w:rsidRPr="007017C6">
        <w:rPr>
          <w:rFonts w:ascii="Arial" w:hAnsi="Arial" w:cs="Arial"/>
          <w:iCs/>
          <w:kern w:val="24"/>
          <w:sz w:val="22"/>
          <w:szCs w:val="22"/>
          <w:lang w:val="es-ES_tradnl"/>
        </w:rPr>
        <w:t>datos personales proporcionados se conservarán mientras que los datos personales sean necesarios para la ejecución del contrato.</w:t>
      </w:r>
    </w:p>
    <w:p w14:paraId="0B46E6D2" w14:textId="77777777" w:rsidR="00CF06B5" w:rsidRPr="007017C6" w:rsidRDefault="00CF06B5" w:rsidP="00CF06B5">
      <w:pPr>
        <w:rPr>
          <w:rFonts w:ascii="Arial" w:hAnsi="Arial" w:cs="Arial"/>
          <w:iCs/>
          <w:kern w:val="24"/>
          <w:sz w:val="22"/>
          <w:szCs w:val="22"/>
          <w:lang w:val="es-ES_tradnl"/>
        </w:rPr>
      </w:pPr>
    </w:p>
    <w:p w14:paraId="3A11B5CB" w14:textId="77777777" w:rsidR="00CF06B5" w:rsidRPr="007017C6" w:rsidRDefault="00CF06B5" w:rsidP="00CF06B5">
      <w:pPr>
        <w:rPr>
          <w:rFonts w:ascii="Arial" w:hAnsi="Arial" w:cs="Arial"/>
          <w:iCs/>
          <w:kern w:val="24"/>
          <w:sz w:val="22"/>
          <w:szCs w:val="22"/>
          <w:lang w:val="es-ES_tradnl"/>
        </w:rPr>
      </w:pPr>
    </w:p>
    <w:p w14:paraId="54780CBA"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Legitimación para el tratamiento de sus datos: </w:t>
      </w:r>
      <w:r w:rsidRPr="007017C6">
        <w:rPr>
          <w:rFonts w:ascii="Arial" w:hAnsi="Arial" w:cs="Arial"/>
          <w:iCs/>
          <w:kern w:val="24"/>
          <w:sz w:val="22"/>
          <w:szCs w:val="22"/>
        </w:rPr>
        <w:t xml:space="preserve">La base legal para el tratamiento de sus datos se encuentra en </w:t>
      </w:r>
      <w:smartTag w:uri="urn:schemas-microsoft-com:office:smarttags" w:element="PersonName">
        <w:smartTagPr>
          <w:attr w:name="ProductID" w:val="la Ley"/>
        </w:smartTagPr>
        <w:r w:rsidRPr="007017C6">
          <w:rPr>
            <w:rFonts w:ascii="Arial" w:hAnsi="Arial" w:cs="Arial"/>
            <w:iCs/>
            <w:kern w:val="24"/>
            <w:sz w:val="22"/>
            <w:szCs w:val="22"/>
          </w:rPr>
          <w:t>la Ley</w:t>
        </w:r>
      </w:smartTag>
      <w:r w:rsidRPr="007017C6">
        <w:rPr>
          <w:rFonts w:ascii="Arial" w:hAnsi="Arial" w:cs="Arial"/>
          <w:iCs/>
          <w:kern w:val="24"/>
          <w:sz w:val="22"/>
          <w:szCs w:val="22"/>
        </w:rPr>
        <w:t xml:space="preserve"> 9/2017, de 8 de noviembre, de Contratos del Sector Público y consentimiento de las personas afectadas.</w:t>
      </w:r>
    </w:p>
    <w:p w14:paraId="1C8D2F90"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6F6661AE"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Comunicación de datos: </w:t>
      </w:r>
      <w:r w:rsidRPr="007017C6">
        <w:rPr>
          <w:rFonts w:ascii="Arial" w:hAnsi="Arial" w:cs="Arial"/>
          <w:iCs/>
          <w:kern w:val="24"/>
          <w:sz w:val="22"/>
          <w:szCs w:val="22"/>
        </w:rPr>
        <w:t xml:space="preserve">Los datos se comunicarán a la Dirección General de Contratación y Servicios para fines administrativos del Ayuntamiento, y al Tribunal de Cuentas y equivalente autonómico y otros órganos de </w:t>
      </w:r>
      <w:smartTag w:uri="urn:schemas-microsoft-com:office:smarttags" w:element="PersonName">
        <w:smartTagPr>
          <w:attr w:name="ProductID" w:val="la Administraci￳n. Ley"/>
        </w:smartTagPr>
        <w:smartTag w:uri="urn:schemas-microsoft-com:office:smarttags" w:element="PersonName">
          <w:smartTagPr>
            <w:attr w:name="ProductID" w:val="la Administraci￳n."/>
          </w:smartTagPr>
          <w:r w:rsidRPr="007017C6">
            <w:rPr>
              <w:rFonts w:ascii="Arial" w:hAnsi="Arial" w:cs="Arial"/>
              <w:iCs/>
              <w:kern w:val="24"/>
              <w:sz w:val="22"/>
              <w:szCs w:val="22"/>
            </w:rPr>
            <w:t>la Administración.</w:t>
          </w:r>
        </w:smartTag>
        <w:r w:rsidRPr="007017C6">
          <w:rPr>
            <w:rFonts w:ascii="Arial" w:hAnsi="Arial" w:cs="Arial"/>
            <w:iCs/>
            <w:kern w:val="24"/>
            <w:sz w:val="22"/>
            <w:szCs w:val="22"/>
          </w:rPr>
          <w:t xml:space="preserve"> Ley</w:t>
        </w:r>
      </w:smartTag>
      <w:r w:rsidRPr="007017C6">
        <w:rPr>
          <w:rFonts w:ascii="Arial" w:hAnsi="Arial" w:cs="Arial"/>
          <w:iCs/>
          <w:kern w:val="24"/>
          <w:sz w:val="22"/>
          <w:szCs w:val="22"/>
        </w:rPr>
        <w:t xml:space="preserve"> 9/2017, de 8 de noviembre, de Contratos del Sector Público.</w:t>
      </w:r>
    </w:p>
    <w:p w14:paraId="45BE3D28"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iCs/>
          <w:kern w:val="24"/>
          <w:sz w:val="22"/>
          <w:szCs w:val="22"/>
        </w:rPr>
        <w:t xml:space="preserve"> </w:t>
      </w:r>
    </w:p>
    <w:p w14:paraId="2E3D0591"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b/>
          <w:bCs/>
          <w:kern w:val="24"/>
          <w:sz w:val="22"/>
          <w:szCs w:val="22"/>
        </w:rPr>
        <w:t xml:space="preserve">Derechos que le asisten: </w:t>
      </w:r>
      <w:r w:rsidRPr="007017C6">
        <w:rPr>
          <w:rFonts w:ascii="Arial" w:hAnsi="Arial" w:cs="Arial"/>
          <w:iCs/>
          <w:kern w:val="24"/>
          <w:sz w:val="22"/>
          <w:szCs w:val="22"/>
        </w:rPr>
        <w:t xml:space="preserve">Cualquier persona tiene derecho a obtener confirmación sobre si en </w:t>
      </w:r>
      <w:smartTag w:uri="urn:schemas-microsoft-com:office:smarttags" w:element="PersonName">
        <w:smartTagPr>
          <w:attr w:name="ProductID" w:val="la Direcci￳n General"/>
        </w:smartTagPr>
        <w:r w:rsidRPr="007017C6">
          <w:rPr>
            <w:rFonts w:ascii="Arial" w:hAnsi="Arial" w:cs="Arial"/>
            <w:iCs/>
            <w:kern w:val="24"/>
            <w:sz w:val="22"/>
            <w:szCs w:val="22"/>
          </w:rPr>
          <w:t>la Dirección General</w:t>
        </w:r>
      </w:smartTag>
      <w:r w:rsidRPr="007017C6">
        <w:rPr>
          <w:rFonts w:ascii="Arial" w:hAnsi="Arial" w:cs="Arial"/>
          <w:iCs/>
          <w:kern w:val="24"/>
          <w:sz w:val="22"/>
          <w:szCs w:val="22"/>
        </w:rPr>
        <w:t xml:space="preserve"> de Contratación y Servicios</w:t>
      </w:r>
      <w:r w:rsidRPr="007017C6">
        <w:rPr>
          <w:rFonts w:ascii="Arial" w:hAnsi="Arial" w:cs="Arial"/>
          <w:kern w:val="24"/>
          <w:sz w:val="22"/>
          <w:szCs w:val="22"/>
        </w:rPr>
        <w:t xml:space="preserve"> </w:t>
      </w:r>
      <w:r w:rsidRPr="007017C6">
        <w:rPr>
          <w:rFonts w:ascii="Arial" w:hAnsi="Arial" w:cs="Arial"/>
          <w:iCs/>
          <w:kern w:val="24"/>
          <w:sz w:val="22"/>
          <w:szCs w:val="22"/>
        </w:rPr>
        <w:t>estamos tratando datos personales que les conciernan, o no.</w:t>
      </w:r>
    </w:p>
    <w:p w14:paraId="760B63F0"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2E05ED58"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r w:rsidRPr="007017C6">
        <w:rPr>
          <w:rFonts w:ascii="Arial" w:hAnsi="Arial" w:cs="Arial"/>
          <w:iCs/>
          <w:kern w:val="24"/>
          <w:sz w:val="22"/>
          <w:szCs w:val="22"/>
        </w:rPr>
        <w:t>Las personas interesadas tienen derecho a acceder a sus datos personales, así como a solicitar la rectificación de los datos inexactos o, en su caso, solicitar su supresión cuando, entre otros motivos, los datos ya no sean necesarios para los fines que fueron recogidos.</w:t>
      </w:r>
    </w:p>
    <w:p w14:paraId="346F05E3" w14:textId="77777777" w:rsidR="00CF06B5" w:rsidRPr="007017C6" w:rsidRDefault="00CF06B5" w:rsidP="00CF06B5">
      <w:pPr>
        <w:kinsoku w:val="0"/>
        <w:overflowPunct w:val="0"/>
        <w:spacing w:line="288" w:lineRule="auto"/>
        <w:jc w:val="both"/>
        <w:textAlignment w:val="baseline"/>
        <w:rPr>
          <w:rFonts w:ascii="Arial" w:hAnsi="Arial" w:cs="Arial"/>
          <w:iCs/>
          <w:kern w:val="24"/>
          <w:sz w:val="22"/>
          <w:szCs w:val="22"/>
        </w:rPr>
      </w:pPr>
      <w:r w:rsidRPr="007017C6">
        <w:rPr>
          <w:rFonts w:ascii="Arial" w:hAnsi="Arial" w:cs="Arial"/>
          <w:iCs/>
          <w:kern w:val="24"/>
          <w:sz w:val="22"/>
          <w:szCs w:val="22"/>
        </w:rPr>
        <w:lastRenderedPageBreak/>
        <w:t>En determinadas circunstancias, los interesados podrán solicitar la limitación del tratamiento de sus datos, en cuyo caso únicamente los conservaremos para el ejercicio o la defensa de reclamaciones.</w:t>
      </w:r>
    </w:p>
    <w:p w14:paraId="2241A2CB" w14:textId="77777777" w:rsidR="00CF06B5" w:rsidRPr="007017C6" w:rsidRDefault="00CF06B5" w:rsidP="00CF06B5">
      <w:pPr>
        <w:kinsoku w:val="0"/>
        <w:overflowPunct w:val="0"/>
        <w:spacing w:line="288" w:lineRule="auto"/>
        <w:jc w:val="both"/>
        <w:textAlignment w:val="baseline"/>
        <w:rPr>
          <w:rFonts w:ascii="Arial" w:hAnsi="Arial" w:cs="Arial"/>
          <w:sz w:val="22"/>
          <w:szCs w:val="22"/>
        </w:rPr>
      </w:pPr>
    </w:p>
    <w:p w14:paraId="4B0F0A9B"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kern w:val="24"/>
          <w:sz w:val="22"/>
          <w:szCs w:val="22"/>
          <w:lang w:val="es-ES_tradnl"/>
        </w:rPr>
      </w:pPr>
      <w:r w:rsidRPr="007017C6">
        <w:rPr>
          <w:rFonts w:ascii="Arial" w:eastAsia="Times New Roman" w:hAnsi="Arial" w:cs="Arial"/>
          <w:iCs/>
          <w:kern w:val="24"/>
          <w:sz w:val="22"/>
          <w:szCs w:val="22"/>
          <w:lang w:val="es-ES_tradnl"/>
        </w:rPr>
        <w:t xml:space="preserve">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posibles reclamaciones. </w:t>
      </w:r>
    </w:p>
    <w:p w14:paraId="1B16B361"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rPr>
      </w:pPr>
    </w:p>
    <w:p w14:paraId="50EC4643"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sz w:val="22"/>
          <w:szCs w:val="22"/>
          <w:lang w:val="es-ES_tradnl"/>
        </w:rPr>
      </w:pPr>
      <w:r w:rsidRPr="007017C6">
        <w:rPr>
          <w:rFonts w:ascii="Arial" w:eastAsia="Times New Roman" w:hAnsi="Arial" w:cs="Arial"/>
          <w:b/>
          <w:bCs/>
          <w:kern w:val="24"/>
          <w:sz w:val="22"/>
          <w:szCs w:val="22"/>
          <w:lang w:val="es-ES_tradnl"/>
        </w:rPr>
        <w:t xml:space="preserve">Origen de sus datos: </w:t>
      </w:r>
      <w:r w:rsidRPr="007017C6">
        <w:rPr>
          <w:rFonts w:ascii="Arial" w:eastAsia="Times New Roman" w:hAnsi="Arial" w:cs="Arial"/>
          <w:iCs/>
          <w:kern w:val="24"/>
          <w:sz w:val="22"/>
          <w:szCs w:val="22"/>
          <w:lang w:val="es-ES_tradnl"/>
        </w:rPr>
        <w:t xml:space="preserve">Los datos personales tratados en </w:t>
      </w:r>
      <w:smartTag w:uri="urn:schemas-microsoft-com:office:smarttags" w:element="PersonName">
        <w:smartTagPr>
          <w:attr w:name="ProductID" w:val="la Direcci￳n General"/>
        </w:smartTagPr>
        <w:r w:rsidRPr="007017C6">
          <w:rPr>
            <w:rFonts w:ascii="Arial" w:eastAsia="Times New Roman" w:hAnsi="Arial" w:cs="Arial"/>
            <w:iCs/>
            <w:kern w:val="24"/>
            <w:sz w:val="22"/>
            <w:szCs w:val="22"/>
            <w:lang w:val="es-ES_tradnl"/>
          </w:rPr>
          <w:t>la Dirección General</w:t>
        </w:r>
      </w:smartTag>
      <w:r w:rsidRPr="007017C6">
        <w:rPr>
          <w:rFonts w:ascii="Arial" w:eastAsia="Times New Roman" w:hAnsi="Arial" w:cs="Arial"/>
          <w:iCs/>
          <w:kern w:val="24"/>
          <w:sz w:val="22"/>
          <w:szCs w:val="22"/>
          <w:lang w:val="es-ES_tradnl"/>
        </w:rPr>
        <w:t xml:space="preserve"> de Contratación y Servicios proceden del propio interesado o su representante legal, Administraciones Públicas y Registros Públicos.</w:t>
      </w:r>
    </w:p>
    <w:p w14:paraId="135050C2" w14:textId="77777777" w:rsidR="00CF06B5" w:rsidRPr="007017C6" w:rsidRDefault="00CF06B5" w:rsidP="00CF06B5">
      <w:pPr>
        <w:pStyle w:val="NormalWeb"/>
        <w:kinsoku w:val="0"/>
        <w:overflowPunct w:val="0"/>
        <w:spacing w:before="0" w:beforeAutospacing="0" w:after="0" w:afterAutospacing="0" w:line="288" w:lineRule="auto"/>
        <w:jc w:val="both"/>
        <w:textAlignment w:val="baseline"/>
        <w:rPr>
          <w:rFonts w:ascii="Arial" w:hAnsi="Arial" w:cs="Arial"/>
          <w:sz w:val="22"/>
          <w:szCs w:val="22"/>
          <w:lang w:val="es-ES_tradnl"/>
        </w:rPr>
      </w:pPr>
    </w:p>
    <w:p w14:paraId="0B36E2D8" w14:textId="77777777" w:rsidR="00CF06B5" w:rsidRPr="007017C6" w:rsidRDefault="00CF06B5" w:rsidP="00CF06B5">
      <w:pPr>
        <w:pStyle w:val="NormalWeb"/>
        <w:kinsoku w:val="0"/>
        <w:overflowPunct w:val="0"/>
        <w:spacing w:before="0" w:beforeAutospacing="0" w:after="0" w:afterAutospacing="0" w:line="288" w:lineRule="auto"/>
        <w:textAlignment w:val="baseline"/>
        <w:rPr>
          <w:rFonts w:ascii="Arial" w:eastAsia="Times New Roman" w:hAnsi="Arial" w:cs="Arial"/>
          <w:iCs/>
          <w:kern w:val="24"/>
          <w:sz w:val="22"/>
          <w:szCs w:val="22"/>
          <w:lang w:val="es-ES_tradnl"/>
        </w:rPr>
      </w:pPr>
      <w:r w:rsidRPr="007017C6">
        <w:rPr>
          <w:rFonts w:ascii="Arial" w:eastAsia="Times New Roman" w:hAnsi="Arial" w:cs="Arial"/>
          <w:iCs/>
          <w:kern w:val="24"/>
          <w:sz w:val="22"/>
          <w:szCs w:val="22"/>
          <w:lang w:val="es-ES_tradnl"/>
        </w:rPr>
        <w:t>Las categorías de datos que se tratan son:</w:t>
      </w:r>
    </w:p>
    <w:p w14:paraId="53A92D11" w14:textId="77777777" w:rsidR="00CF06B5" w:rsidRPr="007017C6" w:rsidRDefault="00CF06B5" w:rsidP="00CF06B5">
      <w:pPr>
        <w:pStyle w:val="NormalWeb"/>
        <w:kinsoku w:val="0"/>
        <w:overflowPunct w:val="0"/>
        <w:spacing w:before="0" w:beforeAutospacing="0" w:after="0" w:afterAutospacing="0" w:line="288" w:lineRule="auto"/>
        <w:textAlignment w:val="baseline"/>
        <w:rPr>
          <w:rFonts w:ascii="Arial" w:hAnsi="Arial" w:cs="Arial"/>
          <w:sz w:val="22"/>
          <w:szCs w:val="22"/>
        </w:rPr>
      </w:pPr>
    </w:p>
    <w:p w14:paraId="1C32D2A6"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Datos de identificación</w:t>
      </w:r>
    </w:p>
    <w:p w14:paraId="64C7EC3D"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Códigos o claves de identificación</w:t>
      </w:r>
    </w:p>
    <w:p w14:paraId="64BEDA5E"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Direcciones postales o electrónicas</w:t>
      </w:r>
    </w:p>
    <w:p w14:paraId="08CC2BCF"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Información comercial</w:t>
      </w:r>
    </w:p>
    <w:p w14:paraId="1BB947A5" w14:textId="77777777" w:rsidR="00CF06B5" w:rsidRPr="007017C6" w:rsidRDefault="00CF06B5" w:rsidP="00CF06B5">
      <w:pPr>
        <w:pStyle w:val="Prrafodelista2"/>
        <w:numPr>
          <w:ilvl w:val="0"/>
          <w:numId w:val="24"/>
        </w:numPr>
        <w:tabs>
          <w:tab w:val="clear" w:pos="720"/>
          <w:tab w:val="num" w:pos="1428"/>
        </w:tabs>
        <w:kinsoku w:val="0"/>
        <w:overflowPunct w:val="0"/>
        <w:spacing w:after="0" w:line="288" w:lineRule="auto"/>
        <w:ind w:left="0" w:firstLine="0"/>
        <w:textAlignment w:val="baseline"/>
        <w:rPr>
          <w:rFonts w:ascii="Arial" w:hAnsi="Arial" w:cs="Arial"/>
        </w:rPr>
      </w:pPr>
      <w:r w:rsidRPr="007017C6">
        <w:rPr>
          <w:rFonts w:ascii="Arial" w:hAnsi="Arial" w:cs="Arial"/>
          <w:iCs/>
          <w:kern w:val="24"/>
          <w:lang w:val="es-ES_tradnl"/>
        </w:rPr>
        <w:t>Datos económicos</w:t>
      </w:r>
    </w:p>
    <w:p w14:paraId="2DFE3532" w14:textId="77777777" w:rsidR="00CF06B5" w:rsidRPr="007017C6" w:rsidRDefault="00CF06B5" w:rsidP="00CF06B5">
      <w:pPr>
        <w:pStyle w:val="Prrafodelista2"/>
        <w:tabs>
          <w:tab w:val="num" w:pos="1428"/>
        </w:tabs>
        <w:kinsoku w:val="0"/>
        <w:overflowPunct w:val="0"/>
        <w:spacing w:after="0" w:line="288" w:lineRule="auto"/>
        <w:ind w:left="0"/>
        <w:textAlignment w:val="baseline"/>
        <w:rPr>
          <w:rFonts w:ascii="Arial" w:hAnsi="Arial" w:cs="Arial"/>
        </w:rPr>
      </w:pPr>
    </w:p>
    <w:p w14:paraId="0C4B981C" w14:textId="77777777" w:rsidR="00CF06B5" w:rsidRPr="007017C6" w:rsidRDefault="00CF06B5" w:rsidP="00CF06B5">
      <w:pPr>
        <w:spacing w:line="288" w:lineRule="auto"/>
        <w:jc w:val="both"/>
        <w:rPr>
          <w:rFonts w:ascii="Arial" w:hAnsi="Arial" w:cs="Arial"/>
          <w:noProof/>
          <w:sz w:val="22"/>
          <w:szCs w:val="22"/>
        </w:rPr>
      </w:pPr>
    </w:p>
    <w:p w14:paraId="4B170E96" w14:textId="77777777" w:rsidR="00CF06B5" w:rsidRPr="007017C6" w:rsidRDefault="00CF06B5" w:rsidP="00CF06B5">
      <w:pPr>
        <w:spacing w:line="288" w:lineRule="auto"/>
        <w:jc w:val="both"/>
        <w:rPr>
          <w:rFonts w:ascii="Arial" w:hAnsi="Arial" w:cs="Arial"/>
          <w:b/>
          <w:sz w:val="22"/>
          <w:szCs w:val="22"/>
        </w:rPr>
      </w:pPr>
    </w:p>
    <w:p w14:paraId="4E9774F8" w14:textId="77777777" w:rsidR="00EE0E1C" w:rsidRPr="007017C6" w:rsidRDefault="00EE0E1C" w:rsidP="00CF06B5">
      <w:pPr>
        <w:kinsoku w:val="0"/>
        <w:overflowPunct w:val="0"/>
        <w:spacing w:line="288" w:lineRule="auto"/>
        <w:textAlignment w:val="baseline"/>
        <w:rPr>
          <w:sz w:val="22"/>
          <w:szCs w:val="22"/>
        </w:rPr>
      </w:pPr>
    </w:p>
    <w:sectPr w:rsidR="00EE0E1C" w:rsidRPr="007017C6" w:rsidSect="00DC3B42">
      <w:headerReference w:type="even" r:id="rId26"/>
      <w:footerReference w:type="even" r:id="rId27"/>
      <w:headerReference w:type="first" r:id="rId28"/>
      <w:footerReference w:type="first" r:id="rId29"/>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AE27" w14:textId="77777777" w:rsidR="00BF6F79" w:rsidRDefault="00BF6F79" w:rsidP="00C6419C">
      <w:r>
        <w:separator/>
      </w:r>
    </w:p>
  </w:endnote>
  <w:endnote w:type="continuationSeparator" w:id="0">
    <w:p w14:paraId="76F6ACDD" w14:textId="77777777" w:rsidR="00BF6F79" w:rsidRDefault="00BF6F7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6F4B" w14:textId="77777777" w:rsidR="00026015" w:rsidRDefault="00026015" w:rsidP="005C54B3">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 xml:space="preserve">servicios: </w:t>
    </w:r>
    <w:r>
      <w:rPr>
        <w:rFonts w:ascii="Arial" w:hAnsi="Arial" w:cs="Arial"/>
        <w:i/>
        <w:iCs/>
        <w:smallCaps/>
        <w:sz w:val="20"/>
        <w:szCs w:val="20"/>
        <w:lang w:val="es-ES"/>
      </w:rPr>
      <w:t xml:space="preserve">abierto </w:t>
    </w:r>
    <w:r>
      <w:rPr>
        <w:rFonts w:ascii="Arial" w:hAnsi="Arial" w:cs="Arial"/>
        <w:i/>
        <w:iCs/>
        <w:smallCaps/>
        <w:sz w:val="20"/>
        <w:szCs w:val="20"/>
      </w:rPr>
      <w:t xml:space="preserve">simplificado </w:t>
    </w:r>
    <w:r>
      <w:rPr>
        <w:rFonts w:ascii="Arial" w:hAnsi="Arial" w:cs="Arial"/>
        <w:i/>
        <w:iCs/>
        <w:smallCaps/>
        <w:sz w:val="20"/>
        <w:szCs w:val="20"/>
        <w:lang w:val="es-ES"/>
      </w:rPr>
      <w:t>sumario sin</w:t>
    </w:r>
    <w:r>
      <w:rPr>
        <w:rFonts w:ascii="Arial" w:hAnsi="Arial" w:cs="Arial"/>
        <w:i/>
        <w:iCs/>
        <w:smallCaps/>
        <w:sz w:val="20"/>
        <w:szCs w:val="20"/>
      </w:rPr>
      <w:t xml:space="preserve"> lotes</w:t>
    </w:r>
  </w:p>
  <w:p w14:paraId="498B82F6" w14:textId="77777777" w:rsidR="00026015" w:rsidRDefault="00026015">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sidR="00205FAA">
      <w:rPr>
        <w:rStyle w:val="Nmerodepgina"/>
        <w:noProof/>
      </w:rPr>
      <w:t>25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BA95" w14:textId="2CD3DA8B" w:rsidR="00026015" w:rsidRDefault="00026015"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23C3">
      <w:rPr>
        <w:rStyle w:val="Nmerodepgina"/>
        <w:noProof/>
      </w:rPr>
      <w:t>38</w:t>
    </w:r>
    <w:r>
      <w:rPr>
        <w:rStyle w:val="Nmerodepgina"/>
      </w:rPr>
      <w:fldChar w:fldCharType="end"/>
    </w:r>
  </w:p>
  <w:p w14:paraId="4C85ADFC" w14:textId="77777777" w:rsidR="00026015" w:rsidRDefault="00026015"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2F29" w14:textId="77777777" w:rsidR="00026015" w:rsidRDefault="000260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3E30" w14:textId="77777777" w:rsidR="00BF6F79" w:rsidRDefault="00BF6F79" w:rsidP="00C6419C">
      <w:r>
        <w:separator/>
      </w:r>
    </w:p>
  </w:footnote>
  <w:footnote w:type="continuationSeparator" w:id="0">
    <w:p w14:paraId="1E98340E" w14:textId="77777777" w:rsidR="00BF6F79" w:rsidRDefault="00BF6F79" w:rsidP="00C6419C">
      <w:r>
        <w:continuationSeparator/>
      </w:r>
    </w:p>
  </w:footnote>
  <w:footnote w:id="1">
    <w:p w14:paraId="1D1E1373" w14:textId="77777777" w:rsidR="00026015" w:rsidRPr="00967A36" w:rsidRDefault="00026015" w:rsidP="00BC49FC">
      <w:pPr>
        <w:pStyle w:val="Textonotapie"/>
        <w:jc w:val="both"/>
      </w:pPr>
      <w:r w:rsidRPr="00967A36">
        <w:rPr>
          <w:rStyle w:val="Refdenotaalpie"/>
        </w:rPr>
        <w:footnoteRef/>
      </w:r>
      <w:r w:rsidRPr="00967A36">
        <w:t xml:space="preserve"> </w:t>
      </w:r>
      <w:r w:rsidRPr="00967A36">
        <w:rPr>
          <w:rFonts w:ascii="Arial" w:hAnsi="Arial" w:cs="Arial"/>
        </w:rPr>
        <w:t>Se recuerda que en el supuesto de que varios empresarios concurran agrupados en una UTE, se</w:t>
      </w:r>
      <w:r w:rsidRPr="00967A36">
        <w:t xml:space="preserve"> d</w:t>
      </w:r>
      <w:r w:rsidRPr="00967A36">
        <w:rPr>
          <w:rFonts w:ascii="Arial" w:hAnsi="Arial" w:cs="Arial"/>
        </w:rPr>
        <w:t xml:space="preserve">eberá presentar una </w:t>
      </w:r>
      <w:r w:rsidRPr="00967A36">
        <w:rPr>
          <w:rFonts w:ascii="Arial" w:hAnsi="Arial" w:cs="Arial"/>
          <w:u w:val="single"/>
        </w:rPr>
        <w:t>única</w:t>
      </w:r>
      <w:r w:rsidRPr="00967A36">
        <w:rPr>
          <w:rFonts w:ascii="Arial" w:hAnsi="Arial" w:cs="Arial"/>
        </w:rPr>
        <w:t xml:space="preserve"> declaración responsable y oferta de criterios valorables en cifras o porcentajes conforme a este modelo, suscrita por todas las entidades que constituyan </w:t>
      </w:r>
      <w:smartTag w:uri="urn:schemas-microsoft-com:office:smarttags" w:element="PersonName">
        <w:smartTagPr>
          <w:attr w:name="ProductID" w:val="la UTE."/>
        </w:smartTagPr>
        <w:r w:rsidRPr="00967A36">
          <w:rPr>
            <w:rFonts w:ascii="Arial" w:hAnsi="Arial" w:cs="Arial"/>
          </w:rPr>
          <w:t>la UTE.</w:t>
        </w:r>
      </w:smartTag>
    </w:p>
  </w:footnote>
  <w:footnote w:id="2">
    <w:p w14:paraId="25DCF619" w14:textId="77777777" w:rsidR="00026015" w:rsidRPr="00967A36" w:rsidRDefault="00026015" w:rsidP="00BC49FC">
      <w:pPr>
        <w:pStyle w:val="Textonotapie"/>
        <w:spacing w:before="120" w:after="120"/>
        <w:jc w:val="both"/>
        <w:rPr>
          <w:rFonts w:ascii="Arial" w:hAnsi="Arial" w:cs="Arial"/>
          <w:strike/>
        </w:rPr>
      </w:pPr>
      <w:r w:rsidRPr="00967A36">
        <w:rPr>
          <w:rStyle w:val="Refdenotaalpie"/>
          <w:rFonts w:ascii="Arial" w:hAnsi="Arial" w:cs="Arial"/>
        </w:rPr>
        <w:footnoteRef/>
      </w:r>
      <w:r w:rsidRPr="00967A36">
        <w:rPr>
          <w:rFonts w:ascii="Arial" w:hAnsi="Arial" w:cs="Arial"/>
        </w:rPr>
        <w:t xml:space="preserve"> Se indicará exclusivamente la fecha del anuncio en el perfil de contratante en el que haya aparecido el anuncio.</w:t>
      </w:r>
    </w:p>
  </w:footnote>
  <w:footnote w:id="3">
    <w:p w14:paraId="28D9F653" w14:textId="77777777" w:rsidR="00026015" w:rsidRPr="00967A36" w:rsidRDefault="00026015" w:rsidP="00BC49F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trike/>
        </w:rPr>
      </w:pPr>
      <w:r w:rsidRPr="00967A36">
        <w:rPr>
          <w:rStyle w:val="Refdenotaalpie"/>
        </w:rPr>
        <w:footnoteRef/>
      </w:r>
      <w:r w:rsidRPr="00967A36">
        <w:rPr>
          <w:rStyle w:val="Refdenotaalpie"/>
        </w:rPr>
        <w:t xml:space="preserve"> </w:t>
      </w:r>
      <w:r w:rsidRPr="00967A36">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967A36">
        <w:rPr>
          <w:rFonts w:ascii="Arial" w:hAnsi="Arial" w:cs="Arial"/>
          <w:b/>
          <w:sz w:val="20"/>
          <w:szCs w:val="20"/>
        </w:rPr>
        <w:t xml:space="preserve">Anexo III </w:t>
      </w:r>
      <w:r w:rsidRPr="00967A36">
        <w:rPr>
          <w:rFonts w:ascii="Arial" w:hAnsi="Arial" w:cs="Arial"/>
          <w:sz w:val="20"/>
          <w:szCs w:val="20"/>
        </w:rPr>
        <w:t xml:space="preserve">al presente pliego. </w:t>
      </w:r>
    </w:p>
  </w:footnote>
  <w:footnote w:id="4">
    <w:p w14:paraId="3824590C" w14:textId="77777777" w:rsidR="004E6999" w:rsidRPr="00A36259" w:rsidRDefault="004E6999" w:rsidP="004E6999">
      <w:pPr>
        <w:pStyle w:val="Textonotapie"/>
        <w:jc w:val="both"/>
        <w:rPr>
          <w:i/>
          <w:iCs/>
          <w:lang w:val="es-ES"/>
        </w:rPr>
      </w:pPr>
      <w:r w:rsidRPr="00C22C50">
        <w:rPr>
          <w:rStyle w:val="Refdenotaalpie"/>
        </w:rPr>
        <w:footnoteRef/>
      </w:r>
      <w:r w:rsidRPr="00C22C50">
        <w:t xml:space="preserve"> </w:t>
      </w:r>
      <w:r w:rsidRPr="00C22C50">
        <w:rPr>
          <w:rFonts w:ascii="Arial" w:hAnsi="Arial" w:cs="Arial"/>
        </w:rPr>
        <w:t xml:space="preserve">El anexo I del Reglamento (UE) n.º 651/2014 de la Comisión, de 17 de junio de 2014, en su artículo 1 titulado </w:t>
      </w:r>
      <w:r w:rsidRPr="00A36259">
        <w:rPr>
          <w:rFonts w:ascii="Arial" w:hAnsi="Arial" w:cs="Arial"/>
          <w:b/>
          <w:bCs/>
          <w:i/>
          <w:iCs/>
        </w:rPr>
        <w:t>“Empresa”</w:t>
      </w:r>
      <w:r w:rsidRPr="00C22C50">
        <w:rPr>
          <w:rFonts w:ascii="Arial" w:hAnsi="Arial" w:cs="Arial"/>
        </w:rPr>
        <w:t xml:space="preserve"> dispone lo siguiente: </w:t>
      </w:r>
      <w:r w:rsidRPr="00A36259">
        <w:rPr>
          <w:rFonts w:ascii="Arial" w:hAnsi="Arial" w:cs="Arial"/>
          <w:i/>
          <w:iCs/>
        </w:rPr>
        <w:t>“Se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Pr>
          <w:rFonts w:ascii="Arial" w:hAnsi="Arial" w:cs="Arial"/>
          <w:i/>
          <w:iCs/>
          <w:lang w:val="es-ES"/>
        </w:rPr>
        <w:t>”</w:t>
      </w:r>
    </w:p>
  </w:footnote>
  <w:footnote w:id="5">
    <w:p w14:paraId="0BDD6DDE" w14:textId="77777777" w:rsidR="00BF2CCA" w:rsidRPr="00CB3033" w:rsidRDefault="00BF2CCA" w:rsidP="00BF2CCA">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A994" w14:textId="7EBC54EF" w:rsidR="00026015" w:rsidRDefault="002410C7" w:rsidP="002410C7">
    <w:pPr>
      <w:pStyle w:val="Encabezado"/>
      <w:jc w:val="right"/>
    </w:pPr>
    <w:r>
      <w:rPr>
        <w:rFonts w:ascii="Calibri Light" w:hAnsi="Calibri Light" w:cs="Calibri Light"/>
        <w:noProof/>
      </w:rPr>
      <w:drawing>
        <wp:inline distT="0" distB="0" distL="0" distR="0" wp14:anchorId="13A4ADB2" wp14:editId="0E8E28B5">
          <wp:extent cx="2560320" cy="403860"/>
          <wp:effectExtent l="0" t="0" r="1143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49B9" w14:textId="77777777" w:rsidR="00026015" w:rsidRDefault="000260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228B" w14:textId="77777777" w:rsidR="00026015" w:rsidRDefault="000260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EA1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16B1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9C64DA"/>
    <w:lvl w:ilvl="0">
      <w:start w:val="1"/>
      <w:numFmt w:val="decimal"/>
      <w:pStyle w:val="Listaconvietas2"/>
      <w:lvlText w:val="%1."/>
      <w:lvlJc w:val="left"/>
      <w:pPr>
        <w:tabs>
          <w:tab w:val="num" w:pos="926"/>
        </w:tabs>
        <w:ind w:left="926" w:hanging="360"/>
      </w:pPr>
      <w:rPr>
        <w:rFonts w:cs="Times New Roman"/>
      </w:rPr>
    </w:lvl>
  </w:abstractNum>
  <w:abstractNum w:abstractNumId="3" w15:restartNumberingAfterBreak="0">
    <w:nsid w:val="FFFFFF7F"/>
    <w:multiLevelType w:val="singleLevel"/>
    <w:tmpl w:val="265288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C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CCC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BE78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0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1ED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36DC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11"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6"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1E79C3"/>
    <w:multiLevelType w:val="hybridMultilevel"/>
    <w:tmpl w:val="955085FA"/>
    <w:lvl w:ilvl="0" w:tplc="42F03D9A">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9"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BE853CE"/>
    <w:multiLevelType w:val="hybridMultilevel"/>
    <w:tmpl w:val="B95EC11A"/>
    <w:lvl w:ilvl="0" w:tplc="A6685808">
      <w:start w:val="12"/>
      <w:numFmt w:val="bullet"/>
      <w:lvlText w:val="-"/>
      <w:lvlJc w:val="left"/>
      <w:pPr>
        <w:tabs>
          <w:tab w:val="num" w:pos="927"/>
        </w:tabs>
        <w:ind w:left="927" w:hanging="360"/>
      </w:pPr>
      <w:rPr>
        <w:rFonts w:ascii="Times New Roman" w:eastAsia="Times New Roman" w:hAnsi="Times New Roman" w:hint="default"/>
        <w:b/>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22" w15:restartNumberingAfterBreak="0">
    <w:nsid w:val="56E5668B"/>
    <w:multiLevelType w:val="hybridMultilevel"/>
    <w:tmpl w:val="6584D7A4"/>
    <w:lvl w:ilvl="0" w:tplc="4E2E9C44">
      <w:numFmt w:val="bullet"/>
      <w:lvlText w:val="-"/>
      <w:lvlJc w:val="left"/>
      <w:pPr>
        <w:tabs>
          <w:tab w:val="num" w:pos="1068"/>
        </w:tabs>
        <w:ind w:left="1068"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FAC4609"/>
    <w:multiLevelType w:val="multilevel"/>
    <w:tmpl w:val="ECA86F4E"/>
    <w:lvl w:ilvl="0">
      <w:start w:val="1"/>
      <w:numFmt w:val="upperRoman"/>
      <w:pStyle w:val="TDC4"/>
      <w:suff w:val="nothing"/>
      <w:lvlText w:val="ANEXO %1.  "/>
      <w:lvlJc w:val="left"/>
      <w:pPr>
        <w:ind w:left="765" w:hanging="340"/>
      </w:pPr>
      <w:rPr>
        <w:rFonts w:ascii="Arial" w:hAnsi="Arial" w:cs="Arial" w:hint="default"/>
        <w:b/>
        <w:bCs/>
        <w:i w:val="0"/>
        <w:iCs w:val="0"/>
        <w:sz w:val="24"/>
        <w:szCs w:val="24"/>
      </w:rPr>
    </w:lvl>
    <w:lvl w:ilvl="1">
      <w:start w:val="1"/>
      <w:numFmt w:val="lowerLetter"/>
      <w:lvlText w:val="%2)"/>
      <w:lvlJc w:val="left"/>
      <w:pPr>
        <w:tabs>
          <w:tab w:val="num" w:pos="1145"/>
        </w:tabs>
        <w:ind w:left="1145" w:hanging="360"/>
      </w:pPr>
      <w:rPr>
        <w:rFonts w:cs="Times New Roman" w:hint="default"/>
      </w:rPr>
    </w:lvl>
    <w:lvl w:ilvl="2">
      <w:start w:val="1"/>
      <w:numFmt w:val="lowerRoman"/>
      <w:lvlText w:val="%3)"/>
      <w:lvlJc w:val="left"/>
      <w:pPr>
        <w:tabs>
          <w:tab w:val="num" w:pos="1505"/>
        </w:tabs>
        <w:ind w:left="1505" w:hanging="360"/>
      </w:pPr>
      <w:rPr>
        <w:rFonts w:cs="Times New Roman" w:hint="default"/>
      </w:rPr>
    </w:lvl>
    <w:lvl w:ilvl="3">
      <w:start w:val="1"/>
      <w:numFmt w:val="decimal"/>
      <w:lvlText w:val="(%4)"/>
      <w:lvlJc w:val="left"/>
      <w:pPr>
        <w:tabs>
          <w:tab w:val="num" w:pos="1865"/>
        </w:tabs>
        <w:ind w:left="1865" w:hanging="360"/>
      </w:pPr>
      <w:rPr>
        <w:rFonts w:cs="Times New Roman" w:hint="default"/>
      </w:rPr>
    </w:lvl>
    <w:lvl w:ilvl="4">
      <w:start w:val="1"/>
      <w:numFmt w:val="lowerLetter"/>
      <w:lvlText w:val="(%5)"/>
      <w:lvlJc w:val="left"/>
      <w:pPr>
        <w:tabs>
          <w:tab w:val="num" w:pos="2225"/>
        </w:tabs>
        <w:ind w:left="2225" w:hanging="360"/>
      </w:pPr>
      <w:rPr>
        <w:rFonts w:cs="Times New Roman" w:hint="default"/>
      </w:rPr>
    </w:lvl>
    <w:lvl w:ilvl="5">
      <w:start w:val="1"/>
      <w:numFmt w:val="lowerRoman"/>
      <w:lvlText w:val="(%6)"/>
      <w:lvlJc w:val="left"/>
      <w:pPr>
        <w:tabs>
          <w:tab w:val="num" w:pos="2585"/>
        </w:tabs>
        <w:ind w:left="2585" w:hanging="360"/>
      </w:pPr>
      <w:rPr>
        <w:rFonts w:cs="Times New Roman" w:hint="default"/>
      </w:rPr>
    </w:lvl>
    <w:lvl w:ilvl="6">
      <w:start w:val="1"/>
      <w:numFmt w:val="decimal"/>
      <w:lvlText w:val="%7."/>
      <w:lvlJc w:val="left"/>
      <w:pPr>
        <w:tabs>
          <w:tab w:val="num" w:pos="2945"/>
        </w:tabs>
        <w:ind w:left="2945" w:hanging="360"/>
      </w:pPr>
      <w:rPr>
        <w:rFonts w:cs="Times New Roman" w:hint="default"/>
      </w:rPr>
    </w:lvl>
    <w:lvl w:ilvl="7">
      <w:start w:val="1"/>
      <w:numFmt w:val="lowerLetter"/>
      <w:lvlText w:val="%8."/>
      <w:lvlJc w:val="left"/>
      <w:pPr>
        <w:tabs>
          <w:tab w:val="num" w:pos="3305"/>
        </w:tabs>
        <w:ind w:left="3305" w:hanging="360"/>
      </w:pPr>
      <w:rPr>
        <w:rFonts w:cs="Times New Roman" w:hint="default"/>
      </w:rPr>
    </w:lvl>
    <w:lvl w:ilvl="8">
      <w:start w:val="1"/>
      <w:numFmt w:val="lowerRoman"/>
      <w:lvlText w:val="%9."/>
      <w:lvlJc w:val="left"/>
      <w:pPr>
        <w:tabs>
          <w:tab w:val="num" w:pos="3665"/>
        </w:tabs>
        <w:ind w:left="3665" w:hanging="360"/>
      </w:pPr>
      <w:rPr>
        <w:rFonts w:cs="Times New Roman" w:hint="default"/>
      </w:rPr>
    </w:lvl>
  </w:abstractNum>
  <w:num w:numId="1" w16cid:durableId="1452091934">
    <w:abstractNumId w:val="2"/>
  </w:num>
  <w:num w:numId="2" w16cid:durableId="2114785454">
    <w:abstractNumId w:val="25"/>
  </w:num>
  <w:num w:numId="3" w16cid:durableId="652022659">
    <w:abstractNumId w:val="20"/>
  </w:num>
  <w:num w:numId="4" w16cid:durableId="1125462132">
    <w:abstractNumId w:val="15"/>
  </w:num>
  <w:num w:numId="5" w16cid:durableId="2129159606">
    <w:abstractNumId w:val="22"/>
  </w:num>
  <w:num w:numId="6" w16cid:durableId="1320033453">
    <w:abstractNumId w:val="10"/>
  </w:num>
  <w:num w:numId="7" w16cid:durableId="1592078894">
    <w:abstractNumId w:val="18"/>
  </w:num>
  <w:num w:numId="8" w16cid:durableId="1276904514">
    <w:abstractNumId w:val="12"/>
  </w:num>
  <w:num w:numId="9" w16cid:durableId="2071152838">
    <w:abstractNumId w:val="13"/>
  </w:num>
  <w:num w:numId="10" w16cid:durableId="1038109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564164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1522718">
    <w:abstractNumId w:val="24"/>
  </w:num>
  <w:num w:numId="13" w16cid:durableId="739446090">
    <w:abstractNumId w:val="21"/>
  </w:num>
  <w:num w:numId="14" w16cid:durableId="258220612">
    <w:abstractNumId w:val="17"/>
  </w:num>
  <w:num w:numId="15" w16cid:durableId="1163549878">
    <w:abstractNumId w:val="8"/>
  </w:num>
  <w:num w:numId="16" w16cid:durableId="79525798">
    <w:abstractNumId w:val="3"/>
  </w:num>
  <w:num w:numId="17" w16cid:durableId="1630360729">
    <w:abstractNumId w:val="1"/>
  </w:num>
  <w:num w:numId="18" w16cid:durableId="665017957">
    <w:abstractNumId w:val="0"/>
  </w:num>
  <w:num w:numId="19" w16cid:durableId="325086905">
    <w:abstractNumId w:val="9"/>
  </w:num>
  <w:num w:numId="20" w16cid:durableId="70200265">
    <w:abstractNumId w:val="6"/>
  </w:num>
  <w:num w:numId="21" w16cid:durableId="2079092119">
    <w:abstractNumId w:val="5"/>
  </w:num>
  <w:num w:numId="22" w16cid:durableId="414132850">
    <w:abstractNumId w:val="4"/>
  </w:num>
  <w:num w:numId="23" w16cid:durableId="272788664">
    <w:abstractNumId w:val="7"/>
  </w:num>
  <w:num w:numId="24" w16cid:durableId="585194769">
    <w:abstractNumId w:val="11"/>
  </w:num>
  <w:num w:numId="25" w16cid:durableId="215898213">
    <w:abstractNumId w:val="16"/>
  </w:num>
  <w:num w:numId="26" w16cid:durableId="1512379510">
    <w:abstractNumId w:val="23"/>
  </w:num>
  <w:num w:numId="27" w16cid:durableId="709375203">
    <w:abstractNumId w:val="15"/>
  </w:num>
  <w:num w:numId="28" w16cid:durableId="4904073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3855"/>
    <w:rsid w:val="0000429B"/>
    <w:rsid w:val="000045C3"/>
    <w:rsid w:val="00004FEB"/>
    <w:rsid w:val="00005D7D"/>
    <w:rsid w:val="00006312"/>
    <w:rsid w:val="000075D5"/>
    <w:rsid w:val="00007B49"/>
    <w:rsid w:val="00010237"/>
    <w:rsid w:val="000124B8"/>
    <w:rsid w:val="00013166"/>
    <w:rsid w:val="00014111"/>
    <w:rsid w:val="00014452"/>
    <w:rsid w:val="00015221"/>
    <w:rsid w:val="0001621D"/>
    <w:rsid w:val="0001642E"/>
    <w:rsid w:val="00016963"/>
    <w:rsid w:val="00017C80"/>
    <w:rsid w:val="000217B0"/>
    <w:rsid w:val="000225C8"/>
    <w:rsid w:val="00023C88"/>
    <w:rsid w:val="000256D5"/>
    <w:rsid w:val="00025E7F"/>
    <w:rsid w:val="00026015"/>
    <w:rsid w:val="00027453"/>
    <w:rsid w:val="000276E9"/>
    <w:rsid w:val="00030E00"/>
    <w:rsid w:val="00031E1C"/>
    <w:rsid w:val="00031ED1"/>
    <w:rsid w:val="00032792"/>
    <w:rsid w:val="00033249"/>
    <w:rsid w:val="0003386A"/>
    <w:rsid w:val="000343DF"/>
    <w:rsid w:val="000350B1"/>
    <w:rsid w:val="00035C31"/>
    <w:rsid w:val="000361A2"/>
    <w:rsid w:val="00036849"/>
    <w:rsid w:val="0004195B"/>
    <w:rsid w:val="00041E10"/>
    <w:rsid w:val="00042087"/>
    <w:rsid w:val="00042B5F"/>
    <w:rsid w:val="00043C97"/>
    <w:rsid w:val="0004429F"/>
    <w:rsid w:val="00044CB0"/>
    <w:rsid w:val="00044F58"/>
    <w:rsid w:val="00046208"/>
    <w:rsid w:val="0004667C"/>
    <w:rsid w:val="00050262"/>
    <w:rsid w:val="0005029C"/>
    <w:rsid w:val="00051F91"/>
    <w:rsid w:val="0005379E"/>
    <w:rsid w:val="00053B3C"/>
    <w:rsid w:val="00053CE5"/>
    <w:rsid w:val="00053E13"/>
    <w:rsid w:val="00054B7D"/>
    <w:rsid w:val="00057BBF"/>
    <w:rsid w:val="00062055"/>
    <w:rsid w:val="000646BA"/>
    <w:rsid w:val="0006506A"/>
    <w:rsid w:val="000654BC"/>
    <w:rsid w:val="00070791"/>
    <w:rsid w:val="00070C93"/>
    <w:rsid w:val="00070E86"/>
    <w:rsid w:val="000719ED"/>
    <w:rsid w:val="000729F6"/>
    <w:rsid w:val="00072C7B"/>
    <w:rsid w:val="00073433"/>
    <w:rsid w:val="00075490"/>
    <w:rsid w:val="00075B45"/>
    <w:rsid w:val="000768B5"/>
    <w:rsid w:val="000805E7"/>
    <w:rsid w:val="00080DB6"/>
    <w:rsid w:val="000845DF"/>
    <w:rsid w:val="000856FE"/>
    <w:rsid w:val="00085BF1"/>
    <w:rsid w:val="00085CBA"/>
    <w:rsid w:val="0008681B"/>
    <w:rsid w:val="00086FF5"/>
    <w:rsid w:val="0008714B"/>
    <w:rsid w:val="00087BE0"/>
    <w:rsid w:val="000901A9"/>
    <w:rsid w:val="000927F1"/>
    <w:rsid w:val="00093B2B"/>
    <w:rsid w:val="00093CE1"/>
    <w:rsid w:val="0009460D"/>
    <w:rsid w:val="000951F4"/>
    <w:rsid w:val="00095F63"/>
    <w:rsid w:val="000A061B"/>
    <w:rsid w:val="000A0EEA"/>
    <w:rsid w:val="000A1AF6"/>
    <w:rsid w:val="000A29AE"/>
    <w:rsid w:val="000A3E22"/>
    <w:rsid w:val="000A4C52"/>
    <w:rsid w:val="000A5E3C"/>
    <w:rsid w:val="000A676F"/>
    <w:rsid w:val="000B0145"/>
    <w:rsid w:val="000B24AE"/>
    <w:rsid w:val="000B2569"/>
    <w:rsid w:val="000B2EFF"/>
    <w:rsid w:val="000B582C"/>
    <w:rsid w:val="000B5F68"/>
    <w:rsid w:val="000B6CBF"/>
    <w:rsid w:val="000B6DF8"/>
    <w:rsid w:val="000B7634"/>
    <w:rsid w:val="000C003E"/>
    <w:rsid w:val="000C4275"/>
    <w:rsid w:val="000C45B3"/>
    <w:rsid w:val="000C46B1"/>
    <w:rsid w:val="000C4A46"/>
    <w:rsid w:val="000C4B90"/>
    <w:rsid w:val="000C6A1E"/>
    <w:rsid w:val="000D0663"/>
    <w:rsid w:val="000D2B17"/>
    <w:rsid w:val="000D49F5"/>
    <w:rsid w:val="000D4BD7"/>
    <w:rsid w:val="000D5493"/>
    <w:rsid w:val="000D56B9"/>
    <w:rsid w:val="000D71CD"/>
    <w:rsid w:val="000E0191"/>
    <w:rsid w:val="000E0E72"/>
    <w:rsid w:val="000E2482"/>
    <w:rsid w:val="000E2E01"/>
    <w:rsid w:val="000E38FD"/>
    <w:rsid w:val="000E4746"/>
    <w:rsid w:val="000E4D95"/>
    <w:rsid w:val="000E4DC7"/>
    <w:rsid w:val="000E5D37"/>
    <w:rsid w:val="000E7D8C"/>
    <w:rsid w:val="000F0DC4"/>
    <w:rsid w:val="000F1E13"/>
    <w:rsid w:val="000F262E"/>
    <w:rsid w:val="000F3368"/>
    <w:rsid w:val="000F463F"/>
    <w:rsid w:val="000F4A86"/>
    <w:rsid w:val="000F4F1E"/>
    <w:rsid w:val="000F64CF"/>
    <w:rsid w:val="000F7E5B"/>
    <w:rsid w:val="000F7EB6"/>
    <w:rsid w:val="001002E9"/>
    <w:rsid w:val="00100493"/>
    <w:rsid w:val="0010097D"/>
    <w:rsid w:val="00101986"/>
    <w:rsid w:val="00101FBC"/>
    <w:rsid w:val="00102046"/>
    <w:rsid w:val="00104D38"/>
    <w:rsid w:val="00105812"/>
    <w:rsid w:val="001059D7"/>
    <w:rsid w:val="00106CA8"/>
    <w:rsid w:val="00110A0C"/>
    <w:rsid w:val="00110BC0"/>
    <w:rsid w:val="00110DBD"/>
    <w:rsid w:val="00113688"/>
    <w:rsid w:val="00114098"/>
    <w:rsid w:val="00116FBD"/>
    <w:rsid w:val="001213DD"/>
    <w:rsid w:val="00123B6E"/>
    <w:rsid w:val="001240AC"/>
    <w:rsid w:val="001244BB"/>
    <w:rsid w:val="0012590A"/>
    <w:rsid w:val="00126063"/>
    <w:rsid w:val="00126172"/>
    <w:rsid w:val="00126525"/>
    <w:rsid w:val="001273FF"/>
    <w:rsid w:val="00127DFE"/>
    <w:rsid w:val="0013003D"/>
    <w:rsid w:val="0013164F"/>
    <w:rsid w:val="00133191"/>
    <w:rsid w:val="00134A22"/>
    <w:rsid w:val="00135D00"/>
    <w:rsid w:val="001373BC"/>
    <w:rsid w:val="0014004B"/>
    <w:rsid w:val="00140B2B"/>
    <w:rsid w:val="001419D5"/>
    <w:rsid w:val="00141B2E"/>
    <w:rsid w:val="00143485"/>
    <w:rsid w:val="00143BF7"/>
    <w:rsid w:val="00144F3F"/>
    <w:rsid w:val="00144FBD"/>
    <w:rsid w:val="00145C32"/>
    <w:rsid w:val="00146D4D"/>
    <w:rsid w:val="00146FA7"/>
    <w:rsid w:val="00147D5E"/>
    <w:rsid w:val="001504E7"/>
    <w:rsid w:val="00151AF8"/>
    <w:rsid w:val="0015494A"/>
    <w:rsid w:val="00154AA1"/>
    <w:rsid w:val="001574C1"/>
    <w:rsid w:val="001578ED"/>
    <w:rsid w:val="001615D9"/>
    <w:rsid w:val="00161AED"/>
    <w:rsid w:val="00162FBD"/>
    <w:rsid w:val="001637A3"/>
    <w:rsid w:val="0016423D"/>
    <w:rsid w:val="00164453"/>
    <w:rsid w:val="00164993"/>
    <w:rsid w:val="001651AE"/>
    <w:rsid w:val="00166293"/>
    <w:rsid w:val="001665C9"/>
    <w:rsid w:val="00167076"/>
    <w:rsid w:val="00170171"/>
    <w:rsid w:val="001707C9"/>
    <w:rsid w:val="00170C6B"/>
    <w:rsid w:val="00170D26"/>
    <w:rsid w:val="00171271"/>
    <w:rsid w:val="0017265A"/>
    <w:rsid w:val="001736A2"/>
    <w:rsid w:val="00173933"/>
    <w:rsid w:val="00174639"/>
    <w:rsid w:val="00176253"/>
    <w:rsid w:val="00176C7C"/>
    <w:rsid w:val="00177BAB"/>
    <w:rsid w:val="0018185B"/>
    <w:rsid w:val="0018298B"/>
    <w:rsid w:val="001838FF"/>
    <w:rsid w:val="00183EBB"/>
    <w:rsid w:val="001846A1"/>
    <w:rsid w:val="001847AA"/>
    <w:rsid w:val="001850C4"/>
    <w:rsid w:val="00185156"/>
    <w:rsid w:val="001853D1"/>
    <w:rsid w:val="001867D3"/>
    <w:rsid w:val="00187690"/>
    <w:rsid w:val="00187BED"/>
    <w:rsid w:val="00187ED8"/>
    <w:rsid w:val="00191158"/>
    <w:rsid w:val="0019302F"/>
    <w:rsid w:val="0019445D"/>
    <w:rsid w:val="00194789"/>
    <w:rsid w:val="001A06E2"/>
    <w:rsid w:val="001A0C2A"/>
    <w:rsid w:val="001A1C42"/>
    <w:rsid w:val="001A5D47"/>
    <w:rsid w:val="001A7861"/>
    <w:rsid w:val="001B0E44"/>
    <w:rsid w:val="001B2EE9"/>
    <w:rsid w:val="001B559D"/>
    <w:rsid w:val="001C07E7"/>
    <w:rsid w:val="001C0F8C"/>
    <w:rsid w:val="001C112D"/>
    <w:rsid w:val="001C13FB"/>
    <w:rsid w:val="001C22C0"/>
    <w:rsid w:val="001C3E40"/>
    <w:rsid w:val="001C448B"/>
    <w:rsid w:val="001C53CF"/>
    <w:rsid w:val="001C5897"/>
    <w:rsid w:val="001C5ED9"/>
    <w:rsid w:val="001C777E"/>
    <w:rsid w:val="001C7B01"/>
    <w:rsid w:val="001D0799"/>
    <w:rsid w:val="001D19D7"/>
    <w:rsid w:val="001D30E1"/>
    <w:rsid w:val="001D3A03"/>
    <w:rsid w:val="001D71D1"/>
    <w:rsid w:val="001E0313"/>
    <w:rsid w:val="001E357D"/>
    <w:rsid w:val="001E36ED"/>
    <w:rsid w:val="001E49C5"/>
    <w:rsid w:val="001E5614"/>
    <w:rsid w:val="001E6E08"/>
    <w:rsid w:val="001F0FC1"/>
    <w:rsid w:val="001F11C7"/>
    <w:rsid w:val="001F1B67"/>
    <w:rsid w:val="001F3428"/>
    <w:rsid w:val="001F376F"/>
    <w:rsid w:val="001F7BAA"/>
    <w:rsid w:val="0020005C"/>
    <w:rsid w:val="0020068C"/>
    <w:rsid w:val="00201316"/>
    <w:rsid w:val="00202DEC"/>
    <w:rsid w:val="002041D8"/>
    <w:rsid w:val="0020443B"/>
    <w:rsid w:val="00205FAA"/>
    <w:rsid w:val="002075C1"/>
    <w:rsid w:val="00207C04"/>
    <w:rsid w:val="002100DC"/>
    <w:rsid w:val="002102B9"/>
    <w:rsid w:val="0021164E"/>
    <w:rsid w:val="00212340"/>
    <w:rsid w:val="0021261C"/>
    <w:rsid w:val="00212DD9"/>
    <w:rsid w:val="00214479"/>
    <w:rsid w:val="00214D3B"/>
    <w:rsid w:val="00215161"/>
    <w:rsid w:val="00217F74"/>
    <w:rsid w:val="002207F1"/>
    <w:rsid w:val="00223A39"/>
    <w:rsid w:val="00223B04"/>
    <w:rsid w:val="0022535C"/>
    <w:rsid w:val="0022651F"/>
    <w:rsid w:val="00226A58"/>
    <w:rsid w:val="00230C78"/>
    <w:rsid w:val="00230D8D"/>
    <w:rsid w:val="00231B47"/>
    <w:rsid w:val="00231FAB"/>
    <w:rsid w:val="002334DF"/>
    <w:rsid w:val="00233D82"/>
    <w:rsid w:val="00236111"/>
    <w:rsid w:val="00237AE3"/>
    <w:rsid w:val="002410C7"/>
    <w:rsid w:val="002417B6"/>
    <w:rsid w:val="002417BE"/>
    <w:rsid w:val="00242DC5"/>
    <w:rsid w:val="002457B9"/>
    <w:rsid w:val="0024625C"/>
    <w:rsid w:val="00246D42"/>
    <w:rsid w:val="0025162C"/>
    <w:rsid w:val="00252273"/>
    <w:rsid w:val="002538E1"/>
    <w:rsid w:val="00254447"/>
    <w:rsid w:val="0025553B"/>
    <w:rsid w:val="00255597"/>
    <w:rsid w:val="002565A8"/>
    <w:rsid w:val="00260455"/>
    <w:rsid w:val="00261B7F"/>
    <w:rsid w:val="002628F1"/>
    <w:rsid w:val="00263CAE"/>
    <w:rsid w:val="00263F2F"/>
    <w:rsid w:val="00264213"/>
    <w:rsid w:val="00264812"/>
    <w:rsid w:val="00267CFF"/>
    <w:rsid w:val="00270969"/>
    <w:rsid w:val="00271D7F"/>
    <w:rsid w:val="00272A4A"/>
    <w:rsid w:val="00273821"/>
    <w:rsid w:val="00275974"/>
    <w:rsid w:val="00277307"/>
    <w:rsid w:val="0027767D"/>
    <w:rsid w:val="00277A4C"/>
    <w:rsid w:val="00277E8F"/>
    <w:rsid w:val="00280830"/>
    <w:rsid w:val="00281336"/>
    <w:rsid w:val="00281B47"/>
    <w:rsid w:val="0028322D"/>
    <w:rsid w:val="00283425"/>
    <w:rsid w:val="00283B6D"/>
    <w:rsid w:val="00283B8E"/>
    <w:rsid w:val="00284864"/>
    <w:rsid w:val="00285E2A"/>
    <w:rsid w:val="0028647A"/>
    <w:rsid w:val="00286919"/>
    <w:rsid w:val="00291A6F"/>
    <w:rsid w:val="002923EE"/>
    <w:rsid w:val="00292F5E"/>
    <w:rsid w:val="00294C96"/>
    <w:rsid w:val="00294FA4"/>
    <w:rsid w:val="002958C7"/>
    <w:rsid w:val="00295AB2"/>
    <w:rsid w:val="00295B8B"/>
    <w:rsid w:val="00297242"/>
    <w:rsid w:val="002A1927"/>
    <w:rsid w:val="002A2808"/>
    <w:rsid w:val="002A2D95"/>
    <w:rsid w:val="002A3562"/>
    <w:rsid w:val="002A5C4D"/>
    <w:rsid w:val="002A5DFA"/>
    <w:rsid w:val="002A6331"/>
    <w:rsid w:val="002A6866"/>
    <w:rsid w:val="002B0033"/>
    <w:rsid w:val="002B04F4"/>
    <w:rsid w:val="002B1C66"/>
    <w:rsid w:val="002B2190"/>
    <w:rsid w:val="002B22A2"/>
    <w:rsid w:val="002B2F85"/>
    <w:rsid w:val="002B3A9F"/>
    <w:rsid w:val="002B3C8E"/>
    <w:rsid w:val="002B483B"/>
    <w:rsid w:val="002B4BB3"/>
    <w:rsid w:val="002B60DB"/>
    <w:rsid w:val="002B67A1"/>
    <w:rsid w:val="002B70CA"/>
    <w:rsid w:val="002B7C20"/>
    <w:rsid w:val="002C0936"/>
    <w:rsid w:val="002C10E4"/>
    <w:rsid w:val="002C1589"/>
    <w:rsid w:val="002C1CB4"/>
    <w:rsid w:val="002C2525"/>
    <w:rsid w:val="002C49D7"/>
    <w:rsid w:val="002C4CDF"/>
    <w:rsid w:val="002C536D"/>
    <w:rsid w:val="002C67DA"/>
    <w:rsid w:val="002C6C39"/>
    <w:rsid w:val="002C727B"/>
    <w:rsid w:val="002D1674"/>
    <w:rsid w:val="002D1A01"/>
    <w:rsid w:val="002D1C44"/>
    <w:rsid w:val="002D1EAE"/>
    <w:rsid w:val="002D2800"/>
    <w:rsid w:val="002D33E8"/>
    <w:rsid w:val="002D3ACF"/>
    <w:rsid w:val="002D4A85"/>
    <w:rsid w:val="002D5367"/>
    <w:rsid w:val="002D54AB"/>
    <w:rsid w:val="002D678F"/>
    <w:rsid w:val="002E0729"/>
    <w:rsid w:val="002E0E29"/>
    <w:rsid w:val="002E26BF"/>
    <w:rsid w:val="002E51AD"/>
    <w:rsid w:val="002E7048"/>
    <w:rsid w:val="002E7399"/>
    <w:rsid w:val="002E7762"/>
    <w:rsid w:val="002F0ADE"/>
    <w:rsid w:val="002F1041"/>
    <w:rsid w:val="002F12D3"/>
    <w:rsid w:val="002F304B"/>
    <w:rsid w:val="002F3937"/>
    <w:rsid w:val="002F40EA"/>
    <w:rsid w:val="002F5A02"/>
    <w:rsid w:val="002F5BC6"/>
    <w:rsid w:val="002F6931"/>
    <w:rsid w:val="002F72C8"/>
    <w:rsid w:val="0030066B"/>
    <w:rsid w:val="00300E80"/>
    <w:rsid w:val="003010FF"/>
    <w:rsid w:val="00301674"/>
    <w:rsid w:val="00301D16"/>
    <w:rsid w:val="00304012"/>
    <w:rsid w:val="003042C3"/>
    <w:rsid w:val="0030497F"/>
    <w:rsid w:val="00304DC7"/>
    <w:rsid w:val="00305F44"/>
    <w:rsid w:val="00305F69"/>
    <w:rsid w:val="00306C27"/>
    <w:rsid w:val="00307128"/>
    <w:rsid w:val="00307832"/>
    <w:rsid w:val="00310C8F"/>
    <w:rsid w:val="0031231A"/>
    <w:rsid w:val="0031290B"/>
    <w:rsid w:val="00313551"/>
    <w:rsid w:val="00313AD8"/>
    <w:rsid w:val="003145F0"/>
    <w:rsid w:val="00316264"/>
    <w:rsid w:val="003177C0"/>
    <w:rsid w:val="00320EA2"/>
    <w:rsid w:val="00321E64"/>
    <w:rsid w:val="00321EC4"/>
    <w:rsid w:val="00323866"/>
    <w:rsid w:val="0032461B"/>
    <w:rsid w:val="00324D40"/>
    <w:rsid w:val="00325609"/>
    <w:rsid w:val="00326555"/>
    <w:rsid w:val="00326E11"/>
    <w:rsid w:val="003270AA"/>
    <w:rsid w:val="00327337"/>
    <w:rsid w:val="00331EF2"/>
    <w:rsid w:val="003326AD"/>
    <w:rsid w:val="00334E4D"/>
    <w:rsid w:val="00335026"/>
    <w:rsid w:val="003367CA"/>
    <w:rsid w:val="003369BC"/>
    <w:rsid w:val="00336F70"/>
    <w:rsid w:val="00337212"/>
    <w:rsid w:val="00337AEC"/>
    <w:rsid w:val="003400B7"/>
    <w:rsid w:val="003417F2"/>
    <w:rsid w:val="00341FD0"/>
    <w:rsid w:val="00343673"/>
    <w:rsid w:val="00347332"/>
    <w:rsid w:val="003504B1"/>
    <w:rsid w:val="00350B86"/>
    <w:rsid w:val="003525C8"/>
    <w:rsid w:val="003527DB"/>
    <w:rsid w:val="0035283B"/>
    <w:rsid w:val="003544A3"/>
    <w:rsid w:val="003548A4"/>
    <w:rsid w:val="0035544A"/>
    <w:rsid w:val="0035578D"/>
    <w:rsid w:val="00355CEE"/>
    <w:rsid w:val="00356E41"/>
    <w:rsid w:val="00360982"/>
    <w:rsid w:val="00361808"/>
    <w:rsid w:val="00361D7A"/>
    <w:rsid w:val="0036385B"/>
    <w:rsid w:val="00363E55"/>
    <w:rsid w:val="00364BF0"/>
    <w:rsid w:val="003651C8"/>
    <w:rsid w:val="00366154"/>
    <w:rsid w:val="0036656B"/>
    <w:rsid w:val="003667F4"/>
    <w:rsid w:val="00366C29"/>
    <w:rsid w:val="003673E6"/>
    <w:rsid w:val="00367434"/>
    <w:rsid w:val="00367D69"/>
    <w:rsid w:val="00367F4F"/>
    <w:rsid w:val="003708BB"/>
    <w:rsid w:val="003729DB"/>
    <w:rsid w:val="00372F83"/>
    <w:rsid w:val="003734A5"/>
    <w:rsid w:val="0037477B"/>
    <w:rsid w:val="00375405"/>
    <w:rsid w:val="00376C59"/>
    <w:rsid w:val="00376F58"/>
    <w:rsid w:val="003775F7"/>
    <w:rsid w:val="003800C4"/>
    <w:rsid w:val="00380945"/>
    <w:rsid w:val="0038097C"/>
    <w:rsid w:val="00380F97"/>
    <w:rsid w:val="003811B0"/>
    <w:rsid w:val="003830CF"/>
    <w:rsid w:val="0038311C"/>
    <w:rsid w:val="00383ACE"/>
    <w:rsid w:val="003844C3"/>
    <w:rsid w:val="00385448"/>
    <w:rsid w:val="003868EB"/>
    <w:rsid w:val="00386A10"/>
    <w:rsid w:val="003871C3"/>
    <w:rsid w:val="00390059"/>
    <w:rsid w:val="00390DEF"/>
    <w:rsid w:val="00391126"/>
    <w:rsid w:val="0039229B"/>
    <w:rsid w:val="00392962"/>
    <w:rsid w:val="00392B70"/>
    <w:rsid w:val="00396E60"/>
    <w:rsid w:val="003976F1"/>
    <w:rsid w:val="00397C99"/>
    <w:rsid w:val="003A15A2"/>
    <w:rsid w:val="003A1EAD"/>
    <w:rsid w:val="003A2B0E"/>
    <w:rsid w:val="003A3457"/>
    <w:rsid w:val="003A4B11"/>
    <w:rsid w:val="003A653D"/>
    <w:rsid w:val="003B1D7A"/>
    <w:rsid w:val="003B293F"/>
    <w:rsid w:val="003B2AC7"/>
    <w:rsid w:val="003B2F60"/>
    <w:rsid w:val="003B3B88"/>
    <w:rsid w:val="003B57EF"/>
    <w:rsid w:val="003B7719"/>
    <w:rsid w:val="003B7760"/>
    <w:rsid w:val="003B79A6"/>
    <w:rsid w:val="003C059A"/>
    <w:rsid w:val="003C107A"/>
    <w:rsid w:val="003C1468"/>
    <w:rsid w:val="003C2818"/>
    <w:rsid w:val="003C361B"/>
    <w:rsid w:val="003C3DA9"/>
    <w:rsid w:val="003C426C"/>
    <w:rsid w:val="003C4314"/>
    <w:rsid w:val="003C48E7"/>
    <w:rsid w:val="003C5240"/>
    <w:rsid w:val="003C59E2"/>
    <w:rsid w:val="003C5C50"/>
    <w:rsid w:val="003C6D6C"/>
    <w:rsid w:val="003C7537"/>
    <w:rsid w:val="003C76EC"/>
    <w:rsid w:val="003D068A"/>
    <w:rsid w:val="003D3261"/>
    <w:rsid w:val="003D3E1C"/>
    <w:rsid w:val="003D465F"/>
    <w:rsid w:val="003D57F9"/>
    <w:rsid w:val="003D6206"/>
    <w:rsid w:val="003E06EC"/>
    <w:rsid w:val="003E2BF4"/>
    <w:rsid w:val="003E3FA0"/>
    <w:rsid w:val="003E3FB8"/>
    <w:rsid w:val="003E4AC1"/>
    <w:rsid w:val="003E5428"/>
    <w:rsid w:val="003E6107"/>
    <w:rsid w:val="003E6417"/>
    <w:rsid w:val="003F0F00"/>
    <w:rsid w:val="003F2958"/>
    <w:rsid w:val="003F5124"/>
    <w:rsid w:val="003F583D"/>
    <w:rsid w:val="003F6570"/>
    <w:rsid w:val="003F6967"/>
    <w:rsid w:val="003F6D33"/>
    <w:rsid w:val="00400115"/>
    <w:rsid w:val="00400181"/>
    <w:rsid w:val="004008E0"/>
    <w:rsid w:val="004015EF"/>
    <w:rsid w:val="00403E3B"/>
    <w:rsid w:val="004066ED"/>
    <w:rsid w:val="00407157"/>
    <w:rsid w:val="00407FDB"/>
    <w:rsid w:val="00410115"/>
    <w:rsid w:val="00410403"/>
    <w:rsid w:val="004122C1"/>
    <w:rsid w:val="00412A0F"/>
    <w:rsid w:val="00412E97"/>
    <w:rsid w:val="004138F5"/>
    <w:rsid w:val="00415B21"/>
    <w:rsid w:val="00416035"/>
    <w:rsid w:val="00416A3C"/>
    <w:rsid w:val="00417E94"/>
    <w:rsid w:val="004213CE"/>
    <w:rsid w:val="004227E5"/>
    <w:rsid w:val="00423BA6"/>
    <w:rsid w:val="0042453B"/>
    <w:rsid w:val="0042618D"/>
    <w:rsid w:val="00430E3E"/>
    <w:rsid w:val="0043325A"/>
    <w:rsid w:val="0043329D"/>
    <w:rsid w:val="00433E0D"/>
    <w:rsid w:val="00434FEE"/>
    <w:rsid w:val="00436729"/>
    <w:rsid w:val="00436BB4"/>
    <w:rsid w:val="00437F06"/>
    <w:rsid w:val="004410C6"/>
    <w:rsid w:val="004412C6"/>
    <w:rsid w:val="004413F7"/>
    <w:rsid w:val="00441AE1"/>
    <w:rsid w:val="00441B49"/>
    <w:rsid w:val="00442681"/>
    <w:rsid w:val="00443DF9"/>
    <w:rsid w:val="00444377"/>
    <w:rsid w:val="0044493E"/>
    <w:rsid w:val="00444DE7"/>
    <w:rsid w:val="00445261"/>
    <w:rsid w:val="004452A7"/>
    <w:rsid w:val="004467CB"/>
    <w:rsid w:val="004468A6"/>
    <w:rsid w:val="00450496"/>
    <w:rsid w:val="00450E1E"/>
    <w:rsid w:val="0045158C"/>
    <w:rsid w:val="004519C0"/>
    <w:rsid w:val="00452AEB"/>
    <w:rsid w:val="00453C0B"/>
    <w:rsid w:val="00453F67"/>
    <w:rsid w:val="004552E2"/>
    <w:rsid w:val="00456107"/>
    <w:rsid w:val="0045619A"/>
    <w:rsid w:val="004605B8"/>
    <w:rsid w:val="004619AD"/>
    <w:rsid w:val="00461DB0"/>
    <w:rsid w:val="00461FAA"/>
    <w:rsid w:val="0046292E"/>
    <w:rsid w:val="00462BE2"/>
    <w:rsid w:val="00463A83"/>
    <w:rsid w:val="00464F25"/>
    <w:rsid w:val="00467560"/>
    <w:rsid w:val="004677E1"/>
    <w:rsid w:val="00470232"/>
    <w:rsid w:val="00470C93"/>
    <w:rsid w:val="00471025"/>
    <w:rsid w:val="004710D1"/>
    <w:rsid w:val="00471416"/>
    <w:rsid w:val="0047274B"/>
    <w:rsid w:val="00473B97"/>
    <w:rsid w:val="004743E5"/>
    <w:rsid w:val="004743F3"/>
    <w:rsid w:val="00476098"/>
    <w:rsid w:val="00477467"/>
    <w:rsid w:val="004813E0"/>
    <w:rsid w:val="00481861"/>
    <w:rsid w:val="00481C0F"/>
    <w:rsid w:val="004822F9"/>
    <w:rsid w:val="00482309"/>
    <w:rsid w:val="004829CE"/>
    <w:rsid w:val="00482FBF"/>
    <w:rsid w:val="00485AAD"/>
    <w:rsid w:val="00486192"/>
    <w:rsid w:val="004863C3"/>
    <w:rsid w:val="004866B5"/>
    <w:rsid w:val="004870CE"/>
    <w:rsid w:val="00487579"/>
    <w:rsid w:val="00490C39"/>
    <w:rsid w:val="00491FF7"/>
    <w:rsid w:val="004944BB"/>
    <w:rsid w:val="00495CE0"/>
    <w:rsid w:val="00496C05"/>
    <w:rsid w:val="004972B9"/>
    <w:rsid w:val="004A0040"/>
    <w:rsid w:val="004A244F"/>
    <w:rsid w:val="004A3638"/>
    <w:rsid w:val="004A4898"/>
    <w:rsid w:val="004A5BAC"/>
    <w:rsid w:val="004A626C"/>
    <w:rsid w:val="004A730F"/>
    <w:rsid w:val="004A7816"/>
    <w:rsid w:val="004A7F6E"/>
    <w:rsid w:val="004B0F33"/>
    <w:rsid w:val="004B22E2"/>
    <w:rsid w:val="004B30DF"/>
    <w:rsid w:val="004B33A2"/>
    <w:rsid w:val="004B5E61"/>
    <w:rsid w:val="004B7C8D"/>
    <w:rsid w:val="004C1378"/>
    <w:rsid w:val="004C1FBE"/>
    <w:rsid w:val="004C4212"/>
    <w:rsid w:val="004C55DE"/>
    <w:rsid w:val="004C5AC1"/>
    <w:rsid w:val="004C5F0C"/>
    <w:rsid w:val="004C6414"/>
    <w:rsid w:val="004C7AD7"/>
    <w:rsid w:val="004C7AF9"/>
    <w:rsid w:val="004C7E25"/>
    <w:rsid w:val="004D1044"/>
    <w:rsid w:val="004D2E18"/>
    <w:rsid w:val="004D3342"/>
    <w:rsid w:val="004D4B38"/>
    <w:rsid w:val="004D6FDE"/>
    <w:rsid w:val="004D7CB8"/>
    <w:rsid w:val="004E09A9"/>
    <w:rsid w:val="004E0CDB"/>
    <w:rsid w:val="004E102A"/>
    <w:rsid w:val="004E3D07"/>
    <w:rsid w:val="004E4660"/>
    <w:rsid w:val="004E4D1C"/>
    <w:rsid w:val="004E5160"/>
    <w:rsid w:val="004E68C8"/>
    <w:rsid w:val="004E6999"/>
    <w:rsid w:val="004F00D1"/>
    <w:rsid w:val="004F095A"/>
    <w:rsid w:val="004F0C4F"/>
    <w:rsid w:val="004F0EE2"/>
    <w:rsid w:val="004F184B"/>
    <w:rsid w:val="004F2770"/>
    <w:rsid w:val="004F3F14"/>
    <w:rsid w:val="004F4A43"/>
    <w:rsid w:val="004F61E5"/>
    <w:rsid w:val="004F69E8"/>
    <w:rsid w:val="004F7E5E"/>
    <w:rsid w:val="00501B8A"/>
    <w:rsid w:val="00502B28"/>
    <w:rsid w:val="005031BB"/>
    <w:rsid w:val="005053B0"/>
    <w:rsid w:val="0050703D"/>
    <w:rsid w:val="005079B3"/>
    <w:rsid w:val="005105F9"/>
    <w:rsid w:val="005113F8"/>
    <w:rsid w:val="005117DA"/>
    <w:rsid w:val="005123A2"/>
    <w:rsid w:val="00512E32"/>
    <w:rsid w:val="00514368"/>
    <w:rsid w:val="00515241"/>
    <w:rsid w:val="0051545B"/>
    <w:rsid w:val="00515A91"/>
    <w:rsid w:val="00515ADD"/>
    <w:rsid w:val="00516AFC"/>
    <w:rsid w:val="00516E92"/>
    <w:rsid w:val="00516EC7"/>
    <w:rsid w:val="005171AD"/>
    <w:rsid w:val="005172E2"/>
    <w:rsid w:val="00517632"/>
    <w:rsid w:val="00520FC9"/>
    <w:rsid w:val="0052132C"/>
    <w:rsid w:val="00522E5B"/>
    <w:rsid w:val="005252AE"/>
    <w:rsid w:val="00525473"/>
    <w:rsid w:val="005255F8"/>
    <w:rsid w:val="00526E05"/>
    <w:rsid w:val="0052701F"/>
    <w:rsid w:val="00527783"/>
    <w:rsid w:val="005278A5"/>
    <w:rsid w:val="00527A43"/>
    <w:rsid w:val="005314BD"/>
    <w:rsid w:val="00531F4B"/>
    <w:rsid w:val="00532124"/>
    <w:rsid w:val="00532E27"/>
    <w:rsid w:val="005337A0"/>
    <w:rsid w:val="0053777D"/>
    <w:rsid w:val="005378CA"/>
    <w:rsid w:val="00540A92"/>
    <w:rsid w:val="00541C1C"/>
    <w:rsid w:val="005439FA"/>
    <w:rsid w:val="00545A2B"/>
    <w:rsid w:val="00545DE1"/>
    <w:rsid w:val="005471F1"/>
    <w:rsid w:val="0055001C"/>
    <w:rsid w:val="005513C1"/>
    <w:rsid w:val="00553401"/>
    <w:rsid w:val="00553D71"/>
    <w:rsid w:val="00553E67"/>
    <w:rsid w:val="00555104"/>
    <w:rsid w:val="005574D5"/>
    <w:rsid w:val="0055751A"/>
    <w:rsid w:val="00560B15"/>
    <w:rsid w:val="005610AF"/>
    <w:rsid w:val="00561675"/>
    <w:rsid w:val="00561B61"/>
    <w:rsid w:val="00563DED"/>
    <w:rsid w:val="00565D35"/>
    <w:rsid w:val="005660F7"/>
    <w:rsid w:val="0056623D"/>
    <w:rsid w:val="00567BDD"/>
    <w:rsid w:val="005705FF"/>
    <w:rsid w:val="00570C32"/>
    <w:rsid w:val="00570F34"/>
    <w:rsid w:val="00571127"/>
    <w:rsid w:val="0057133B"/>
    <w:rsid w:val="00571DFD"/>
    <w:rsid w:val="005737F9"/>
    <w:rsid w:val="0057485A"/>
    <w:rsid w:val="00576B6C"/>
    <w:rsid w:val="005779CC"/>
    <w:rsid w:val="0058134A"/>
    <w:rsid w:val="0058154A"/>
    <w:rsid w:val="005816F4"/>
    <w:rsid w:val="00581771"/>
    <w:rsid w:val="00581F0C"/>
    <w:rsid w:val="0058412A"/>
    <w:rsid w:val="00585A58"/>
    <w:rsid w:val="0058636A"/>
    <w:rsid w:val="00586998"/>
    <w:rsid w:val="0058752C"/>
    <w:rsid w:val="0058781A"/>
    <w:rsid w:val="00590274"/>
    <w:rsid w:val="005902C8"/>
    <w:rsid w:val="00590F5C"/>
    <w:rsid w:val="00590F91"/>
    <w:rsid w:val="00591073"/>
    <w:rsid w:val="005948A8"/>
    <w:rsid w:val="00597057"/>
    <w:rsid w:val="00597999"/>
    <w:rsid w:val="005A031D"/>
    <w:rsid w:val="005A1452"/>
    <w:rsid w:val="005A16A6"/>
    <w:rsid w:val="005A1D95"/>
    <w:rsid w:val="005A2134"/>
    <w:rsid w:val="005A381A"/>
    <w:rsid w:val="005A4A23"/>
    <w:rsid w:val="005A4C56"/>
    <w:rsid w:val="005A5714"/>
    <w:rsid w:val="005A70E6"/>
    <w:rsid w:val="005A71F0"/>
    <w:rsid w:val="005A72E2"/>
    <w:rsid w:val="005A7EA0"/>
    <w:rsid w:val="005B1041"/>
    <w:rsid w:val="005B1092"/>
    <w:rsid w:val="005B2758"/>
    <w:rsid w:val="005B2F3C"/>
    <w:rsid w:val="005B35BB"/>
    <w:rsid w:val="005B37E5"/>
    <w:rsid w:val="005B3C5D"/>
    <w:rsid w:val="005B3DB3"/>
    <w:rsid w:val="005B3E98"/>
    <w:rsid w:val="005B6997"/>
    <w:rsid w:val="005C0ACD"/>
    <w:rsid w:val="005C1289"/>
    <w:rsid w:val="005C1EFD"/>
    <w:rsid w:val="005C4A38"/>
    <w:rsid w:val="005C50E7"/>
    <w:rsid w:val="005C54B3"/>
    <w:rsid w:val="005C6A5E"/>
    <w:rsid w:val="005C71CC"/>
    <w:rsid w:val="005C7B43"/>
    <w:rsid w:val="005D03D7"/>
    <w:rsid w:val="005D119B"/>
    <w:rsid w:val="005D20C7"/>
    <w:rsid w:val="005D35AD"/>
    <w:rsid w:val="005D53D0"/>
    <w:rsid w:val="005D54AC"/>
    <w:rsid w:val="005D6C32"/>
    <w:rsid w:val="005E079E"/>
    <w:rsid w:val="005E083F"/>
    <w:rsid w:val="005E22AA"/>
    <w:rsid w:val="005E3FC3"/>
    <w:rsid w:val="005E5643"/>
    <w:rsid w:val="005E5658"/>
    <w:rsid w:val="005E6D63"/>
    <w:rsid w:val="005E752E"/>
    <w:rsid w:val="005F0B17"/>
    <w:rsid w:val="005F0FB2"/>
    <w:rsid w:val="005F2C90"/>
    <w:rsid w:val="005F4CC1"/>
    <w:rsid w:val="005F579E"/>
    <w:rsid w:val="005F5D27"/>
    <w:rsid w:val="005F6A55"/>
    <w:rsid w:val="005F6B84"/>
    <w:rsid w:val="005F7B78"/>
    <w:rsid w:val="00600657"/>
    <w:rsid w:val="006006A2"/>
    <w:rsid w:val="00600B27"/>
    <w:rsid w:val="00600B73"/>
    <w:rsid w:val="00601501"/>
    <w:rsid w:val="00602C93"/>
    <w:rsid w:val="00603ED9"/>
    <w:rsid w:val="006046BD"/>
    <w:rsid w:val="00604ABA"/>
    <w:rsid w:val="00605DB7"/>
    <w:rsid w:val="00610F34"/>
    <w:rsid w:val="0061284B"/>
    <w:rsid w:val="00613514"/>
    <w:rsid w:val="0061382D"/>
    <w:rsid w:val="00613E5B"/>
    <w:rsid w:val="0061458D"/>
    <w:rsid w:val="0061497C"/>
    <w:rsid w:val="006149E1"/>
    <w:rsid w:val="006154A5"/>
    <w:rsid w:val="0061659F"/>
    <w:rsid w:val="006171A7"/>
    <w:rsid w:val="006207FF"/>
    <w:rsid w:val="00620ED7"/>
    <w:rsid w:val="00621E3F"/>
    <w:rsid w:val="00622643"/>
    <w:rsid w:val="006228B4"/>
    <w:rsid w:val="00623529"/>
    <w:rsid w:val="006238E7"/>
    <w:rsid w:val="006239CB"/>
    <w:rsid w:val="00623C83"/>
    <w:rsid w:val="00625331"/>
    <w:rsid w:val="006301C2"/>
    <w:rsid w:val="006328CB"/>
    <w:rsid w:val="00632E68"/>
    <w:rsid w:val="00633CE3"/>
    <w:rsid w:val="0063430D"/>
    <w:rsid w:val="00634503"/>
    <w:rsid w:val="006351E1"/>
    <w:rsid w:val="006354C3"/>
    <w:rsid w:val="006356BF"/>
    <w:rsid w:val="006361B8"/>
    <w:rsid w:val="00636A3B"/>
    <w:rsid w:val="00637158"/>
    <w:rsid w:val="00637FA4"/>
    <w:rsid w:val="006411A6"/>
    <w:rsid w:val="00641AC3"/>
    <w:rsid w:val="00641F38"/>
    <w:rsid w:val="00643275"/>
    <w:rsid w:val="00643D66"/>
    <w:rsid w:val="00643DC7"/>
    <w:rsid w:val="00644FDC"/>
    <w:rsid w:val="00645579"/>
    <w:rsid w:val="006477B1"/>
    <w:rsid w:val="00650F5E"/>
    <w:rsid w:val="006513C1"/>
    <w:rsid w:val="00652AB1"/>
    <w:rsid w:val="00652AC3"/>
    <w:rsid w:val="00653071"/>
    <w:rsid w:val="006534CE"/>
    <w:rsid w:val="00654DA3"/>
    <w:rsid w:val="00654E15"/>
    <w:rsid w:val="00655680"/>
    <w:rsid w:val="00655707"/>
    <w:rsid w:val="00656698"/>
    <w:rsid w:val="0065770C"/>
    <w:rsid w:val="0066076A"/>
    <w:rsid w:val="006609F3"/>
    <w:rsid w:val="00661DE7"/>
    <w:rsid w:val="00663968"/>
    <w:rsid w:val="006651E2"/>
    <w:rsid w:val="006702E9"/>
    <w:rsid w:val="00672EE2"/>
    <w:rsid w:val="0067393E"/>
    <w:rsid w:val="00675089"/>
    <w:rsid w:val="0067590A"/>
    <w:rsid w:val="00675D24"/>
    <w:rsid w:val="006762A2"/>
    <w:rsid w:val="006774C2"/>
    <w:rsid w:val="00680F77"/>
    <w:rsid w:val="00685E9B"/>
    <w:rsid w:val="00686914"/>
    <w:rsid w:val="00687438"/>
    <w:rsid w:val="0069018E"/>
    <w:rsid w:val="00691F40"/>
    <w:rsid w:val="00692F92"/>
    <w:rsid w:val="00693A22"/>
    <w:rsid w:val="00695649"/>
    <w:rsid w:val="00695657"/>
    <w:rsid w:val="00696CF0"/>
    <w:rsid w:val="006A0092"/>
    <w:rsid w:val="006A01EE"/>
    <w:rsid w:val="006A1763"/>
    <w:rsid w:val="006A42D4"/>
    <w:rsid w:val="006A4F17"/>
    <w:rsid w:val="006A51DF"/>
    <w:rsid w:val="006A53B8"/>
    <w:rsid w:val="006A65CD"/>
    <w:rsid w:val="006A7B89"/>
    <w:rsid w:val="006B0A38"/>
    <w:rsid w:val="006B107C"/>
    <w:rsid w:val="006B219A"/>
    <w:rsid w:val="006B2745"/>
    <w:rsid w:val="006B4046"/>
    <w:rsid w:val="006B57AB"/>
    <w:rsid w:val="006C116D"/>
    <w:rsid w:val="006C156C"/>
    <w:rsid w:val="006C4386"/>
    <w:rsid w:val="006C48E3"/>
    <w:rsid w:val="006C52A2"/>
    <w:rsid w:val="006C5A7E"/>
    <w:rsid w:val="006C5C89"/>
    <w:rsid w:val="006C6418"/>
    <w:rsid w:val="006D0030"/>
    <w:rsid w:val="006D12CA"/>
    <w:rsid w:val="006D23C3"/>
    <w:rsid w:val="006D61DB"/>
    <w:rsid w:val="006D664F"/>
    <w:rsid w:val="006D6B28"/>
    <w:rsid w:val="006D7063"/>
    <w:rsid w:val="006D7319"/>
    <w:rsid w:val="006D74A4"/>
    <w:rsid w:val="006E231B"/>
    <w:rsid w:val="006E452B"/>
    <w:rsid w:val="006F0CF0"/>
    <w:rsid w:val="006F1AE5"/>
    <w:rsid w:val="006F1AE8"/>
    <w:rsid w:val="006F1F91"/>
    <w:rsid w:val="006F2EF7"/>
    <w:rsid w:val="006F3645"/>
    <w:rsid w:val="006F540F"/>
    <w:rsid w:val="006F6A0C"/>
    <w:rsid w:val="006F76E3"/>
    <w:rsid w:val="007017C6"/>
    <w:rsid w:val="00703B7B"/>
    <w:rsid w:val="007057A4"/>
    <w:rsid w:val="00711300"/>
    <w:rsid w:val="007120BC"/>
    <w:rsid w:val="00712CCB"/>
    <w:rsid w:val="00716093"/>
    <w:rsid w:val="007165AC"/>
    <w:rsid w:val="007174D0"/>
    <w:rsid w:val="00720DEB"/>
    <w:rsid w:val="00721D10"/>
    <w:rsid w:val="00722155"/>
    <w:rsid w:val="007242A8"/>
    <w:rsid w:val="00724B4E"/>
    <w:rsid w:val="0072738C"/>
    <w:rsid w:val="00731382"/>
    <w:rsid w:val="00735136"/>
    <w:rsid w:val="007354DE"/>
    <w:rsid w:val="0073571C"/>
    <w:rsid w:val="0073671D"/>
    <w:rsid w:val="00736F42"/>
    <w:rsid w:val="00737B11"/>
    <w:rsid w:val="0074048E"/>
    <w:rsid w:val="007411A0"/>
    <w:rsid w:val="007412CB"/>
    <w:rsid w:val="00741EB5"/>
    <w:rsid w:val="007430E3"/>
    <w:rsid w:val="0074456E"/>
    <w:rsid w:val="007469D0"/>
    <w:rsid w:val="00746C3F"/>
    <w:rsid w:val="007479FC"/>
    <w:rsid w:val="00750D6E"/>
    <w:rsid w:val="00754212"/>
    <w:rsid w:val="0075593D"/>
    <w:rsid w:val="00756D4F"/>
    <w:rsid w:val="007600A7"/>
    <w:rsid w:val="00763EB3"/>
    <w:rsid w:val="00764567"/>
    <w:rsid w:val="007652A1"/>
    <w:rsid w:val="00765866"/>
    <w:rsid w:val="00766C67"/>
    <w:rsid w:val="0077113B"/>
    <w:rsid w:val="00771844"/>
    <w:rsid w:val="0077258D"/>
    <w:rsid w:val="00774330"/>
    <w:rsid w:val="0077526F"/>
    <w:rsid w:val="00777645"/>
    <w:rsid w:val="007778EC"/>
    <w:rsid w:val="00780773"/>
    <w:rsid w:val="00781577"/>
    <w:rsid w:val="00781623"/>
    <w:rsid w:val="00782364"/>
    <w:rsid w:val="0078241A"/>
    <w:rsid w:val="00783CCC"/>
    <w:rsid w:val="00783F24"/>
    <w:rsid w:val="00784DD0"/>
    <w:rsid w:val="00785566"/>
    <w:rsid w:val="0078597F"/>
    <w:rsid w:val="00785AEB"/>
    <w:rsid w:val="0079161F"/>
    <w:rsid w:val="00792495"/>
    <w:rsid w:val="0079286D"/>
    <w:rsid w:val="0079343D"/>
    <w:rsid w:val="007934AA"/>
    <w:rsid w:val="00794D79"/>
    <w:rsid w:val="0079580D"/>
    <w:rsid w:val="00796C66"/>
    <w:rsid w:val="0079794F"/>
    <w:rsid w:val="007A050E"/>
    <w:rsid w:val="007A1744"/>
    <w:rsid w:val="007A18B6"/>
    <w:rsid w:val="007A30CA"/>
    <w:rsid w:val="007A4696"/>
    <w:rsid w:val="007A649A"/>
    <w:rsid w:val="007B06A4"/>
    <w:rsid w:val="007B0BBD"/>
    <w:rsid w:val="007B1F25"/>
    <w:rsid w:val="007B1F57"/>
    <w:rsid w:val="007B5C2D"/>
    <w:rsid w:val="007B68B9"/>
    <w:rsid w:val="007B6B5A"/>
    <w:rsid w:val="007C0069"/>
    <w:rsid w:val="007C0CFF"/>
    <w:rsid w:val="007C2435"/>
    <w:rsid w:val="007C2589"/>
    <w:rsid w:val="007C2884"/>
    <w:rsid w:val="007C3477"/>
    <w:rsid w:val="007C3C4D"/>
    <w:rsid w:val="007C4105"/>
    <w:rsid w:val="007C4574"/>
    <w:rsid w:val="007C4C0A"/>
    <w:rsid w:val="007C5B5E"/>
    <w:rsid w:val="007C69A2"/>
    <w:rsid w:val="007D0CD2"/>
    <w:rsid w:val="007D0DBE"/>
    <w:rsid w:val="007D224E"/>
    <w:rsid w:val="007D2CD3"/>
    <w:rsid w:val="007D4CD2"/>
    <w:rsid w:val="007D4D34"/>
    <w:rsid w:val="007D5005"/>
    <w:rsid w:val="007D5E5A"/>
    <w:rsid w:val="007D7AF1"/>
    <w:rsid w:val="007D7BDB"/>
    <w:rsid w:val="007E123D"/>
    <w:rsid w:val="007E1676"/>
    <w:rsid w:val="007E2D40"/>
    <w:rsid w:val="007E4175"/>
    <w:rsid w:val="007E448C"/>
    <w:rsid w:val="007E507A"/>
    <w:rsid w:val="007E56C8"/>
    <w:rsid w:val="007F067C"/>
    <w:rsid w:val="007F1BFD"/>
    <w:rsid w:val="007F1CF9"/>
    <w:rsid w:val="007F26B4"/>
    <w:rsid w:val="007F3DE7"/>
    <w:rsid w:val="007F65D2"/>
    <w:rsid w:val="007F6705"/>
    <w:rsid w:val="007F6AA2"/>
    <w:rsid w:val="00800212"/>
    <w:rsid w:val="00801B76"/>
    <w:rsid w:val="00802194"/>
    <w:rsid w:val="00803C94"/>
    <w:rsid w:val="00803EBD"/>
    <w:rsid w:val="0080468D"/>
    <w:rsid w:val="00804820"/>
    <w:rsid w:val="00804F0C"/>
    <w:rsid w:val="00805E80"/>
    <w:rsid w:val="0081082E"/>
    <w:rsid w:val="0081306B"/>
    <w:rsid w:val="008138F3"/>
    <w:rsid w:val="00814E6F"/>
    <w:rsid w:val="00815FF1"/>
    <w:rsid w:val="00816A2A"/>
    <w:rsid w:val="00820BCE"/>
    <w:rsid w:val="00820CF1"/>
    <w:rsid w:val="00822EFC"/>
    <w:rsid w:val="0082320D"/>
    <w:rsid w:val="008323E9"/>
    <w:rsid w:val="008337E0"/>
    <w:rsid w:val="008338BD"/>
    <w:rsid w:val="00833D82"/>
    <w:rsid w:val="00833EDA"/>
    <w:rsid w:val="00835845"/>
    <w:rsid w:val="0083595A"/>
    <w:rsid w:val="00835CEA"/>
    <w:rsid w:val="00837870"/>
    <w:rsid w:val="0084027C"/>
    <w:rsid w:val="00840376"/>
    <w:rsid w:val="008419B1"/>
    <w:rsid w:val="00841C9C"/>
    <w:rsid w:val="00842659"/>
    <w:rsid w:val="00843C59"/>
    <w:rsid w:val="00844C01"/>
    <w:rsid w:val="008459B1"/>
    <w:rsid w:val="00845F09"/>
    <w:rsid w:val="0084647C"/>
    <w:rsid w:val="008467CB"/>
    <w:rsid w:val="008467EF"/>
    <w:rsid w:val="00847656"/>
    <w:rsid w:val="00850409"/>
    <w:rsid w:val="008514AC"/>
    <w:rsid w:val="0085256C"/>
    <w:rsid w:val="008533E8"/>
    <w:rsid w:val="00853756"/>
    <w:rsid w:val="00853BD2"/>
    <w:rsid w:val="008543EC"/>
    <w:rsid w:val="0085465A"/>
    <w:rsid w:val="00854B90"/>
    <w:rsid w:val="00855DD9"/>
    <w:rsid w:val="00861527"/>
    <w:rsid w:val="00861794"/>
    <w:rsid w:val="00862D17"/>
    <w:rsid w:val="0086303F"/>
    <w:rsid w:val="0086306F"/>
    <w:rsid w:val="008630F3"/>
    <w:rsid w:val="00863B79"/>
    <w:rsid w:val="0086613B"/>
    <w:rsid w:val="00867105"/>
    <w:rsid w:val="00871F72"/>
    <w:rsid w:val="0087405E"/>
    <w:rsid w:val="008748AC"/>
    <w:rsid w:val="008756CB"/>
    <w:rsid w:val="00876071"/>
    <w:rsid w:val="00876CBD"/>
    <w:rsid w:val="00877284"/>
    <w:rsid w:val="00881D5E"/>
    <w:rsid w:val="0088301E"/>
    <w:rsid w:val="0088320F"/>
    <w:rsid w:val="00891298"/>
    <w:rsid w:val="008918FE"/>
    <w:rsid w:val="00892E38"/>
    <w:rsid w:val="00894844"/>
    <w:rsid w:val="0089500F"/>
    <w:rsid w:val="0089502F"/>
    <w:rsid w:val="00896003"/>
    <w:rsid w:val="008964D3"/>
    <w:rsid w:val="008967D4"/>
    <w:rsid w:val="00896FE3"/>
    <w:rsid w:val="008A0D60"/>
    <w:rsid w:val="008A3CB6"/>
    <w:rsid w:val="008A4AF3"/>
    <w:rsid w:val="008A5759"/>
    <w:rsid w:val="008A735E"/>
    <w:rsid w:val="008B0203"/>
    <w:rsid w:val="008B051D"/>
    <w:rsid w:val="008B1427"/>
    <w:rsid w:val="008B1702"/>
    <w:rsid w:val="008B3A2A"/>
    <w:rsid w:val="008B3F20"/>
    <w:rsid w:val="008B427E"/>
    <w:rsid w:val="008B42A2"/>
    <w:rsid w:val="008B46EB"/>
    <w:rsid w:val="008B4B08"/>
    <w:rsid w:val="008B709E"/>
    <w:rsid w:val="008C1883"/>
    <w:rsid w:val="008C21C3"/>
    <w:rsid w:val="008C2862"/>
    <w:rsid w:val="008C463D"/>
    <w:rsid w:val="008C5FF1"/>
    <w:rsid w:val="008C6FF4"/>
    <w:rsid w:val="008C7D85"/>
    <w:rsid w:val="008D03A8"/>
    <w:rsid w:val="008D0ABB"/>
    <w:rsid w:val="008D11EC"/>
    <w:rsid w:val="008D26D5"/>
    <w:rsid w:val="008D4965"/>
    <w:rsid w:val="008D5248"/>
    <w:rsid w:val="008D7165"/>
    <w:rsid w:val="008D7E39"/>
    <w:rsid w:val="008D7E5B"/>
    <w:rsid w:val="008E04CC"/>
    <w:rsid w:val="008E0672"/>
    <w:rsid w:val="008E2D3C"/>
    <w:rsid w:val="008E36D1"/>
    <w:rsid w:val="008E3857"/>
    <w:rsid w:val="008E3D95"/>
    <w:rsid w:val="008E41C2"/>
    <w:rsid w:val="008E5244"/>
    <w:rsid w:val="008E6DBC"/>
    <w:rsid w:val="008E7048"/>
    <w:rsid w:val="008E713B"/>
    <w:rsid w:val="008E7C7F"/>
    <w:rsid w:val="008E7F80"/>
    <w:rsid w:val="008F135C"/>
    <w:rsid w:val="008F33CA"/>
    <w:rsid w:val="008F436A"/>
    <w:rsid w:val="008F4595"/>
    <w:rsid w:val="008F4A45"/>
    <w:rsid w:val="008F4B9F"/>
    <w:rsid w:val="008F7167"/>
    <w:rsid w:val="008F7BBA"/>
    <w:rsid w:val="00900325"/>
    <w:rsid w:val="00902DE4"/>
    <w:rsid w:val="0090458D"/>
    <w:rsid w:val="009052F1"/>
    <w:rsid w:val="00907342"/>
    <w:rsid w:val="00907997"/>
    <w:rsid w:val="00911294"/>
    <w:rsid w:val="00912D56"/>
    <w:rsid w:val="00912E75"/>
    <w:rsid w:val="00912F1E"/>
    <w:rsid w:val="009134B9"/>
    <w:rsid w:val="00913B63"/>
    <w:rsid w:val="00914739"/>
    <w:rsid w:val="0091482D"/>
    <w:rsid w:val="00914C45"/>
    <w:rsid w:val="00915F6B"/>
    <w:rsid w:val="00916B36"/>
    <w:rsid w:val="00917238"/>
    <w:rsid w:val="009206B2"/>
    <w:rsid w:val="00921BD9"/>
    <w:rsid w:val="00922003"/>
    <w:rsid w:val="00922FDB"/>
    <w:rsid w:val="00923469"/>
    <w:rsid w:val="00923AE1"/>
    <w:rsid w:val="00925C29"/>
    <w:rsid w:val="009260CC"/>
    <w:rsid w:val="009317C2"/>
    <w:rsid w:val="00932B23"/>
    <w:rsid w:val="00932E61"/>
    <w:rsid w:val="009369B6"/>
    <w:rsid w:val="00940E74"/>
    <w:rsid w:val="009418B2"/>
    <w:rsid w:val="009430DC"/>
    <w:rsid w:val="009435CE"/>
    <w:rsid w:val="009440EE"/>
    <w:rsid w:val="009440F8"/>
    <w:rsid w:val="00944A84"/>
    <w:rsid w:val="00946112"/>
    <w:rsid w:val="00946412"/>
    <w:rsid w:val="0094676B"/>
    <w:rsid w:val="0094686E"/>
    <w:rsid w:val="0094777A"/>
    <w:rsid w:val="0095120F"/>
    <w:rsid w:val="009514BD"/>
    <w:rsid w:val="009554EC"/>
    <w:rsid w:val="0095588B"/>
    <w:rsid w:val="00955C08"/>
    <w:rsid w:val="00955C96"/>
    <w:rsid w:val="00957E23"/>
    <w:rsid w:val="00960704"/>
    <w:rsid w:val="00961C5D"/>
    <w:rsid w:val="00964D39"/>
    <w:rsid w:val="00965A82"/>
    <w:rsid w:val="00966415"/>
    <w:rsid w:val="009665D9"/>
    <w:rsid w:val="0096712A"/>
    <w:rsid w:val="00967299"/>
    <w:rsid w:val="00967A36"/>
    <w:rsid w:val="00967EFA"/>
    <w:rsid w:val="00972753"/>
    <w:rsid w:val="00972DB3"/>
    <w:rsid w:val="00973702"/>
    <w:rsid w:val="0097378A"/>
    <w:rsid w:val="00977777"/>
    <w:rsid w:val="00977B07"/>
    <w:rsid w:val="00980ACC"/>
    <w:rsid w:val="0098176F"/>
    <w:rsid w:val="00982DBA"/>
    <w:rsid w:val="00982F21"/>
    <w:rsid w:val="00983050"/>
    <w:rsid w:val="009839C2"/>
    <w:rsid w:val="00983CF4"/>
    <w:rsid w:val="00986311"/>
    <w:rsid w:val="009901D5"/>
    <w:rsid w:val="00990A00"/>
    <w:rsid w:val="00991783"/>
    <w:rsid w:val="00991EA0"/>
    <w:rsid w:val="009923AC"/>
    <w:rsid w:val="009923C2"/>
    <w:rsid w:val="0099519E"/>
    <w:rsid w:val="009955F1"/>
    <w:rsid w:val="00995B7C"/>
    <w:rsid w:val="009A24C4"/>
    <w:rsid w:val="009A4F47"/>
    <w:rsid w:val="009A55A2"/>
    <w:rsid w:val="009A5CCC"/>
    <w:rsid w:val="009A7DF9"/>
    <w:rsid w:val="009B27B9"/>
    <w:rsid w:val="009B3BB4"/>
    <w:rsid w:val="009B3C0E"/>
    <w:rsid w:val="009B6CA9"/>
    <w:rsid w:val="009C15F1"/>
    <w:rsid w:val="009C1F2D"/>
    <w:rsid w:val="009C20BD"/>
    <w:rsid w:val="009C263E"/>
    <w:rsid w:val="009C32E8"/>
    <w:rsid w:val="009C49B4"/>
    <w:rsid w:val="009C52C2"/>
    <w:rsid w:val="009C575B"/>
    <w:rsid w:val="009C597F"/>
    <w:rsid w:val="009C5AD7"/>
    <w:rsid w:val="009C7252"/>
    <w:rsid w:val="009C72F1"/>
    <w:rsid w:val="009D1739"/>
    <w:rsid w:val="009D4421"/>
    <w:rsid w:val="009D53E2"/>
    <w:rsid w:val="009D5B6D"/>
    <w:rsid w:val="009D647A"/>
    <w:rsid w:val="009D71EA"/>
    <w:rsid w:val="009D7E5A"/>
    <w:rsid w:val="009E0357"/>
    <w:rsid w:val="009E056C"/>
    <w:rsid w:val="009E5A21"/>
    <w:rsid w:val="009E5E8A"/>
    <w:rsid w:val="009E7DCD"/>
    <w:rsid w:val="009F0626"/>
    <w:rsid w:val="009F14EF"/>
    <w:rsid w:val="009F1565"/>
    <w:rsid w:val="009F282D"/>
    <w:rsid w:val="009F39B1"/>
    <w:rsid w:val="009F401E"/>
    <w:rsid w:val="009F413F"/>
    <w:rsid w:val="009F427F"/>
    <w:rsid w:val="009F489A"/>
    <w:rsid w:val="009F5551"/>
    <w:rsid w:val="009F72D1"/>
    <w:rsid w:val="009F7B47"/>
    <w:rsid w:val="00A00BC1"/>
    <w:rsid w:val="00A01C69"/>
    <w:rsid w:val="00A02249"/>
    <w:rsid w:val="00A039E7"/>
    <w:rsid w:val="00A05911"/>
    <w:rsid w:val="00A077F9"/>
    <w:rsid w:val="00A07855"/>
    <w:rsid w:val="00A07B93"/>
    <w:rsid w:val="00A10B10"/>
    <w:rsid w:val="00A11E5C"/>
    <w:rsid w:val="00A123EC"/>
    <w:rsid w:val="00A15DD9"/>
    <w:rsid w:val="00A15EF8"/>
    <w:rsid w:val="00A16CF7"/>
    <w:rsid w:val="00A2102F"/>
    <w:rsid w:val="00A211B5"/>
    <w:rsid w:val="00A222F8"/>
    <w:rsid w:val="00A22BCE"/>
    <w:rsid w:val="00A23246"/>
    <w:rsid w:val="00A24BB6"/>
    <w:rsid w:val="00A265B2"/>
    <w:rsid w:val="00A266FF"/>
    <w:rsid w:val="00A27F61"/>
    <w:rsid w:val="00A3049E"/>
    <w:rsid w:val="00A30876"/>
    <w:rsid w:val="00A309E2"/>
    <w:rsid w:val="00A31581"/>
    <w:rsid w:val="00A31B84"/>
    <w:rsid w:val="00A31D23"/>
    <w:rsid w:val="00A331C6"/>
    <w:rsid w:val="00A3439F"/>
    <w:rsid w:val="00A34BD8"/>
    <w:rsid w:val="00A353C0"/>
    <w:rsid w:val="00A35591"/>
    <w:rsid w:val="00A36D5C"/>
    <w:rsid w:val="00A3713E"/>
    <w:rsid w:val="00A379C4"/>
    <w:rsid w:val="00A37B8E"/>
    <w:rsid w:val="00A40650"/>
    <w:rsid w:val="00A4265B"/>
    <w:rsid w:val="00A42667"/>
    <w:rsid w:val="00A42A88"/>
    <w:rsid w:val="00A42DD2"/>
    <w:rsid w:val="00A43D7E"/>
    <w:rsid w:val="00A44493"/>
    <w:rsid w:val="00A44870"/>
    <w:rsid w:val="00A44CF5"/>
    <w:rsid w:val="00A465DD"/>
    <w:rsid w:val="00A474E4"/>
    <w:rsid w:val="00A479DE"/>
    <w:rsid w:val="00A47C4D"/>
    <w:rsid w:val="00A509CC"/>
    <w:rsid w:val="00A50D98"/>
    <w:rsid w:val="00A51BED"/>
    <w:rsid w:val="00A52794"/>
    <w:rsid w:val="00A52971"/>
    <w:rsid w:val="00A52E6F"/>
    <w:rsid w:val="00A53308"/>
    <w:rsid w:val="00A534BF"/>
    <w:rsid w:val="00A54B70"/>
    <w:rsid w:val="00A55274"/>
    <w:rsid w:val="00A56A57"/>
    <w:rsid w:val="00A57882"/>
    <w:rsid w:val="00A6028A"/>
    <w:rsid w:val="00A6123C"/>
    <w:rsid w:val="00A62CC3"/>
    <w:rsid w:val="00A63830"/>
    <w:rsid w:val="00A63B0D"/>
    <w:rsid w:val="00A64DB5"/>
    <w:rsid w:val="00A65218"/>
    <w:rsid w:val="00A66B83"/>
    <w:rsid w:val="00A67B96"/>
    <w:rsid w:val="00A70022"/>
    <w:rsid w:val="00A707B3"/>
    <w:rsid w:val="00A70FCD"/>
    <w:rsid w:val="00A71285"/>
    <w:rsid w:val="00A71360"/>
    <w:rsid w:val="00A749DB"/>
    <w:rsid w:val="00A750B6"/>
    <w:rsid w:val="00A76315"/>
    <w:rsid w:val="00A76E1E"/>
    <w:rsid w:val="00A77C34"/>
    <w:rsid w:val="00A80A11"/>
    <w:rsid w:val="00A82588"/>
    <w:rsid w:val="00A83015"/>
    <w:rsid w:val="00A83F14"/>
    <w:rsid w:val="00A8678A"/>
    <w:rsid w:val="00A8704D"/>
    <w:rsid w:val="00A91002"/>
    <w:rsid w:val="00A934BD"/>
    <w:rsid w:val="00A948B4"/>
    <w:rsid w:val="00A97E12"/>
    <w:rsid w:val="00AA0682"/>
    <w:rsid w:val="00AA0CCB"/>
    <w:rsid w:val="00AA0DD4"/>
    <w:rsid w:val="00AA1358"/>
    <w:rsid w:val="00AA35BF"/>
    <w:rsid w:val="00AA44E8"/>
    <w:rsid w:val="00AA4558"/>
    <w:rsid w:val="00AA4AA8"/>
    <w:rsid w:val="00AA4BF4"/>
    <w:rsid w:val="00AA6789"/>
    <w:rsid w:val="00AA67D5"/>
    <w:rsid w:val="00AB09A9"/>
    <w:rsid w:val="00AB0EE8"/>
    <w:rsid w:val="00AB101C"/>
    <w:rsid w:val="00AB348D"/>
    <w:rsid w:val="00AB4E51"/>
    <w:rsid w:val="00AB4F19"/>
    <w:rsid w:val="00AB5188"/>
    <w:rsid w:val="00AB59B7"/>
    <w:rsid w:val="00AC1117"/>
    <w:rsid w:val="00AC27A2"/>
    <w:rsid w:val="00AC339D"/>
    <w:rsid w:val="00AC3E33"/>
    <w:rsid w:val="00AC7FBD"/>
    <w:rsid w:val="00AD0177"/>
    <w:rsid w:val="00AD0247"/>
    <w:rsid w:val="00AD090F"/>
    <w:rsid w:val="00AD0D19"/>
    <w:rsid w:val="00AD2BB0"/>
    <w:rsid w:val="00AD4868"/>
    <w:rsid w:val="00AD6113"/>
    <w:rsid w:val="00AE00F1"/>
    <w:rsid w:val="00AE0D14"/>
    <w:rsid w:val="00AE0F11"/>
    <w:rsid w:val="00AE3356"/>
    <w:rsid w:val="00AE475A"/>
    <w:rsid w:val="00AE4A57"/>
    <w:rsid w:val="00AE6FE5"/>
    <w:rsid w:val="00AE7145"/>
    <w:rsid w:val="00AF056C"/>
    <w:rsid w:val="00AF0B07"/>
    <w:rsid w:val="00AF127E"/>
    <w:rsid w:val="00AF1AB5"/>
    <w:rsid w:val="00AF1BB6"/>
    <w:rsid w:val="00AF3886"/>
    <w:rsid w:val="00AF4D47"/>
    <w:rsid w:val="00AF5E5F"/>
    <w:rsid w:val="00AF62A7"/>
    <w:rsid w:val="00AF704B"/>
    <w:rsid w:val="00AF7486"/>
    <w:rsid w:val="00B03358"/>
    <w:rsid w:val="00B03E5E"/>
    <w:rsid w:val="00B0569F"/>
    <w:rsid w:val="00B05BE8"/>
    <w:rsid w:val="00B05EF2"/>
    <w:rsid w:val="00B06B3C"/>
    <w:rsid w:val="00B07D94"/>
    <w:rsid w:val="00B10CEA"/>
    <w:rsid w:val="00B11684"/>
    <w:rsid w:val="00B11ABA"/>
    <w:rsid w:val="00B167F1"/>
    <w:rsid w:val="00B1780B"/>
    <w:rsid w:val="00B17834"/>
    <w:rsid w:val="00B208E5"/>
    <w:rsid w:val="00B20D41"/>
    <w:rsid w:val="00B221E7"/>
    <w:rsid w:val="00B22512"/>
    <w:rsid w:val="00B22F21"/>
    <w:rsid w:val="00B242AD"/>
    <w:rsid w:val="00B24BBD"/>
    <w:rsid w:val="00B2503A"/>
    <w:rsid w:val="00B25ABB"/>
    <w:rsid w:val="00B25DD3"/>
    <w:rsid w:val="00B32252"/>
    <w:rsid w:val="00B33BF4"/>
    <w:rsid w:val="00B34610"/>
    <w:rsid w:val="00B34DC4"/>
    <w:rsid w:val="00B37E26"/>
    <w:rsid w:val="00B401C2"/>
    <w:rsid w:val="00B4325E"/>
    <w:rsid w:val="00B43D00"/>
    <w:rsid w:val="00B451F8"/>
    <w:rsid w:val="00B453A0"/>
    <w:rsid w:val="00B45CDA"/>
    <w:rsid w:val="00B4723D"/>
    <w:rsid w:val="00B47298"/>
    <w:rsid w:val="00B474CF"/>
    <w:rsid w:val="00B52243"/>
    <w:rsid w:val="00B5240D"/>
    <w:rsid w:val="00B53442"/>
    <w:rsid w:val="00B540ED"/>
    <w:rsid w:val="00B551EA"/>
    <w:rsid w:val="00B55853"/>
    <w:rsid w:val="00B6030F"/>
    <w:rsid w:val="00B61298"/>
    <w:rsid w:val="00B62D10"/>
    <w:rsid w:val="00B63930"/>
    <w:rsid w:val="00B652E7"/>
    <w:rsid w:val="00B656D3"/>
    <w:rsid w:val="00B65F8C"/>
    <w:rsid w:val="00B66545"/>
    <w:rsid w:val="00B66EC5"/>
    <w:rsid w:val="00B67163"/>
    <w:rsid w:val="00B6791C"/>
    <w:rsid w:val="00B70E12"/>
    <w:rsid w:val="00B7110E"/>
    <w:rsid w:val="00B71466"/>
    <w:rsid w:val="00B71AD1"/>
    <w:rsid w:val="00B727C6"/>
    <w:rsid w:val="00B730AE"/>
    <w:rsid w:val="00B7442F"/>
    <w:rsid w:val="00B745D3"/>
    <w:rsid w:val="00B74748"/>
    <w:rsid w:val="00B7568E"/>
    <w:rsid w:val="00B75A97"/>
    <w:rsid w:val="00B7752D"/>
    <w:rsid w:val="00B77826"/>
    <w:rsid w:val="00B77C3E"/>
    <w:rsid w:val="00B8010F"/>
    <w:rsid w:val="00B81F08"/>
    <w:rsid w:val="00B82C41"/>
    <w:rsid w:val="00B84A5A"/>
    <w:rsid w:val="00B84BFF"/>
    <w:rsid w:val="00B85B3D"/>
    <w:rsid w:val="00B874C4"/>
    <w:rsid w:val="00B87730"/>
    <w:rsid w:val="00B90CD4"/>
    <w:rsid w:val="00B91501"/>
    <w:rsid w:val="00B919F5"/>
    <w:rsid w:val="00B93155"/>
    <w:rsid w:val="00B9379B"/>
    <w:rsid w:val="00B93E6D"/>
    <w:rsid w:val="00B95223"/>
    <w:rsid w:val="00B9619A"/>
    <w:rsid w:val="00B972D9"/>
    <w:rsid w:val="00BA0C67"/>
    <w:rsid w:val="00BA1994"/>
    <w:rsid w:val="00BA4359"/>
    <w:rsid w:val="00BA4B7B"/>
    <w:rsid w:val="00BA540E"/>
    <w:rsid w:val="00BA5A64"/>
    <w:rsid w:val="00BA65CC"/>
    <w:rsid w:val="00BA6E77"/>
    <w:rsid w:val="00BB0085"/>
    <w:rsid w:val="00BB0BFB"/>
    <w:rsid w:val="00BB0E6B"/>
    <w:rsid w:val="00BB1B00"/>
    <w:rsid w:val="00BB1E59"/>
    <w:rsid w:val="00BB2CC0"/>
    <w:rsid w:val="00BB3680"/>
    <w:rsid w:val="00BB3B69"/>
    <w:rsid w:val="00BB3B7C"/>
    <w:rsid w:val="00BB44B9"/>
    <w:rsid w:val="00BB4DDE"/>
    <w:rsid w:val="00BB742C"/>
    <w:rsid w:val="00BB78C1"/>
    <w:rsid w:val="00BC054A"/>
    <w:rsid w:val="00BC07D2"/>
    <w:rsid w:val="00BC0CBE"/>
    <w:rsid w:val="00BC1633"/>
    <w:rsid w:val="00BC2E15"/>
    <w:rsid w:val="00BC38D1"/>
    <w:rsid w:val="00BC3A6D"/>
    <w:rsid w:val="00BC49FC"/>
    <w:rsid w:val="00BC61DE"/>
    <w:rsid w:val="00BD121F"/>
    <w:rsid w:val="00BD12ED"/>
    <w:rsid w:val="00BD166B"/>
    <w:rsid w:val="00BD1BF2"/>
    <w:rsid w:val="00BD2070"/>
    <w:rsid w:val="00BD47C5"/>
    <w:rsid w:val="00BD4A26"/>
    <w:rsid w:val="00BD4D2C"/>
    <w:rsid w:val="00BD6E2C"/>
    <w:rsid w:val="00BD6EF1"/>
    <w:rsid w:val="00BD7D77"/>
    <w:rsid w:val="00BE01F6"/>
    <w:rsid w:val="00BE0F97"/>
    <w:rsid w:val="00BE1247"/>
    <w:rsid w:val="00BE25C5"/>
    <w:rsid w:val="00BE25D1"/>
    <w:rsid w:val="00BE2C45"/>
    <w:rsid w:val="00BE32F1"/>
    <w:rsid w:val="00BE437E"/>
    <w:rsid w:val="00BE6C81"/>
    <w:rsid w:val="00BF187F"/>
    <w:rsid w:val="00BF27D1"/>
    <w:rsid w:val="00BF2CCA"/>
    <w:rsid w:val="00BF2D14"/>
    <w:rsid w:val="00BF43E4"/>
    <w:rsid w:val="00BF4BA5"/>
    <w:rsid w:val="00BF69EA"/>
    <w:rsid w:val="00BF6F79"/>
    <w:rsid w:val="00C00C8E"/>
    <w:rsid w:val="00C03698"/>
    <w:rsid w:val="00C03B72"/>
    <w:rsid w:val="00C04351"/>
    <w:rsid w:val="00C06E2E"/>
    <w:rsid w:val="00C07CC7"/>
    <w:rsid w:val="00C11B6D"/>
    <w:rsid w:val="00C12B85"/>
    <w:rsid w:val="00C14734"/>
    <w:rsid w:val="00C156E9"/>
    <w:rsid w:val="00C159DA"/>
    <w:rsid w:val="00C169F1"/>
    <w:rsid w:val="00C17DF6"/>
    <w:rsid w:val="00C20585"/>
    <w:rsid w:val="00C24E2B"/>
    <w:rsid w:val="00C25527"/>
    <w:rsid w:val="00C2657E"/>
    <w:rsid w:val="00C272D0"/>
    <w:rsid w:val="00C305DD"/>
    <w:rsid w:val="00C32524"/>
    <w:rsid w:val="00C37591"/>
    <w:rsid w:val="00C4042F"/>
    <w:rsid w:val="00C4109E"/>
    <w:rsid w:val="00C4145C"/>
    <w:rsid w:val="00C41FDC"/>
    <w:rsid w:val="00C43B79"/>
    <w:rsid w:val="00C44523"/>
    <w:rsid w:val="00C4471A"/>
    <w:rsid w:val="00C46531"/>
    <w:rsid w:val="00C46694"/>
    <w:rsid w:val="00C477DC"/>
    <w:rsid w:val="00C50306"/>
    <w:rsid w:val="00C50D12"/>
    <w:rsid w:val="00C52144"/>
    <w:rsid w:val="00C5270B"/>
    <w:rsid w:val="00C55600"/>
    <w:rsid w:val="00C55902"/>
    <w:rsid w:val="00C5613A"/>
    <w:rsid w:val="00C5671F"/>
    <w:rsid w:val="00C578D8"/>
    <w:rsid w:val="00C61AB4"/>
    <w:rsid w:val="00C628AE"/>
    <w:rsid w:val="00C63BF2"/>
    <w:rsid w:val="00C6419C"/>
    <w:rsid w:val="00C658F4"/>
    <w:rsid w:val="00C6746D"/>
    <w:rsid w:val="00C70583"/>
    <w:rsid w:val="00C708E0"/>
    <w:rsid w:val="00C7092D"/>
    <w:rsid w:val="00C7100B"/>
    <w:rsid w:val="00C718E7"/>
    <w:rsid w:val="00C74C2A"/>
    <w:rsid w:val="00C74E69"/>
    <w:rsid w:val="00C75265"/>
    <w:rsid w:val="00C76DF9"/>
    <w:rsid w:val="00C77977"/>
    <w:rsid w:val="00C77A26"/>
    <w:rsid w:val="00C8053C"/>
    <w:rsid w:val="00C81B9E"/>
    <w:rsid w:val="00C831B9"/>
    <w:rsid w:val="00C836DD"/>
    <w:rsid w:val="00C83D7E"/>
    <w:rsid w:val="00C84DE4"/>
    <w:rsid w:val="00C85B31"/>
    <w:rsid w:val="00C86567"/>
    <w:rsid w:val="00C87E67"/>
    <w:rsid w:val="00C90DD0"/>
    <w:rsid w:val="00C90E1E"/>
    <w:rsid w:val="00C91559"/>
    <w:rsid w:val="00C9276F"/>
    <w:rsid w:val="00C92889"/>
    <w:rsid w:val="00C932ED"/>
    <w:rsid w:val="00C939FC"/>
    <w:rsid w:val="00C93AD3"/>
    <w:rsid w:val="00C94DC2"/>
    <w:rsid w:val="00C957A8"/>
    <w:rsid w:val="00C95FE0"/>
    <w:rsid w:val="00C96D1A"/>
    <w:rsid w:val="00C9701C"/>
    <w:rsid w:val="00C979EC"/>
    <w:rsid w:val="00C97B06"/>
    <w:rsid w:val="00C97BC8"/>
    <w:rsid w:val="00CA2E9F"/>
    <w:rsid w:val="00CA32C7"/>
    <w:rsid w:val="00CA4327"/>
    <w:rsid w:val="00CA5684"/>
    <w:rsid w:val="00CA57D8"/>
    <w:rsid w:val="00CB0C20"/>
    <w:rsid w:val="00CB18C4"/>
    <w:rsid w:val="00CB19CC"/>
    <w:rsid w:val="00CB27A6"/>
    <w:rsid w:val="00CB3A09"/>
    <w:rsid w:val="00CB543F"/>
    <w:rsid w:val="00CB65D9"/>
    <w:rsid w:val="00CB6E78"/>
    <w:rsid w:val="00CB7200"/>
    <w:rsid w:val="00CC25D9"/>
    <w:rsid w:val="00CC3352"/>
    <w:rsid w:val="00CC3D5B"/>
    <w:rsid w:val="00CC68DE"/>
    <w:rsid w:val="00CC6B2F"/>
    <w:rsid w:val="00CC7250"/>
    <w:rsid w:val="00CD017B"/>
    <w:rsid w:val="00CD231A"/>
    <w:rsid w:val="00CD2DFF"/>
    <w:rsid w:val="00CD3245"/>
    <w:rsid w:val="00CD3C5D"/>
    <w:rsid w:val="00CD45AA"/>
    <w:rsid w:val="00CD4AD2"/>
    <w:rsid w:val="00CD59C4"/>
    <w:rsid w:val="00CD641A"/>
    <w:rsid w:val="00CE09E0"/>
    <w:rsid w:val="00CE1B53"/>
    <w:rsid w:val="00CE328B"/>
    <w:rsid w:val="00CE33DC"/>
    <w:rsid w:val="00CE49FB"/>
    <w:rsid w:val="00CE62E0"/>
    <w:rsid w:val="00CE6994"/>
    <w:rsid w:val="00CE7D40"/>
    <w:rsid w:val="00CF0427"/>
    <w:rsid w:val="00CF06B5"/>
    <w:rsid w:val="00CF1F8D"/>
    <w:rsid w:val="00CF23B3"/>
    <w:rsid w:val="00CF2F60"/>
    <w:rsid w:val="00CF3603"/>
    <w:rsid w:val="00CF5017"/>
    <w:rsid w:val="00CF52B8"/>
    <w:rsid w:val="00CF77C4"/>
    <w:rsid w:val="00D012A6"/>
    <w:rsid w:val="00D0187C"/>
    <w:rsid w:val="00D01E26"/>
    <w:rsid w:val="00D01FB2"/>
    <w:rsid w:val="00D02136"/>
    <w:rsid w:val="00D02FD2"/>
    <w:rsid w:val="00D03E96"/>
    <w:rsid w:val="00D10C1A"/>
    <w:rsid w:val="00D11BB2"/>
    <w:rsid w:val="00D12456"/>
    <w:rsid w:val="00D1287E"/>
    <w:rsid w:val="00D13C62"/>
    <w:rsid w:val="00D13C9E"/>
    <w:rsid w:val="00D13CBC"/>
    <w:rsid w:val="00D141CE"/>
    <w:rsid w:val="00D14601"/>
    <w:rsid w:val="00D15C2B"/>
    <w:rsid w:val="00D16252"/>
    <w:rsid w:val="00D16838"/>
    <w:rsid w:val="00D1691F"/>
    <w:rsid w:val="00D16C48"/>
    <w:rsid w:val="00D177FD"/>
    <w:rsid w:val="00D20113"/>
    <w:rsid w:val="00D21AFB"/>
    <w:rsid w:val="00D21B42"/>
    <w:rsid w:val="00D21BF9"/>
    <w:rsid w:val="00D2207C"/>
    <w:rsid w:val="00D222DB"/>
    <w:rsid w:val="00D246E3"/>
    <w:rsid w:val="00D25F45"/>
    <w:rsid w:val="00D30B2F"/>
    <w:rsid w:val="00D30D76"/>
    <w:rsid w:val="00D33A79"/>
    <w:rsid w:val="00D33B24"/>
    <w:rsid w:val="00D33ECB"/>
    <w:rsid w:val="00D3432C"/>
    <w:rsid w:val="00D36187"/>
    <w:rsid w:val="00D364C6"/>
    <w:rsid w:val="00D42271"/>
    <w:rsid w:val="00D43624"/>
    <w:rsid w:val="00D4385B"/>
    <w:rsid w:val="00D443F2"/>
    <w:rsid w:val="00D457CC"/>
    <w:rsid w:val="00D45DB3"/>
    <w:rsid w:val="00D461F5"/>
    <w:rsid w:val="00D46974"/>
    <w:rsid w:val="00D51730"/>
    <w:rsid w:val="00D5441A"/>
    <w:rsid w:val="00D54791"/>
    <w:rsid w:val="00D561C1"/>
    <w:rsid w:val="00D5767D"/>
    <w:rsid w:val="00D61173"/>
    <w:rsid w:val="00D61D31"/>
    <w:rsid w:val="00D61DD9"/>
    <w:rsid w:val="00D62575"/>
    <w:rsid w:val="00D630DA"/>
    <w:rsid w:val="00D63425"/>
    <w:rsid w:val="00D644B2"/>
    <w:rsid w:val="00D64CB9"/>
    <w:rsid w:val="00D6541B"/>
    <w:rsid w:val="00D654C1"/>
    <w:rsid w:val="00D71170"/>
    <w:rsid w:val="00D73895"/>
    <w:rsid w:val="00D738C1"/>
    <w:rsid w:val="00D76BCD"/>
    <w:rsid w:val="00D76E6D"/>
    <w:rsid w:val="00D77FDB"/>
    <w:rsid w:val="00D80979"/>
    <w:rsid w:val="00D812B9"/>
    <w:rsid w:val="00D818B0"/>
    <w:rsid w:val="00D824A6"/>
    <w:rsid w:val="00D831F5"/>
    <w:rsid w:val="00D83E5B"/>
    <w:rsid w:val="00D84B3C"/>
    <w:rsid w:val="00D84CDA"/>
    <w:rsid w:val="00D8668E"/>
    <w:rsid w:val="00D87186"/>
    <w:rsid w:val="00D87963"/>
    <w:rsid w:val="00D909E7"/>
    <w:rsid w:val="00D91865"/>
    <w:rsid w:val="00D93475"/>
    <w:rsid w:val="00D9416E"/>
    <w:rsid w:val="00D95115"/>
    <w:rsid w:val="00D951CD"/>
    <w:rsid w:val="00D9596E"/>
    <w:rsid w:val="00D965ED"/>
    <w:rsid w:val="00D96BFA"/>
    <w:rsid w:val="00D97C92"/>
    <w:rsid w:val="00DA323B"/>
    <w:rsid w:val="00DA362A"/>
    <w:rsid w:val="00DA5260"/>
    <w:rsid w:val="00DA5708"/>
    <w:rsid w:val="00DA5CC2"/>
    <w:rsid w:val="00DA6550"/>
    <w:rsid w:val="00DA6A6A"/>
    <w:rsid w:val="00DA74A2"/>
    <w:rsid w:val="00DB042C"/>
    <w:rsid w:val="00DB0A8D"/>
    <w:rsid w:val="00DB1439"/>
    <w:rsid w:val="00DB28C2"/>
    <w:rsid w:val="00DB2CFE"/>
    <w:rsid w:val="00DB4BC8"/>
    <w:rsid w:val="00DB4DED"/>
    <w:rsid w:val="00DB5011"/>
    <w:rsid w:val="00DB5102"/>
    <w:rsid w:val="00DC0F0E"/>
    <w:rsid w:val="00DC1218"/>
    <w:rsid w:val="00DC20C7"/>
    <w:rsid w:val="00DC29B6"/>
    <w:rsid w:val="00DC3B42"/>
    <w:rsid w:val="00DC5D21"/>
    <w:rsid w:val="00DC5D5C"/>
    <w:rsid w:val="00DD0008"/>
    <w:rsid w:val="00DD1AA5"/>
    <w:rsid w:val="00DD2499"/>
    <w:rsid w:val="00DD28A4"/>
    <w:rsid w:val="00DD4C34"/>
    <w:rsid w:val="00DD5F52"/>
    <w:rsid w:val="00DD6188"/>
    <w:rsid w:val="00DD6291"/>
    <w:rsid w:val="00DD6A40"/>
    <w:rsid w:val="00DD7A0B"/>
    <w:rsid w:val="00DE2F46"/>
    <w:rsid w:val="00DE3F9E"/>
    <w:rsid w:val="00DE5910"/>
    <w:rsid w:val="00DE6397"/>
    <w:rsid w:val="00DE67BD"/>
    <w:rsid w:val="00DF11E4"/>
    <w:rsid w:val="00DF1589"/>
    <w:rsid w:val="00DF184E"/>
    <w:rsid w:val="00DF1B7F"/>
    <w:rsid w:val="00DF1EA5"/>
    <w:rsid w:val="00DF2933"/>
    <w:rsid w:val="00DF3305"/>
    <w:rsid w:val="00DF3C36"/>
    <w:rsid w:val="00DF3F69"/>
    <w:rsid w:val="00DF4FC1"/>
    <w:rsid w:val="00DF7DF6"/>
    <w:rsid w:val="00E00148"/>
    <w:rsid w:val="00E01415"/>
    <w:rsid w:val="00E019A4"/>
    <w:rsid w:val="00E0336F"/>
    <w:rsid w:val="00E04CD6"/>
    <w:rsid w:val="00E05085"/>
    <w:rsid w:val="00E0524D"/>
    <w:rsid w:val="00E07BE1"/>
    <w:rsid w:val="00E07DC5"/>
    <w:rsid w:val="00E11A65"/>
    <w:rsid w:val="00E1368D"/>
    <w:rsid w:val="00E13EC9"/>
    <w:rsid w:val="00E141A6"/>
    <w:rsid w:val="00E161A5"/>
    <w:rsid w:val="00E164A3"/>
    <w:rsid w:val="00E16E90"/>
    <w:rsid w:val="00E1706B"/>
    <w:rsid w:val="00E21C37"/>
    <w:rsid w:val="00E23423"/>
    <w:rsid w:val="00E236CC"/>
    <w:rsid w:val="00E24B62"/>
    <w:rsid w:val="00E26330"/>
    <w:rsid w:val="00E26983"/>
    <w:rsid w:val="00E26D1E"/>
    <w:rsid w:val="00E26EF4"/>
    <w:rsid w:val="00E3011A"/>
    <w:rsid w:val="00E30277"/>
    <w:rsid w:val="00E30C5B"/>
    <w:rsid w:val="00E32CF9"/>
    <w:rsid w:val="00E33959"/>
    <w:rsid w:val="00E33BB0"/>
    <w:rsid w:val="00E35A4C"/>
    <w:rsid w:val="00E406F4"/>
    <w:rsid w:val="00E43307"/>
    <w:rsid w:val="00E44269"/>
    <w:rsid w:val="00E4490B"/>
    <w:rsid w:val="00E45CD1"/>
    <w:rsid w:val="00E45EA2"/>
    <w:rsid w:val="00E46A34"/>
    <w:rsid w:val="00E47492"/>
    <w:rsid w:val="00E5056E"/>
    <w:rsid w:val="00E507D6"/>
    <w:rsid w:val="00E51152"/>
    <w:rsid w:val="00E5289C"/>
    <w:rsid w:val="00E52989"/>
    <w:rsid w:val="00E54BDC"/>
    <w:rsid w:val="00E54CDE"/>
    <w:rsid w:val="00E54EBF"/>
    <w:rsid w:val="00E5570C"/>
    <w:rsid w:val="00E55F2C"/>
    <w:rsid w:val="00E56C82"/>
    <w:rsid w:val="00E57732"/>
    <w:rsid w:val="00E579A7"/>
    <w:rsid w:val="00E57FDC"/>
    <w:rsid w:val="00E604D7"/>
    <w:rsid w:val="00E61DCA"/>
    <w:rsid w:val="00E625C6"/>
    <w:rsid w:val="00E6466D"/>
    <w:rsid w:val="00E65B71"/>
    <w:rsid w:val="00E67315"/>
    <w:rsid w:val="00E67608"/>
    <w:rsid w:val="00E703BF"/>
    <w:rsid w:val="00E708FC"/>
    <w:rsid w:val="00E710CB"/>
    <w:rsid w:val="00E712E3"/>
    <w:rsid w:val="00E7208B"/>
    <w:rsid w:val="00E74FE5"/>
    <w:rsid w:val="00E753F8"/>
    <w:rsid w:val="00E763E8"/>
    <w:rsid w:val="00E76AF2"/>
    <w:rsid w:val="00E76C5C"/>
    <w:rsid w:val="00E76D60"/>
    <w:rsid w:val="00E81538"/>
    <w:rsid w:val="00E82DA1"/>
    <w:rsid w:val="00E835A6"/>
    <w:rsid w:val="00E83DAC"/>
    <w:rsid w:val="00E850C7"/>
    <w:rsid w:val="00E870FB"/>
    <w:rsid w:val="00E91094"/>
    <w:rsid w:val="00E91196"/>
    <w:rsid w:val="00E92262"/>
    <w:rsid w:val="00E92BA5"/>
    <w:rsid w:val="00E930FD"/>
    <w:rsid w:val="00E95FE9"/>
    <w:rsid w:val="00EA03AD"/>
    <w:rsid w:val="00EA0508"/>
    <w:rsid w:val="00EA0E20"/>
    <w:rsid w:val="00EA1BA0"/>
    <w:rsid w:val="00EA269B"/>
    <w:rsid w:val="00EA38F9"/>
    <w:rsid w:val="00EA3C9E"/>
    <w:rsid w:val="00EA3EE7"/>
    <w:rsid w:val="00EA4543"/>
    <w:rsid w:val="00EA4EA2"/>
    <w:rsid w:val="00EA505C"/>
    <w:rsid w:val="00EA6B9F"/>
    <w:rsid w:val="00EA729F"/>
    <w:rsid w:val="00EB01A3"/>
    <w:rsid w:val="00EB06F2"/>
    <w:rsid w:val="00EB0E2E"/>
    <w:rsid w:val="00EB0F83"/>
    <w:rsid w:val="00EB2159"/>
    <w:rsid w:val="00EB21E7"/>
    <w:rsid w:val="00EB2C2B"/>
    <w:rsid w:val="00EB2D58"/>
    <w:rsid w:val="00EB2EF1"/>
    <w:rsid w:val="00EB2FFB"/>
    <w:rsid w:val="00EB4494"/>
    <w:rsid w:val="00EB5818"/>
    <w:rsid w:val="00EB5906"/>
    <w:rsid w:val="00EB5E80"/>
    <w:rsid w:val="00EB6332"/>
    <w:rsid w:val="00EB6688"/>
    <w:rsid w:val="00EC0AAC"/>
    <w:rsid w:val="00EC185A"/>
    <w:rsid w:val="00EC2C48"/>
    <w:rsid w:val="00EC3061"/>
    <w:rsid w:val="00EC4773"/>
    <w:rsid w:val="00EC48FF"/>
    <w:rsid w:val="00EC4907"/>
    <w:rsid w:val="00EC49BC"/>
    <w:rsid w:val="00EC4E49"/>
    <w:rsid w:val="00EC5E51"/>
    <w:rsid w:val="00EC7055"/>
    <w:rsid w:val="00EC71B7"/>
    <w:rsid w:val="00ED1288"/>
    <w:rsid w:val="00ED1F54"/>
    <w:rsid w:val="00ED3476"/>
    <w:rsid w:val="00ED35D0"/>
    <w:rsid w:val="00ED4367"/>
    <w:rsid w:val="00ED4A1A"/>
    <w:rsid w:val="00ED56AD"/>
    <w:rsid w:val="00ED675A"/>
    <w:rsid w:val="00ED74DD"/>
    <w:rsid w:val="00EE00CC"/>
    <w:rsid w:val="00EE0E1C"/>
    <w:rsid w:val="00EE171C"/>
    <w:rsid w:val="00EE212E"/>
    <w:rsid w:val="00EE2134"/>
    <w:rsid w:val="00EE2EB7"/>
    <w:rsid w:val="00EE3485"/>
    <w:rsid w:val="00EE522C"/>
    <w:rsid w:val="00EE7C0D"/>
    <w:rsid w:val="00EF065E"/>
    <w:rsid w:val="00EF214A"/>
    <w:rsid w:val="00EF2FDE"/>
    <w:rsid w:val="00EF37D6"/>
    <w:rsid w:val="00EF3982"/>
    <w:rsid w:val="00EF5E66"/>
    <w:rsid w:val="00EF6345"/>
    <w:rsid w:val="00EF6441"/>
    <w:rsid w:val="00EF66B5"/>
    <w:rsid w:val="00EF787F"/>
    <w:rsid w:val="00F030FC"/>
    <w:rsid w:val="00F0778C"/>
    <w:rsid w:val="00F10703"/>
    <w:rsid w:val="00F11A26"/>
    <w:rsid w:val="00F12344"/>
    <w:rsid w:val="00F12923"/>
    <w:rsid w:val="00F12E82"/>
    <w:rsid w:val="00F13294"/>
    <w:rsid w:val="00F140AF"/>
    <w:rsid w:val="00F14DC2"/>
    <w:rsid w:val="00F15A4F"/>
    <w:rsid w:val="00F15C29"/>
    <w:rsid w:val="00F15FAF"/>
    <w:rsid w:val="00F163D9"/>
    <w:rsid w:val="00F16960"/>
    <w:rsid w:val="00F213C2"/>
    <w:rsid w:val="00F21E93"/>
    <w:rsid w:val="00F22983"/>
    <w:rsid w:val="00F22B59"/>
    <w:rsid w:val="00F24306"/>
    <w:rsid w:val="00F24D7E"/>
    <w:rsid w:val="00F25AE6"/>
    <w:rsid w:val="00F26CEE"/>
    <w:rsid w:val="00F31855"/>
    <w:rsid w:val="00F325FE"/>
    <w:rsid w:val="00F34154"/>
    <w:rsid w:val="00F344FA"/>
    <w:rsid w:val="00F3499B"/>
    <w:rsid w:val="00F359B7"/>
    <w:rsid w:val="00F36638"/>
    <w:rsid w:val="00F37789"/>
    <w:rsid w:val="00F404E4"/>
    <w:rsid w:val="00F40DDB"/>
    <w:rsid w:val="00F43D54"/>
    <w:rsid w:val="00F44BD5"/>
    <w:rsid w:val="00F44C43"/>
    <w:rsid w:val="00F45D6B"/>
    <w:rsid w:val="00F46F72"/>
    <w:rsid w:val="00F50D75"/>
    <w:rsid w:val="00F516D6"/>
    <w:rsid w:val="00F51714"/>
    <w:rsid w:val="00F52BF4"/>
    <w:rsid w:val="00F54EBB"/>
    <w:rsid w:val="00F54F7C"/>
    <w:rsid w:val="00F55230"/>
    <w:rsid w:val="00F55340"/>
    <w:rsid w:val="00F55B12"/>
    <w:rsid w:val="00F55DF4"/>
    <w:rsid w:val="00F57065"/>
    <w:rsid w:val="00F60CB2"/>
    <w:rsid w:val="00F61CB7"/>
    <w:rsid w:val="00F623DA"/>
    <w:rsid w:val="00F62767"/>
    <w:rsid w:val="00F62A00"/>
    <w:rsid w:val="00F630F2"/>
    <w:rsid w:val="00F64FAA"/>
    <w:rsid w:val="00F6540F"/>
    <w:rsid w:val="00F65778"/>
    <w:rsid w:val="00F66BDF"/>
    <w:rsid w:val="00F7134F"/>
    <w:rsid w:val="00F74173"/>
    <w:rsid w:val="00F75C38"/>
    <w:rsid w:val="00F7660A"/>
    <w:rsid w:val="00F770E6"/>
    <w:rsid w:val="00F77938"/>
    <w:rsid w:val="00F77EE4"/>
    <w:rsid w:val="00F8008A"/>
    <w:rsid w:val="00F8015F"/>
    <w:rsid w:val="00F81D03"/>
    <w:rsid w:val="00F83236"/>
    <w:rsid w:val="00F83D8C"/>
    <w:rsid w:val="00F85D46"/>
    <w:rsid w:val="00F92763"/>
    <w:rsid w:val="00F93A2F"/>
    <w:rsid w:val="00F97E10"/>
    <w:rsid w:val="00FA051A"/>
    <w:rsid w:val="00FA0F7B"/>
    <w:rsid w:val="00FA2418"/>
    <w:rsid w:val="00FA2671"/>
    <w:rsid w:val="00FA3B4D"/>
    <w:rsid w:val="00FA5768"/>
    <w:rsid w:val="00FA5885"/>
    <w:rsid w:val="00FA6698"/>
    <w:rsid w:val="00FB059D"/>
    <w:rsid w:val="00FB47E1"/>
    <w:rsid w:val="00FC0EBB"/>
    <w:rsid w:val="00FC0F24"/>
    <w:rsid w:val="00FC2400"/>
    <w:rsid w:val="00FC289E"/>
    <w:rsid w:val="00FC29D1"/>
    <w:rsid w:val="00FC3577"/>
    <w:rsid w:val="00FC490C"/>
    <w:rsid w:val="00FC4F1E"/>
    <w:rsid w:val="00FC65D2"/>
    <w:rsid w:val="00FD0CB3"/>
    <w:rsid w:val="00FD1210"/>
    <w:rsid w:val="00FD1243"/>
    <w:rsid w:val="00FD1250"/>
    <w:rsid w:val="00FD272F"/>
    <w:rsid w:val="00FD2D70"/>
    <w:rsid w:val="00FD406C"/>
    <w:rsid w:val="00FD4468"/>
    <w:rsid w:val="00FD720C"/>
    <w:rsid w:val="00FE0173"/>
    <w:rsid w:val="00FE0769"/>
    <w:rsid w:val="00FE087C"/>
    <w:rsid w:val="00FE1A87"/>
    <w:rsid w:val="00FE2CB3"/>
    <w:rsid w:val="00FE2DB1"/>
    <w:rsid w:val="00FE4BE7"/>
    <w:rsid w:val="00FE6667"/>
    <w:rsid w:val="00FF2532"/>
    <w:rsid w:val="00FF2CC6"/>
    <w:rsid w:val="00FF4278"/>
    <w:rsid w:val="00FF6028"/>
    <w:rsid w:val="00FF68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41B1E435"/>
  <w15:chartTrackingRefBased/>
  <w15:docId w15:val="{EE6CEA0A-4591-4F01-8EC4-59060B99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9C"/>
    <w:rPr>
      <w:rFonts w:ascii="Times New Roman" w:hAnsi="Times New Roman"/>
      <w:sz w:val="24"/>
      <w:szCs w:val="24"/>
    </w:rPr>
  </w:style>
  <w:style w:type="paragraph" w:styleId="Ttulo1">
    <w:name w:val="heading 1"/>
    <w:aliases w:val="J1"/>
    <w:basedOn w:val="Normal"/>
    <w:next w:val="Normal"/>
    <w:link w:val="Ttulo1Car"/>
    <w:autoRedefine/>
    <w:uiPriority w:val="99"/>
    <w:qFormat/>
    <w:rsid w:val="005A71F0"/>
    <w:pPr>
      <w:keepNext/>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D443F2"/>
    <w:pPr>
      <w:keepNext/>
      <w:spacing w:line="288" w:lineRule="auto"/>
      <w:jc w:val="center"/>
      <w:outlineLvl w:val="1"/>
    </w:pPr>
    <w:rPr>
      <w:rFonts w:ascii="Arial" w:hAnsi="Arial" w:cs="Arial"/>
      <w:b/>
      <w:bCs/>
      <w:i/>
      <w:iCs/>
      <w:strike/>
      <w:sz w:val="22"/>
      <w:szCs w:val="22"/>
      <w:u w:val="double"/>
      <w:lang w:val="x-none"/>
    </w:rPr>
  </w:style>
  <w:style w:type="paragraph" w:styleId="Ttulo3">
    <w:name w:val="heading 3"/>
    <w:aliases w:val="J3"/>
    <w:basedOn w:val="Normal"/>
    <w:next w:val="Normal"/>
    <w:link w:val="Ttulo3Car"/>
    <w:autoRedefine/>
    <w:uiPriority w:val="99"/>
    <w:qFormat/>
    <w:rsid w:val="00D8668E"/>
    <w:pPr>
      <w:keepNext/>
      <w:spacing w:line="288" w:lineRule="auto"/>
      <w:jc w:val="both"/>
      <w:outlineLvl w:val="2"/>
    </w:pPr>
    <w:rPr>
      <w:rFonts w:ascii="Arial" w:hAnsi="Arial" w:cs="Arial"/>
      <w:b/>
      <w:bCs/>
      <w:sz w:val="22"/>
      <w:szCs w:val="22"/>
    </w:rPr>
  </w:style>
  <w:style w:type="paragraph" w:styleId="Ttulo4">
    <w:name w:val="heading 4"/>
    <w:aliases w:val="J4"/>
    <w:basedOn w:val="Normal"/>
    <w:next w:val="Normal"/>
    <w:link w:val="Ttulo4Car"/>
    <w:autoRedefine/>
    <w:uiPriority w:val="99"/>
    <w:qFormat/>
    <w:rsid w:val="00B37E26"/>
    <w:pPr>
      <w:keepNext/>
      <w:tabs>
        <w:tab w:val="left" w:pos="9360"/>
      </w:tabs>
      <w:spacing w:before="60" w:after="60"/>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C6419C"/>
    <w:pPr>
      <w:keepNext/>
      <w:suppressAutoHyphens/>
      <w:spacing w:line="288" w:lineRule="auto"/>
      <w:jc w:val="center"/>
      <w:outlineLvl w:val="4"/>
    </w:pPr>
    <w:rPr>
      <w:b/>
      <w:bCs/>
      <w:color w:val="000000"/>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5A71F0"/>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D443F2"/>
    <w:rPr>
      <w:rFonts w:ascii="Arial" w:hAnsi="Arial" w:cs="Arial"/>
      <w:b/>
      <w:bCs/>
      <w:i/>
      <w:iCs/>
      <w:strike/>
      <w:sz w:val="22"/>
      <w:szCs w:val="22"/>
      <w:u w:val="double"/>
      <w:lang w:val="x-none"/>
    </w:rPr>
  </w:style>
  <w:style w:type="character" w:customStyle="1" w:styleId="Ttulo3Car">
    <w:name w:val="Título 3 Car"/>
    <w:aliases w:val="J3 Car"/>
    <w:link w:val="Ttulo3"/>
    <w:uiPriority w:val="99"/>
    <w:locked/>
    <w:rsid w:val="00D8668E"/>
    <w:rPr>
      <w:rFonts w:ascii="Arial" w:hAnsi="Arial" w:cs="Arial"/>
      <w:b/>
      <w:bCs/>
      <w:sz w:val="22"/>
      <w:szCs w:val="22"/>
    </w:rPr>
  </w:style>
  <w:style w:type="character" w:customStyle="1" w:styleId="Ttulo4Car">
    <w:name w:val="Título 4 Car"/>
    <w:aliases w:val="J4 Car"/>
    <w:link w:val="Ttulo4"/>
    <w:uiPriority w:val="99"/>
    <w:locked/>
    <w:rsid w:val="00B37E26"/>
    <w:rPr>
      <w:rFonts w:ascii="Arial" w:hAnsi="Arial" w:cs="Arial"/>
      <w:b/>
      <w:sz w:val="24"/>
      <w:szCs w:val="24"/>
      <w:lang w:val="x-none"/>
    </w:rPr>
  </w:style>
  <w:style w:type="character" w:customStyle="1" w:styleId="Ttulo5Car">
    <w:name w:val="Título 5 Car"/>
    <w:link w:val="Ttulo5"/>
    <w:uiPriority w:val="99"/>
    <w:locked/>
    <w:rsid w:val="00C6419C"/>
    <w:rPr>
      <w:rFonts w:ascii="Times New Roman" w:hAnsi="Times New Roman" w:cs="Times New Roman"/>
      <w:b/>
      <w:bCs/>
      <w:color w:val="000000"/>
      <w:sz w:val="24"/>
      <w:szCs w:val="24"/>
      <w:lang w:val="x-none" w:eastAsia="es-ES"/>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rsid w:val="00C6419C"/>
    <w:pPr>
      <w:spacing w:line="288" w:lineRule="auto"/>
      <w:jc w:val="both"/>
    </w:pPr>
    <w:rPr>
      <w:lang w:val="x-none"/>
    </w:rPr>
  </w:style>
  <w:style w:type="character" w:customStyle="1" w:styleId="TextoindependienteCar">
    <w:name w:val="Texto independiente Car"/>
    <w:link w:val="Textoindependiente"/>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F21E93"/>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F21E93"/>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27382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F21E93"/>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99"/>
    <w:semiHidden/>
    <w:rsid w:val="00C6419C"/>
    <w:pPr>
      <w:ind w:left="960"/>
    </w:pPr>
  </w:style>
  <w:style w:type="paragraph" w:styleId="TDC6">
    <w:name w:val="toc 6"/>
    <w:basedOn w:val="Normal"/>
    <w:next w:val="Normal"/>
    <w:autoRedefine/>
    <w:uiPriority w:val="99"/>
    <w:semiHidden/>
    <w:rsid w:val="00C6419C"/>
    <w:pPr>
      <w:ind w:left="1200"/>
    </w:pPr>
  </w:style>
  <w:style w:type="paragraph" w:styleId="TDC7">
    <w:name w:val="toc 7"/>
    <w:basedOn w:val="Normal"/>
    <w:next w:val="Normal"/>
    <w:autoRedefine/>
    <w:uiPriority w:val="99"/>
    <w:semiHidden/>
    <w:rsid w:val="00C6419C"/>
    <w:pPr>
      <w:ind w:left="1440"/>
    </w:pPr>
  </w:style>
  <w:style w:type="paragraph" w:styleId="TDC8">
    <w:name w:val="toc 8"/>
    <w:basedOn w:val="Normal"/>
    <w:next w:val="Normal"/>
    <w:autoRedefine/>
    <w:uiPriority w:val="99"/>
    <w:semiHidden/>
    <w:rsid w:val="00C6419C"/>
    <w:pPr>
      <w:ind w:left="1680"/>
    </w:pPr>
  </w:style>
  <w:style w:type="paragraph" w:styleId="TDC9">
    <w:name w:val="toc 9"/>
    <w:basedOn w:val="Normal"/>
    <w:next w:val="Normal"/>
    <w:autoRedefine/>
    <w:uiPriority w:val="99"/>
    <w:semiHidden/>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9418B2"/>
    <w:pPr>
      <w:widowControl/>
      <w:spacing w:line="201" w:lineRule="atLeast"/>
    </w:pPr>
    <w:rPr>
      <w:rFonts w:ascii="Arial" w:hAnsi="Arial"/>
      <w:color w:val="auto"/>
    </w:rPr>
  </w:style>
  <w:style w:type="paragraph" w:styleId="NormalWeb">
    <w:name w:val="Normal (Web)"/>
    <w:basedOn w:val="Normal"/>
    <w:semiHidden/>
    <w:locked/>
    <w:rsid w:val="00CF06B5"/>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0388">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72549190">
      <w:bodyDiv w:val="1"/>
      <w:marLeft w:val="0"/>
      <w:marRight w:val="0"/>
      <w:marTop w:val="0"/>
      <w:marBottom w:val="0"/>
      <w:divBdr>
        <w:top w:val="none" w:sz="0" w:space="0" w:color="auto"/>
        <w:left w:val="none" w:sz="0" w:space="0" w:color="auto"/>
        <w:bottom w:val="none" w:sz="0" w:space="0" w:color="auto"/>
        <w:right w:val="none" w:sz="0" w:space="0" w:color="auto"/>
      </w:divBdr>
    </w:div>
    <w:div w:id="1021787075">
      <w:bodyDiv w:val="1"/>
      <w:marLeft w:val="0"/>
      <w:marRight w:val="0"/>
      <w:marTop w:val="0"/>
      <w:marBottom w:val="0"/>
      <w:divBdr>
        <w:top w:val="none" w:sz="0" w:space="0" w:color="auto"/>
        <w:left w:val="none" w:sz="0" w:space="0" w:color="auto"/>
        <w:bottom w:val="none" w:sz="0" w:space="0" w:color="auto"/>
        <w:right w:val="none" w:sz="0" w:space="0" w:color="auto"/>
      </w:divBdr>
    </w:div>
    <w:div w:id="1262228073">
      <w:bodyDiv w:val="1"/>
      <w:marLeft w:val="0"/>
      <w:marRight w:val="0"/>
      <w:marTop w:val="0"/>
      <w:marBottom w:val="0"/>
      <w:divBdr>
        <w:top w:val="none" w:sz="0" w:space="0" w:color="auto"/>
        <w:left w:val="none" w:sz="0" w:space="0" w:color="auto"/>
        <w:bottom w:val="none" w:sz="0" w:space="0" w:color="auto"/>
        <w:right w:val="none" w:sz="0" w:space="0" w:color="auto"/>
      </w:divBdr>
    </w:div>
    <w:div w:id="1325016387">
      <w:bodyDiv w:val="1"/>
      <w:marLeft w:val="0"/>
      <w:marRight w:val="0"/>
      <w:marTop w:val="0"/>
      <w:marBottom w:val="0"/>
      <w:divBdr>
        <w:top w:val="none" w:sz="0" w:space="0" w:color="auto"/>
        <w:left w:val="none" w:sz="0" w:space="0" w:color="auto"/>
        <w:bottom w:val="none" w:sz="0" w:space="0" w:color="auto"/>
        <w:right w:val="none" w:sz="0" w:space="0" w:color="auto"/>
      </w:divBdr>
    </w:div>
    <w:div w:id="1338844221">
      <w:bodyDiv w:val="1"/>
      <w:marLeft w:val="0"/>
      <w:marRight w:val="0"/>
      <w:marTop w:val="0"/>
      <w:marBottom w:val="0"/>
      <w:divBdr>
        <w:top w:val="none" w:sz="0" w:space="0" w:color="auto"/>
        <w:left w:val="none" w:sz="0" w:space="0" w:color="auto"/>
        <w:bottom w:val="none" w:sz="0" w:space="0" w:color="auto"/>
        <w:right w:val="none" w:sz="0" w:space="0" w:color="auto"/>
      </w:divBdr>
    </w:div>
    <w:div w:id="1525165790">
      <w:bodyDiv w:val="1"/>
      <w:marLeft w:val="0"/>
      <w:marRight w:val="0"/>
      <w:marTop w:val="0"/>
      <w:marBottom w:val="0"/>
      <w:divBdr>
        <w:top w:val="none" w:sz="0" w:space="0" w:color="auto"/>
        <w:left w:val="none" w:sz="0" w:space="0" w:color="auto"/>
        <w:bottom w:val="none" w:sz="0" w:space="0" w:color="auto"/>
        <w:right w:val="none" w:sz="0" w:space="0" w:color="auto"/>
      </w:divBdr>
    </w:div>
    <w:div w:id="1590700635">
      <w:bodyDiv w:val="1"/>
      <w:marLeft w:val="0"/>
      <w:marRight w:val="0"/>
      <w:marTop w:val="0"/>
      <w:marBottom w:val="0"/>
      <w:divBdr>
        <w:top w:val="none" w:sz="0" w:space="0" w:color="auto"/>
        <w:left w:val="none" w:sz="0" w:space="0" w:color="auto"/>
        <w:bottom w:val="none" w:sz="0" w:space="0" w:color="auto"/>
        <w:right w:val="none" w:sz="0" w:space="0" w:color="auto"/>
      </w:divBdr>
    </w:div>
    <w:div w:id="1781142366">
      <w:bodyDiv w:val="1"/>
      <w:marLeft w:val="0"/>
      <w:marRight w:val="0"/>
      <w:marTop w:val="0"/>
      <w:marBottom w:val="0"/>
      <w:divBdr>
        <w:top w:val="none" w:sz="0" w:space="0" w:color="auto"/>
        <w:left w:val="none" w:sz="0" w:space="0" w:color="auto"/>
        <w:bottom w:val="none" w:sz="0" w:space="0" w:color="auto"/>
        <w:right w:val="none" w:sz="0" w:space="0" w:color="auto"/>
      </w:divBdr>
    </w:div>
    <w:div w:id="21418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unidad.madrid/transparencia/unidad-organizativa-responsable/direccion-general-del-servicio-publico-empleo" TargetMode="External"/><Relationship Id="rId18" Type="http://schemas.openxmlformats.org/officeDocument/2006/relationships/hyperlink" Target="https://agenciatributaria.madrid.es/portal/site/contribuyen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7" Type="http://schemas.openxmlformats.org/officeDocument/2006/relationships/endnotes" Target="endnotes.xml"/><Relationship Id="rId12" Type="http://schemas.openxmlformats.org/officeDocument/2006/relationships/hyperlink" Target="https://www.comunidad.madrid/centros/instituto-regional-seguridad-salud-trabajo" TargetMode="External"/><Relationship Id="rId17" Type="http://schemas.openxmlformats.org/officeDocument/2006/relationships/hyperlink" Target="http://www.madrid.org/cs/Satellite?pagename=Contribuyente/Page/CONT_home" TargetMode="External"/><Relationship Id="rId25" Type="http://schemas.openxmlformats.org/officeDocument/2006/relationships/hyperlink" Target="mailto:oficprotecciondatos@madrid.es" TargetMode="External"/><Relationship Id="rId2" Type="http://schemas.openxmlformats.org/officeDocument/2006/relationships/numbering" Target="numbering.xml"/><Relationship Id="rId16" Type="http://schemas.openxmlformats.org/officeDocument/2006/relationships/hyperlink" Target="https://www.agenciatributaria.es/" TargetMode="External"/><Relationship Id="rId20" Type="http://schemas.openxmlformats.org/officeDocument/2006/relationships/hyperlink" Target="http://www.inmujer.gob.e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tes.gob.es/es/organizacion/organigrama/empleo/contenido/OM26.htm" TargetMode="External"/><Relationship Id="rId24" Type="http://schemas.openxmlformats.org/officeDocument/2006/relationships/hyperlink" Target="https://www.sepe.es/HomeSepe/que-es-el-sepe/que-es-el-sepe-conocenos/Red-de-oficinas.html" TargetMode="External"/><Relationship Id="rId5" Type="http://schemas.openxmlformats.org/officeDocument/2006/relationships/webSettings" Target="webSettings.xml"/><Relationship Id="rId15"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3" Type="http://schemas.openxmlformats.org/officeDocument/2006/relationships/hyperlink" Target="https://www.sepe.es/HomeSepe" TargetMode="External"/><Relationship Id="rId28" Type="http://schemas.openxmlformats.org/officeDocument/2006/relationships/header" Target="header3.xml"/><Relationship Id="rId10" Type="http://schemas.openxmlformats.org/officeDocument/2006/relationships/hyperlink" Target="https://sede.madrid.es/" TargetMode="External"/><Relationship Id="rId19"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adridsalud.es/" TargetMode="External"/><Relationship Id="rId22" Type="http://schemas.openxmlformats.org/officeDocument/2006/relationships/hyperlink" Target="https://www.mdsocialesa2030.gob.es/derechos-sociales/discapacidad/index.ht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F95B-BA82-4685-84FB-485AF283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18954</Words>
  <Characters>111174</Characters>
  <Application>Microsoft Office Word</Application>
  <DocSecurity>0</DocSecurity>
  <Lines>926</Lines>
  <Paragraphs>259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129869</CharactersWithSpaces>
  <SharedDoc>false</SharedDoc>
  <HLinks>
    <vt:vector size="504" baseType="variant">
      <vt:variant>
        <vt:i4>4980849</vt:i4>
      </vt:variant>
      <vt:variant>
        <vt:i4>456</vt:i4>
      </vt:variant>
      <vt:variant>
        <vt:i4>0</vt:i4>
      </vt:variant>
      <vt:variant>
        <vt:i4>5</vt:i4>
      </vt:variant>
      <vt:variant>
        <vt:lpwstr>mailto:oficprotecciondatos@madrid.es</vt:lpwstr>
      </vt:variant>
      <vt:variant>
        <vt:lpwstr/>
      </vt:variant>
      <vt:variant>
        <vt:i4>7995400</vt:i4>
      </vt:variant>
      <vt:variant>
        <vt:i4>453</vt:i4>
      </vt:variant>
      <vt:variant>
        <vt:i4>0</vt:i4>
      </vt:variant>
      <vt:variant>
        <vt:i4>5</vt:i4>
      </vt:variant>
      <vt:variant>
        <vt:lpwstr>http://www.sepe.es/direccionesytelefonosWeb/jsp/JSP_index.jsp?provincia=0</vt:lpwstr>
      </vt:variant>
      <vt:variant>
        <vt:lpwstr/>
      </vt:variant>
      <vt:variant>
        <vt:i4>524312</vt:i4>
      </vt:variant>
      <vt:variant>
        <vt:i4>450</vt:i4>
      </vt:variant>
      <vt:variant>
        <vt:i4>0</vt:i4>
      </vt:variant>
      <vt:variant>
        <vt:i4>5</vt:i4>
      </vt:variant>
      <vt:variant>
        <vt:lpwstr>https://www.sepe.es/HomeSepe</vt:lpwstr>
      </vt:variant>
      <vt:variant>
        <vt:lpwstr/>
      </vt:variant>
      <vt:variant>
        <vt:i4>1638493</vt:i4>
      </vt:variant>
      <vt:variant>
        <vt:i4>447</vt:i4>
      </vt:variant>
      <vt:variant>
        <vt:i4>0</vt:i4>
      </vt:variant>
      <vt:variant>
        <vt:i4>5</vt:i4>
      </vt:variant>
      <vt:variant>
        <vt:lpwstr>http://www.mscbs.gob.es/</vt:lpwstr>
      </vt:variant>
      <vt:variant>
        <vt:lpwstr/>
      </vt:variant>
      <vt:variant>
        <vt:i4>3342381</vt:i4>
      </vt:variant>
      <vt:variant>
        <vt:i4>444</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441</vt:i4>
      </vt:variant>
      <vt:variant>
        <vt:i4>0</vt:i4>
      </vt:variant>
      <vt:variant>
        <vt:i4>5</vt:i4>
      </vt:variant>
      <vt:variant>
        <vt:lpwstr>http://www.inmujer.gob.es/</vt:lpwstr>
      </vt:variant>
      <vt:variant>
        <vt:lpwstr/>
      </vt:variant>
      <vt:variant>
        <vt:i4>3866676</vt:i4>
      </vt:variant>
      <vt:variant>
        <vt:i4>438</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435</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432</vt:i4>
      </vt:variant>
      <vt:variant>
        <vt:i4>0</vt:i4>
      </vt:variant>
      <vt:variant>
        <vt:i4>5</vt:i4>
      </vt:variant>
      <vt:variant>
        <vt:lpwstr>http://www.madrid.org/cs/Satellite?pagename=Contribuyente/Page/CONT_home</vt:lpwstr>
      </vt:variant>
      <vt:variant>
        <vt:lpwstr/>
      </vt:variant>
      <vt:variant>
        <vt:i4>1376340</vt:i4>
      </vt:variant>
      <vt:variant>
        <vt:i4>429</vt:i4>
      </vt:variant>
      <vt:variant>
        <vt:i4>0</vt:i4>
      </vt:variant>
      <vt:variant>
        <vt:i4>5</vt:i4>
      </vt:variant>
      <vt:variant>
        <vt:lpwstr>https://www.agenciatributaria.es/</vt:lpwstr>
      </vt:variant>
      <vt:variant>
        <vt:lpwstr/>
      </vt:variant>
      <vt:variant>
        <vt:i4>4849749</vt:i4>
      </vt:variant>
      <vt:variant>
        <vt:i4>426</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423</vt:i4>
      </vt:variant>
      <vt:variant>
        <vt:i4>0</vt:i4>
      </vt:variant>
      <vt:variant>
        <vt:i4>5</vt:i4>
      </vt:variant>
      <vt:variant>
        <vt:lpwstr>http://madridsalud.es/</vt:lpwstr>
      </vt:variant>
      <vt:variant>
        <vt:lpwstr/>
      </vt:variant>
      <vt:variant>
        <vt:i4>5898265</vt:i4>
      </vt:variant>
      <vt:variant>
        <vt:i4>420</vt:i4>
      </vt:variant>
      <vt:variant>
        <vt:i4>0</vt:i4>
      </vt:variant>
      <vt:variant>
        <vt:i4>5</vt:i4>
      </vt:variant>
      <vt:variant>
        <vt:lpwstr>http://www.comunidad.madrid/servicios/empleo</vt:lpwstr>
      </vt:variant>
      <vt:variant>
        <vt:lpwstr/>
      </vt:variant>
      <vt:variant>
        <vt:i4>2031643</vt:i4>
      </vt:variant>
      <vt:variant>
        <vt:i4>417</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414</vt:i4>
      </vt:variant>
      <vt:variant>
        <vt:i4>0</vt:i4>
      </vt:variant>
      <vt:variant>
        <vt:i4>5</vt:i4>
      </vt:variant>
      <vt:variant>
        <vt:lpwstr>http://www.mitramiss.gob.es/</vt:lpwstr>
      </vt:variant>
      <vt:variant>
        <vt:lpwstr/>
      </vt:variant>
      <vt:variant>
        <vt:i4>2883691</vt:i4>
      </vt:variant>
      <vt:variant>
        <vt:i4>411</vt:i4>
      </vt:variant>
      <vt:variant>
        <vt:i4>0</vt:i4>
      </vt:variant>
      <vt:variant>
        <vt:i4>5</vt:i4>
      </vt:variant>
      <vt:variant>
        <vt:lpwstr>https://sede.madrid.es/</vt:lpwstr>
      </vt:variant>
      <vt:variant>
        <vt:lpwstr/>
      </vt:variant>
      <vt:variant>
        <vt:i4>1048639</vt:i4>
      </vt:variant>
      <vt:variant>
        <vt:i4>404</vt:i4>
      </vt:variant>
      <vt:variant>
        <vt:i4>0</vt:i4>
      </vt:variant>
      <vt:variant>
        <vt:i4>5</vt:i4>
      </vt:variant>
      <vt:variant>
        <vt:lpwstr/>
      </vt:variant>
      <vt:variant>
        <vt:lpwstr>_Toc134539982</vt:lpwstr>
      </vt:variant>
      <vt:variant>
        <vt:i4>1048639</vt:i4>
      </vt:variant>
      <vt:variant>
        <vt:i4>398</vt:i4>
      </vt:variant>
      <vt:variant>
        <vt:i4>0</vt:i4>
      </vt:variant>
      <vt:variant>
        <vt:i4>5</vt:i4>
      </vt:variant>
      <vt:variant>
        <vt:lpwstr/>
      </vt:variant>
      <vt:variant>
        <vt:lpwstr>_Toc134539981</vt:lpwstr>
      </vt:variant>
      <vt:variant>
        <vt:i4>1048639</vt:i4>
      </vt:variant>
      <vt:variant>
        <vt:i4>392</vt:i4>
      </vt:variant>
      <vt:variant>
        <vt:i4>0</vt:i4>
      </vt:variant>
      <vt:variant>
        <vt:i4>5</vt:i4>
      </vt:variant>
      <vt:variant>
        <vt:lpwstr/>
      </vt:variant>
      <vt:variant>
        <vt:lpwstr>_Toc134539980</vt:lpwstr>
      </vt:variant>
      <vt:variant>
        <vt:i4>2031679</vt:i4>
      </vt:variant>
      <vt:variant>
        <vt:i4>386</vt:i4>
      </vt:variant>
      <vt:variant>
        <vt:i4>0</vt:i4>
      </vt:variant>
      <vt:variant>
        <vt:i4>5</vt:i4>
      </vt:variant>
      <vt:variant>
        <vt:lpwstr/>
      </vt:variant>
      <vt:variant>
        <vt:lpwstr>_Toc134539979</vt:lpwstr>
      </vt:variant>
      <vt:variant>
        <vt:i4>2031679</vt:i4>
      </vt:variant>
      <vt:variant>
        <vt:i4>380</vt:i4>
      </vt:variant>
      <vt:variant>
        <vt:i4>0</vt:i4>
      </vt:variant>
      <vt:variant>
        <vt:i4>5</vt:i4>
      </vt:variant>
      <vt:variant>
        <vt:lpwstr/>
      </vt:variant>
      <vt:variant>
        <vt:lpwstr>_Toc134539978</vt:lpwstr>
      </vt:variant>
      <vt:variant>
        <vt:i4>2031679</vt:i4>
      </vt:variant>
      <vt:variant>
        <vt:i4>374</vt:i4>
      </vt:variant>
      <vt:variant>
        <vt:i4>0</vt:i4>
      </vt:variant>
      <vt:variant>
        <vt:i4>5</vt:i4>
      </vt:variant>
      <vt:variant>
        <vt:lpwstr/>
      </vt:variant>
      <vt:variant>
        <vt:lpwstr>_Toc134539977</vt:lpwstr>
      </vt:variant>
      <vt:variant>
        <vt:i4>2031679</vt:i4>
      </vt:variant>
      <vt:variant>
        <vt:i4>368</vt:i4>
      </vt:variant>
      <vt:variant>
        <vt:i4>0</vt:i4>
      </vt:variant>
      <vt:variant>
        <vt:i4>5</vt:i4>
      </vt:variant>
      <vt:variant>
        <vt:lpwstr/>
      </vt:variant>
      <vt:variant>
        <vt:lpwstr>_Toc134539976</vt:lpwstr>
      </vt:variant>
      <vt:variant>
        <vt:i4>2031679</vt:i4>
      </vt:variant>
      <vt:variant>
        <vt:i4>362</vt:i4>
      </vt:variant>
      <vt:variant>
        <vt:i4>0</vt:i4>
      </vt:variant>
      <vt:variant>
        <vt:i4>5</vt:i4>
      </vt:variant>
      <vt:variant>
        <vt:lpwstr/>
      </vt:variant>
      <vt:variant>
        <vt:lpwstr>_Toc134539975</vt:lpwstr>
      </vt:variant>
      <vt:variant>
        <vt:i4>2031679</vt:i4>
      </vt:variant>
      <vt:variant>
        <vt:i4>356</vt:i4>
      </vt:variant>
      <vt:variant>
        <vt:i4>0</vt:i4>
      </vt:variant>
      <vt:variant>
        <vt:i4>5</vt:i4>
      </vt:variant>
      <vt:variant>
        <vt:lpwstr/>
      </vt:variant>
      <vt:variant>
        <vt:lpwstr>_Toc134539974</vt:lpwstr>
      </vt:variant>
      <vt:variant>
        <vt:i4>2031679</vt:i4>
      </vt:variant>
      <vt:variant>
        <vt:i4>350</vt:i4>
      </vt:variant>
      <vt:variant>
        <vt:i4>0</vt:i4>
      </vt:variant>
      <vt:variant>
        <vt:i4>5</vt:i4>
      </vt:variant>
      <vt:variant>
        <vt:lpwstr/>
      </vt:variant>
      <vt:variant>
        <vt:lpwstr>_Toc134539973</vt:lpwstr>
      </vt:variant>
      <vt:variant>
        <vt:i4>2031679</vt:i4>
      </vt:variant>
      <vt:variant>
        <vt:i4>344</vt:i4>
      </vt:variant>
      <vt:variant>
        <vt:i4>0</vt:i4>
      </vt:variant>
      <vt:variant>
        <vt:i4>5</vt:i4>
      </vt:variant>
      <vt:variant>
        <vt:lpwstr/>
      </vt:variant>
      <vt:variant>
        <vt:lpwstr>_Toc134539972</vt:lpwstr>
      </vt:variant>
      <vt:variant>
        <vt:i4>2031679</vt:i4>
      </vt:variant>
      <vt:variant>
        <vt:i4>338</vt:i4>
      </vt:variant>
      <vt:variant>
        <vt:i4>0</vt:i4>
      </vt:variant>
      <vt:variant>
        <vt:i4>5</vt:i4>
      </vt:variant>
      <vt:variant>
        <vt:lpwstr/>
      </vt:variant>
      <vt:variant>
        <vt:lpwstr>_Toc134539971</vt:lpwstr>
      </vt:variant>
      <vt:variant>
        <vt:i4>2031679</vt:i4>
      </vt:variant>
      <vt:variant>
        <vt:i4>332</vt:i4>
      </vt:variant>
      <vt:variant>
        <vt:i4>0</vt:i4>
      </vt:variant>
      <vt:variant>
        <vt:i4>5</vt:i4>
      </vt:variant>
      <vt:variant>
        <vt:lpwstr/>
      </vt:variant>
      <vt:variant>
        <vt:lpwstr>_Toc134539970</vt:lpwstr>
      </vt:variant>
      <vt:variant>
        <vt:i4>1966143</vt:i4>
      </vt:variant>
      <vt:variant>
        <vt:i4>326</vt:i4>
      </vt:variant>
      <vt:variant>
        <vt:i4>0</vt:i4>
      </vt:variant>
      <vt:variant>
        <vt:i4>5</vt:i4>
      </vt:variant>
      <vt:variant>
        <vt:lpwstr/>
      </vt:variant>
      <vt:variant>
        <vt:lpwstr>_Toc134539969</vt:lpwstr>
      </vt:variant>
      <vt:variant>
        <vt:i4>1966143</vt:i4>
      </vt:variant>
      <vt:variant>
        <vt:i4>320</vt:i4>
      </vt:variant>
      <vt:variant>
        <vt:i4>0</vt:i4>
      </vt:variant>
      <vt:variant>
        <vt:i4>5</vt:i4>
      </vt:variant>
      <vt:variant>
        <vt:lpwstr/>
      </vt:variant>
      <vt:variant>
        <vt:lpwstr>_Toc134539968</vt:lpwstr>
      </vt:variant>
      <vt:variant>
        <vt:i4>1966143</vt:i4>
      </vt:variant>
      <vt:variant>
        <vt:i4>314</vt:i4>
      </vt:variant>
      <vt:variant>
        <vt:i4>0</vt:i4>
      </vt:variant>
      <vt:variant>
        <vt:i4>5</vt:i4>
      </vt:variant>
      <vt:variant>
        <vt:lpwstr/>
      </vt:variant>
      <vt:variant>
        <vt:lpwstr>_Toc134539967</vt:lpwstr>
      </vt:variant>
      <vt:variant>
        <vt:i4>1966143</vt:i4>
      </vt:variant>
      <vt:variant>
        <vt:i4>308</vt:i4>
      </vt:variant>
      <vt:variant>
        <vt:i4>0</vt:i4>
      </vt:variant>
      <vt:variant>
        <vt:i4>5</vt:i4>
      </vt:variant>
      <vt:variant>
        <vt:lpwstr/>
      </vt:variant>
      <vt:variant>
        <vt:lpwstr>_Toc134539966</vt:lpwstr>
      </vt:variant>
      <vt:variant>
        <vt:i4>1966143</vt:i4>
      </vt:variant>
      <vt:variant>
        <vt:i4>302</vt:i4>
      </vt:variant>
      <vt:variant>
        <vt:i4>0</vt:i4>
      </vt:variant>
      <vt:variant>
        <vt:i4>5</vt:i4>
      </vt:variant>
      <vt:variant>
        <vt:lpwstr/>
      </vt:variant>
      <vt:variant>
        <vt:lpwstr>_Toc134539965</vt:lpwstr>
      </vt:variant>
      <vt:variant>
        <vt:i4>1966143</vt:i4>
      </vt:variant>
      <vt:variant>
        <vt:i4>296</vt:i4>
      </vt:variant>
      <vt:variant>
        <vt:i4>0</vt:i4>
      </vt:variant>
      <vt:variant>
        <vt:i4>5</vt:i4>
      </vt:variant>
      <vt:variant>
        <vt:lpwstr/>
      </vt:variant>
      <vt:variant>
        <vt:lpwstr>_Toc134539964</vt:lpwstr>
      </vt:variant>
      <vt:variant>
        <vt:i4>1966143</vt:i4>
      </vt:variant>
      <vt:variant>
        <vt:i4>290</vt:i4>
      </vt:variant>
      <vt:variant>
        <vt:i4>0</vt:i4>
      </vt:variant>
      <vt:variant>
        <vt:i4>5</vt:i4>
      </vt:variant>
      <vt:variant>
        <vt:lpwstr/>
      </vt:variant>
      <vt:variant>
        <vt:lpwstr>_Toc134539963</vt:lpwstr>
      </vt:variant>
      <vt:variant>
        <vt:i4>1966143</vt:i4>
      </vt:variant>
      <vt:variant>
        <vt:i4>284</vt:i4>
      </vt:variant>
      <vt:variant>
        <vt:i4>0</vt:i4>
      </vt:variant>
      <vt:variant>
        <vt:i4>5</vt:i4>
      </vt:variant>
      <vt:variant>
        <vt:lpwstr/>
      </vt:variant>
      <vt:variant>
        <vt:lpwstr>_Toc134539962</vt:lpwstr>
      </vt:variant>
      <vt:variant>
        <vt:i4>1966143</vt:i4>
      </vt:variant>
      <vt:variant>
        <vt:i4>278</vt:i4>
      </vt:variant>
      <vt:variant>
        <vt:i4>0</vt:i4>
      </vt:variant>
      <vt:variant>
        <vt:i4>5</vt:i4>
      </vt:variant>
      <vt:variant>
        <vt:lpwstr/>
      </vt:variant>
      <vt:variant>
        <vt:lpwstr>_Toc134539961</vt:lpwstr>
      </vt:variant>
      <vt:variant>
        <vt:i4>1966143</vt:i4>
      </vt:variant>
      <vt:variant>
        <vt:i4>272</vt:i4>
      </vt:variant>
      <vt:variant>
        <vt:i4>0</vt:i4>
      </vt:variant>
      <vt:variant>
        <vt:i4>5</vt:i4>
      </vt:variant>
      <vt:variant>
        <vt:lpwstr/>
      </vt:variant>
      <vt:variant>
        <vt:lpwstr>_Toc134539960</vt:lpwstr>
      </vt:variant>
      <vt:variant>
        <vt:i4>1900607</vt:i4>
      </vt:variant>
      <vt:variant>
        <vt:i4>266</vt:i4>
      </vt:variant>
      <vt:variant>
        <vt:i4>0</vt:i4>
      </vt:variant>
      <vt:variant>
        <vt:i4>5</vt:i4>
      </vt:variant>
      <vt:variant>
        <vt:lpwstr/>
      </vt:variant>
      <vt:variant>
        <vt:lpwstr>_Toc134539959</vt:lpwstr>
      </vt:variant>
      <vt:variant>
        <vt:i4>1900607</vt:i4>
      </vt:variant>
      <vt:variant>
        <vt:i4>260</vt:i4>
      </vt:variant>
      <vt:variant>
        <vt:i4>0</vt:i4>
      </vt:variant>
      <vt:variant>
        <vt:i4>5</vt:i4>
      </vt:variant>
      <vt:variant>
        <vt:lpwstr/>
      </vt:variant>
      <vt:variant>
        <vt:lpwstr>_Toc134539958</vt:lpwstr>
      </vt:variant>
      <vt:variant>
        <vt:i4>1900607</vt:i4>
      </vt:variant>
      <vt:variant>
        <vt:i4>254</vt:i4>
      </vt:variant>
      <vt:variant>
        <vt:i4>0</vt:i4>
      </vt:variant>
      <vt:variant>
        <vt:i4>5</vt:i4>
      </vt:variant>
      <vt:variant>
        <vt:lpwstr/>
      </vt:variant>
      <vt:variant>
        <vt:lpwstr>_Toc134539957</vt:lpwstr>
      </vt:variant>
      <vt:variant>
        <vt:i4>1900607</vt:i4>
      </vt:variant>
      <vt:variant>
        <vt:i4>248</vt:i4>
      </vt:variant>
      <vt:variant>
        <vt:i4>0</vt:i4>
      </vt:variant>
      <vt:variant>
        <vt:i4>5</vt:i4>
      </vt:variant>
      <vt:variant>
        <vt:lpwstr/>
      </vt:variant>
      <vt:variant>
        <vt:lpwstr>_Toc134539956</vt:lpwstr>
      </vt:variant>
      <vt:variant>
        <vt:i4>1900607</vt:i4>
      </vt:variant>
      <vt:variant>
        <vt:i4>242</vt:i4>
      </vt:variant>
      <vt:variant>
        <vt:i4>0</vt:i4>
      </vt:variant>
      <vt:variant>
        <vt:i4>5</vt:i4>
      </vt:variant>
      <vt:variant>
        <vt:lpwstr/>
      </vt:variant>
      <vt:variant>
        <vt:lpwstr>_Toc134539955</vt:lpwstr>
      </vt:variant>
      <vt:variant>
        <vt:i4>1900607</vt:i4>
      </vt:variant>
      <vt:variant>
        <vt:i4>236</vt:i4>
      </vt:variant>
      <vt:variant>
        <vt:i4>0</vt:i4>
      </vt:variant>
      <vt:variant>
        <vt:i4>5</vt:i4>
      </vt:variant>
      <vt:variant>
        <vt:lpwstr/>
      </vt:variant>
      <vt:variant>
        <vt:lpwstr>_Toc134539954</vt:lpwstr>
      </vt:variant>
      <vt:variant>
        <vt:i4>1900607</vt:i4>
      </vt:variant>
      <vt:variant>
        <vt:i4>230</vt:i4>
      </vt:variant>
      <vt:variant>
        <vt:i4>0</vt:i4>
      </vt:variant>
      <vt:variant>
        <vt:i4>5</vt:i4>
      </vt:variant>
      <vt:variant>
        <vt:lpwstr/>
      </vt:variant>
      <vt:variant>
        <vt:lpwstr>_Toc134539953</vt:lpwstr>
      </vt:variant>
      <vt:variant>
        <vt:i4>1900607</vt:i4>
      </vt:variant>
      <vt:variant>
        <vt:i4>224</vt:i4>
      </vt:variant>
      <vt:variant>
        <vt:i4>0</vt:i4>
      </vt:variant>
      <vt:variant>
        <vt:i4>5</vt:i4>
      </vt:variant>
      <vt:variant>
        <vt:lpwstr/>
      </vt:variant>
      <vt:variant>
        <vt:lpwstr>_Toc134539952</vt:lpwstr>
      </vt:variant>
      <vt:variant>
        <vt:i4>1900607</vt:i4>
      </vt:variant>
      <vt:variant>
        <vt:i4>218</vt:i4>
      </vt:variant>
      <vt:variant>
        <vt:i4>0</vt:i4>
      </vt:variant>
      <vt:variant>
        <vt:i4>5</vt:i4>
      </vt:variant>
      <vt:variant>
        <vt:lpwstr/>
      </vt:variant>
      <vt:variant>
        <vt:lpwstr>_Toc134539951</vt:lpwstr>
      </vt:variant>
      <vt:variant>
        <vt:i4>1900607</vt:i4>
      </vt:variant>
      <vt:variant>
        <vt:i4>212</vt:i4>
      </vt:variant>
      <vt:variant>
        <vt:i4>0</vt:i4>
      </vt:variant>
      <vt:variant>
        <vt:i4>5</vt:i4>
      </vt:variant>
      <vt:variant>
        <vt:lpwstr/>
      </vt:variant>
      <vt:variant>
        <vt:lpwstr>_Toc134539950</vt:lpwstr>
      </vt:variant>
      <vt:variant>
        <vt:i4>1835071</vt:i4>
      </vt:variant>
      <vt:variant>
        <vt:i4>206</vt:i4>
      </vt:variant>
      <vt:variant>
        <vt:i4>0</vt:i4>
      </vt:variant>
      <vt:variant>
        <vt:i4>5</vt:i4>
      </vt:variant>
      <vt:variant>
        <vt:lpwstr/>
      </vt:variant>
      <vt:variant>
        <vt:lpwstr>_Toc134539949</vt:lpwstr>
      </vt:variant>
      <vt:variant>
        <vt:i4>1835071</vt:i4>
      </vt:variant>
      <vt:variant>
        <vt:i4>200</vt:i4>
      </vt:variant>
      <vt:variant>
        <vt:i4>0</vt:i4>
      </vt:variant>
      <vt:variant>
        <vt:i4>5</vt:i4>
      </vt:variant>
      <vt:variant>
        <vt:lpwstr/>
      </vt:variant>
      <vt:variant>
        <vt:lpwstr>_Toc134539948</vt:lpwstr>
      </vt:variant>
      <vt:variant>
        <vt:i4>1835071</vt:i4>
      </vt:variant>
      <vt:variant>
        <vt:i4>194</vt:i4>
      </vt:variant>
      <vt:variant>
        <vt:i4>0</vt:i4>
      </vt:variant>
      <vt:variant>
        <vt:i4>5</vt:i4>
      </vt:variant>
      <vt:variant>
        <vt:lpwstr/>
      </vt:variant>
      <vt:variant>
        <vt:lpwstr>_Toc134539947</vt:lpwstr>
      </vt:variant>
      <vt:variant>
        <vt:i4>1835071</vt:i4>
      </vt:variant>
      <vt:variant>
        <vt:i4>188</vt:i4>
      </vt:variant>
      <vt:variant>
        <vt:i4>0</vt:i4>
      </vt:variant>
      <vt:variant>
        <vt:i4>5</vt:i4>
      </vt:variant>
      <vt:variant>
        <vt:lpwstr/>
      </vt:variant>
      <vt:variant>
        <vt:lpwstr>_Toc134539946</vt:lpwstr>
      </vt:variant>
      <vt:variant>
        <vt:i4>1835071</vt:i4>
      </vt:variant>
      <vt:variant>
        <vt:i4>182</vt:i4>
      </vt:variant>
      <vt:variant>
        <vt:i4>0</vt:i4>
      </vt:variant>
      <vt:variant>
        <vt:i4>5</vt:i4>
      </vt:variant>
      <vt:variant>
        <vt:lpwstr/>
      </vt:variant>
      <vt:variant>
        <vt:lpwstr>_Toc134539945</vt:lpwstr>
      </vt:variant>
      <vt:variant>
        <vt:i4>1835071</vt:i4>
      </vt:variant>
      <vt:variant>
        <vt:i4>176</vt:i4>
      </vt:variant>
      <vt:variant>
        <vt:i4>0</vt:i4>
      </vt:variant>
      <vt:variant>
        <vt:i4>5</vt:i4>
      </vt:variant>
      <vt:variant>
        <vt:lpwstr/>
      </vt:variant>
      <vt:variant>
        <vt:lpwstr>_Toc134539944</vt:lpwstr>
      </vt:variant>
      <vt:variant>
        <vt:i4>1835071</vt:i4>
      </vt:variant>
      <vt:variant>
        <vt:i4>170</vt:i4>
      </vt:variant>
      <vt:variant>
        <vt:i4>0</vt:i4>
      </vt:variant>
      <vt:variant>
        <vt:i4>5</vt:i4>
      </vt:variant>
      <vt:variant>
        <vt:lpwstr/>
      </vt:variant>
      <vt:variant>
        <vt:lpwstr>_Toc134539943</vt:lpwstr>
      </vt:variant>
      <vt:variant>
        <vt:i4>1835071</vt:i4>
      </vt:variant>
      <vt:variant>
        <vt:i4>164</vt:i4>
      </vt:variant>
      <vt:variant>
        <vt:i4>0</vt:i4>
      </vt:variant>
      <vt:variant>
        <vt:i4>5</vt:i4>
      </vt:variant>
      <vt:variant>
        <vt:lpwstr/>
      </vt:variant>
      <vt:variant>
        <vt:lpwstr>_Toc134539942</vt:lpwstr>
      </vt:variant>
      <vt:variant>
        <vt:i4>1835071</vt:i4>
      </vt:variant>
      <vt:variant>
        <vt:i4>158</vt:i4>
      </vt:variant>
      <vt:variant>
        <vt:i4>0</vt:i4>
      </vt:variant>
      <vt:variant>
        <vt:i4>5</vt:i4>
      </vt:variant>
      <vt:variant>
        <vt:lpwstr/>
      </vt:variant>
      <vt:variant>
        <vt:lpwstr>_Toc134539941</vt:lpwstr>
      </vt:variant>
      <vt:variant>
        <vt:i4>1835071</vt:i4>
      </vt:variant>
      <vt:variant>
        <vt:i4>152</vt:i4>
      </vt:variant>
      <vt:variant>
        <vt:i4>0</vt:i4>
      </vt:variant>
      <vt:variant>
        <vt:i4>5</vt:i4>
      </vt:variant>
      <vt:variant>
        <vt:lpwstr/>
      </vt:variant>
      <vt:variant>
        <vt:lpwstr>_Toc134539940</vt:lpwstr>
      </vt:variant>
      <vt:variant>
        <vt:i4>1769535</vt:i4>
      </vt:variant>
      <vt:variant>
        <vt:i4>146</vt:i4>
      </vt:variant>
      <vt:variant>
        <vt:i4>0</vt:i4>
      </vt:variant>
      <vt:variant>
        <vt:i4>5</vt:i4>
      </vt:variant>
      <vt:variant>
        <vt:lpwstr/>
      </vt:variant>
      <vt:variant>
        <vt:lpwstr>_Toc134539939</vt:lpwstr>
      </vt:variant>
      <vt:variant>
        <vt:i4>1769535</vt:i4>
      </vt:variant>
      <vt:variant>
        <vt:i4>140</vt:i4>
      </vt:variant>
      <vt:variant>
        <vt:i4>0</vt:i4>
      </vt:variant>
      <vt:variant>
        <vt:i4>5</vt:i4>
      </vt:variant>
      <vt:variant>
        <vt:lpwstr/>
      </vt:variant>
      <vt:variant>
        <vt:lpwstr>_Toc134539938</vt:lpwstr>
      </vt:variant>
      <vt:variant>
        <vt:i4>1769535</vt:i4>
      </vt:variant>
      <vt:variant>
        <vt:i4>134</vt:i4>
      </vt:variant>
      <vt:variant>
        <vt:i4>0</vt:i4>
      </vt:variant>
      <vt:variant>
        <vt:i4>5</vt:i4>
      </vt:variant>
      <vt:variant>
        <vt:lpwstr/>
      </vt:variant>
      <vt:variant>
        <vt:lpwstr>_Toc134539937</vt:lpwstr>
      </vt:variant>
      <vt:variant>
        <vt:i4>1769535</vt:i4>
      </vt:variant>
      <vt:variant>
        <vt:i4>128</vt:i4>
      </vt:variant>
      <vt:variant>
        <vt:i4>0</vt:i4>
      </vt:variant>
      <vt:variant>
        <vt:i4>5</vt:i4>
      </vt:variant>
      <vt:variant>
        <vt:lpwstr/>
      </vt:variant>
      <vt:variant>
        <vt:lpwstr>_Toc134539936</vt:lpwstr>
      </vt:variant>
      <vt:variant>
        <vt:i4>1769535</vt:i4>
      </vt:variant>
      <vt:variant>
        <vt:i4>122</vt:i4>
      </vt:variant>
      <vt:variant>
        <vt:i4>0</vt:i4>
      </vt:variant>
      <vt:variant>
        <vt:i4>5</vt:i4>
      </vt:variant>
      <vt:variant>
        <vt:lpwstr/>
      </vt:variant>
      <vt:variant>
        <vt:lpwstr>_Toc134539935</vt:lpwstr>
      </vt:variant>
      <vt:variant>
        <vt:i4>1769535</vt:i4>
      </vt:variant>
      <vt:variant>
        <vt:i4>116</vt:i4>
      </vt:variant>
      <vt:variant>
        <vt:i4>0</vt:i4>
      </vt:variant>
      <vt:variant>
        <vt:i4>5</vt:i4>
      </vt:variant>
      <vt:variant>
        <vt:lpwstr/>
      </vt:variant>
      <vt:variant>
        <vt:lpwstr>_Toc134539934</vt:lpwstr>
      </vt:variant>
      <vt:variant>
        <vt:i4>1769535</vt:i4>
      </vt:variant>
      <vt:variant>
        <vt:i4>110</vt:i4>
      </vt:variant>
      <vt:variant>
        <vt:i4>0</vt:i4>
      </vt:variant>
      <vt:variant>
        <vt:i4>5</vt:i4>
      </vt:variant>
      <vt:variant>
        <vt:lpwstr/>
      </vt:variant>
      <vt:variant>
        <vt:lpwstr>_Toc134539933</vt:lpwstr>
      </vt:variant>
      <vt:variant>
        <vt:i4>1769535</vt:i4>
      </vt:variant>
      <vt:variant>
        <vt:i4>104</vt:i4>
      </vt:variant>
      <vt:variant>
        <vt:i4>0</vt:i4>
      </vt:variant>
      <vt:variant>
        <vt:i4>5</vt:i4>
      </vt:variant>
      <vt:variant>
        <vt:lpwstr/>
      </vt:variant>
      <vt:variant>
        <vt:lpwstr>_Toc134539932</vt:lpwstr>
      </vt:variant>
      <vt:variant>
        <vt:i4>1769535</vt:i4>
      </vt:variant>
      <vt:variant>
        <vt:i4>98</vt:i4>
      </vt:variant>
      <vt:variant>
        <vt:i4>0</vt:i4>
      </vt:variant>
      <vt:variant>
        <vt:i4>5</vt:i4>
      </vt:variant>
      <vt:variant>
        <vt:lpwstr/>
      </vt:variant>
      <vt:variant>
        <vt:lpwstr>_Toc134539931</vt:lpwstr>
      </vt:variant>
      <vt:variant>
        <vt:i4>1769535</vt:i4>
      </vt:variant>
      <vt:variant>
        <vt:i4>92</vt:i4>
      </vt:variant>
      <vt:variant>
        <vt:i4>0</vt:i4>
      </vt:variant>
      <vt:variant>
        <vt:i4>5</vt:i4>
      </vt:variant>
      <vt:variant>
        <vt:lpwstr/>
      </vt:variant>
      <vt:variant>
        <vt:lpwstr>_Toc134539930</vt:lpwstr>
      </vt:variant>
      <vt:variant>
        <vt:i4>1703999</vt:i4>
      </vt:variant>
      <vt:variant>
        <vt:i4>86</vt:i4>
      </vt:variant>
      <vt:variant>
        <vt:i4>0</vt:i4>
      </vt:variant>
      <vt:variant>
        <vt:i4>5</vt:i4>
      </vt:variant>
      <vt:variant>
        <vt:lpwstr/>
      </vt:variant>
      <vt:variant>
        <vt:lpwstr>_Toc134539929</vt:lpwstr>
      </vt:variant>
      <vt:variant>
        <vt:i4>1703999</vt:i4>
      </vt:variant>
      <vt:variant>
        <vt:i4>80</vt:i4>
      </vt:variant>
      <vt:variant>
        <vt:i4>0</vt:i4>
      </vt:variant>
      <vt:variant>
        <vt:i4>5</vt:i4>
      </vt:variant>
      <vt:variant>
        <vt:lpwstr/>
      </vt:variant>
      <vt:variant>
        <vt:lpwstr>_Toc134539928</vt:lpwstr>
      </vt:variant>
      <vt:variant>
        <vt:i4>1703999</vt:i4>
      </vt:variant>
      <vt:variant>
        <vt:i4>74</vt:i4>
      </vt:variant>
      <vt:variant>
        <vt:i4>0</vt:i4>
      </vt:variant>
      <vt:variant>
        <vt:i4>5</vt:i4>
      </vt:variant>
      <vt:variant>
        <vt:lpwstr/>
      </vt:variant>
      <vt:variant>
        <vt:lpwstr>_Toc134539927</vt:lpwstr>
      </vt:variant>
      <vt:variant>
        <vt:i4>1703999</vt:i4>
      </vt:variant>
      <vt:variant>
        <vt:i4>68</vt:i4>
      </vt:variant>
      <vt:variant>
        <vt:i4>0</vt:i4>
      </vt:variant>
      <vt:variant>
        <vt:i4>5</vt:i4>
      </vt:variant>
      <vt:variant>
        <vt:lpwstr/>
      </vt:variant>
      <vt:variant>
        <vt:lpwstr>_Toc134539926</vt:lpwstr>
      </vt:variant>
      <vt:variant>
        <vt:i4>1703999</vt:i4>
      </vt:variant>
      <vt:variant>
        <vt:i4>62</vt:i4>
      </vt:variant>
      <vt:variant>
        <vt:i4>0</vt:i4>
      </vt:variant>
      <vt:variant>
        <vt:i4>5</vt:i4>
      </vt:variant>
      <vt:variant>
        <vt:lpwstr/>
      </vt:variant>
      <vt:variant>
        <vt:lpwstr>_Toc134539925</vt:lpwstr>
      </vt:variant>
      <vt:variant>
        <vt:i4>1703999</vt:i4>
      </vt:variant>
      <vt:variant>
        <vt:i4>56</vt:i4>
      </vt:variant>
      <vt:variant>
        <vt:i4>0</vt:i4>
      </vt:variant>
      <vt:variant>
        <vt:i4>5</vt:i4>
      </vt:variant>
      <vt:variant>
        <vt:lpwstr/>
      </vt:variant>
      <vt:variant>
        <vt:lpwstr>_Toc134539924</vt:lpwstr>
      </vt:variant>
      <vt:variant>
        <vt:i4>1703999</vt:i4>
      </vt:variant>
      <vt:variant>
        <vt:i4>50</vt:i4>
      </vt:variant>
      <vt:variant>
        <vt:i4>0</vt:i4>
      </vt:variant>
      <vt:variant>
        <vt:i4>5</vt:i4>
      </vt:variant>
      <vt:variant>
        <vt:lpwstr/>
      </vt:variant>
      <vt:variant>
        <vt:lpwstr>_Toc134539923</vt:lpwstr>
      </vt:variant>
      <vt:variant>
        <vt:i4>1703999</vt:i4>
      </vt:variant>
      <vt:variant>
        <vt:i4>44</vt:i4>
      </vt:variant>
      <vt:variant>
        <vt:i4>0</vt:i4>
      </vt:variant>
      <vt:variant>
        <vt:i4>5</vt:i4>
      </vt:variant>
      <vt:variant>
        <vt:lpwstr/>
      </vt:variant>
      <vt:variant>
        <vt:lpwstr>_Toc134539922</vt:lpwstr>
      </vt:variant>
      <vt:variant>
        <vt:i4>1703999</vt:i4>
      </vt:variant>
      <vt:variant>
        <vt:i4>38</vt:i4>
      </vt:variant>
      <vt:variant>
        <vt:i4>0</vt:i4>
      </vt:variant>
      <vt:variant>
        <vt:i4>5</vt:i4>
      </vt:variant>
      <vt:variant>
        <vt:lpwstr/>
      </vt:variant>
      <vt:variant>
        <vt:lpwstr>_Toc134539921</vt:lpwstr>
      </vt:variant>
      <vt:variant>
        <vt:i4>1703999</vt:i4>
      </vt:variant>
      <vt:variant>
        <vt:i4>32</vt:i4>
      </vt:variant>
      <vt:variant>
        <vt:i4>0</vt:i4>
      </vt:variant>
      <vt:variant>
        <vt:i4>5</vt:i4>
      </vt:variant>
      <vt:variant>
        <vt:lpwstr/>
      </vt:variant>
      <vt:variant>
        <vt:lpwstr>_Toc134539920</vt:lpwstr>
      </vt:variant>
      <vt:variant>
        <vt:i4>1638463</vt:i4>
      </vt:variant>
      <vt:variant>
        <vt:i4>26</vt:i4>
      </vt:variant>
      <vt:variant>
        <vt:i4>0</vt:i4>
      </vt:variant>
      <vt:variant>
        <vt:i4>5</vt:i4>
      </vt:variant>
      <vt:variant>
        <vt:lpwstr/>
      </vt:variant>
      <vt:variant>
        <vt:lpwstr>_Toc134539919</vt:lpwstr>
      </vt:variant>
      <vt:variant>
        <vt:i4>1638463</vt:i4>
      </vt:variant>
      <vt:variant>
        <vt:i4>20</vt:i4>
      </vt:variant>
      <vt:variant>
        <vt:i4>0</vt:i4>
      </vt:variant>
      <vt:variant>
        <vt:i4>5</vt:i4>
      </vt:variant>
      <vt:variant>
        <vt:lpwstr/>
      </vt:variant>
      <vt:variant>
        <vt:lpwstr>_Toc134539918</vt:lpwstr>
      </vt:variant>
      <vt:variant>
        <vt:i4>1638463</vt:i4>
      </vt:variant>
      <vt:variant>
        <vt:i4>14</vt:i4>
      </vt:variant>
      <vt:variant>
        <vt:i4>0</vt:i4>
      </vt:variant>
      <vt:variant>
        <vt:i4>5</vt:i4>
      </vt:variant>
      <vt:variant>
        <vt:lpwstr/>
      </vt:variant>
      <vt:variant>
        <vt:lpwstr>_Toc134539917</vt:lpwstr>
      </vt:variant>
      <vt:variant>
        <vt:i4>1638463</vt:i4>
      </vt:variant>
      <vt:variant>
        <vt:i4>8</vt:i4>
      </vt:variant>
      <vt:variant>
        <vt:i4>0</vt:i4>
      </vt:variant>
      <vt:variant>
        <vt:i4>5</vt:i4>
      </vt:variant>
      <vt:variant>
        <vt:lpwstr/>
      </vt:variant>
      <vt:variant>
        <vt:lpwstr>_Toc134539916</vt:lpwstr>
      </vt:variant>
      <vt:variant>
        <vt:i4>1638463</vt:i4>
      </vt:variant>
      <vt:variant>
        <vt:i4>2</vt:i4>
      </vt:variant>
      <vt:variant>
        <vt:i4>0</vt:i4>
      </vt:variant>
      <vt:variant>
        <vt:i4>5</vt:i4>
      </vt:variant>
      <vt:variant>
        <vt:lpwstr/>
      </vt:variant>
      <vt:variant>
        <vt:lpwstr>_Toc134539915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Hernandez Valiente, Susana</cp:lastModifiedBy>
  <cp:revision>16</cp:revision>
  <cp:lastPrinted>2021-01-15T12:47:00Z</cp:lastPrinted>
  <dcterms:created xsi:type="dcterms:W3CDTF">2023-07-10T07:53:00Z</dcterms:created>
  <dcterms:modified xsi:type="dcterms:W3CDTF">2024-07-01T13:00:00Z</dcterms:modified>
</cp:coreProperties>
</file>